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2CFA" w:rsidRDefault="00812CFA" w:rsidP="00812CFA">
      <w:pPr>
        <w:pStyle w:val="30"/>
        <w:spacing w:line="240" w:lineRule="auto"/>
        <w:ind w:left="6237"/>
        <w:rPr>
          <w:rFonts w:ascii="Times New Roman" w:hAnsi="Times New Roman" w:cs="Times New Roman"/>
          <w:color w:val="auto"/>
          <w:sz w:val="24"/>
          <w:szCs w:val="24"/>
        </w:rPr>
      </w:pPr>
    </w:p>
    <w:p w:rsidR="00812CFA" w:rsidRDefault="00812CFA" w:rsidP="00812CFA">
      <w:pPr>
        <w:pStyle w:val="30"/>
        <w:spacing w:line="240" w:lineRule="auto"/>
        <w:ind w:left="6237"/>
        <w:rPr>
          <w:rFonts w:ascii="Times New Roman" w:hAnsi="Times New Roman" w:cs="Times New Roman"/>
          <w:color w:val="auto"/>
          <w:sz w:val="24"/>
          <w:szCs w:val="24"/>
        </w:rPr>
      </w:pPr>
      <w:r>
        <w:rPr>
          <w:rFonts w:ascii="Times New Roman" w:hAnsi="Times New Roman" w:cs="Times New Roman"/>
          <w:color w:val="auto"/>
          <w:sz w:val="24"/>
          <w:szCs w:val="24"/>
        </w:rPr>
        <w:t>Прил</w:t>
      </w:r>
      <w:r w:rsidRPr="00812CFA">
        <w:rPr>
          <w:rFonts w:ascii="Times New Roman" w:hAnsi="Times New Roman" w:cs="Times New Roman"/>
          <w:color w:val="auto"/>
          <w:sz w:val="24"/>
          <w:szCs w:val="24"/>
        </w:rPr>
        <w:t>ожение № 1 к постановле</w:t>
      </w:r>
      <w:r w:rsidR="00405C1E">
        <w:rPr>
          <w:rFonts w:ascii="Times New Roman" w:hAnsi="Times New Roman" w:cs="Times New Roman"/>
          <w:color w:val="auto"/>
          <w:sz w:val="24"/>
          <w:szCs w:val="24"/>
        </w:rPr>
        <w:t>нию администрации Ярцевского сельсовета</w:t>
      </w:r>
      <w:r w:rsidRPr="00812CFA">
        <w:rPr>
          <w:rFonts w:ascii="Times New Roman" w:hAnsi="Times New Roman" w:cs="Times New Roman"/>
          <w:color w:val="auto"/>
          <w:sz w:val="24"/>
          <w:szCs w:val="24"/>
        </w:rPr>
        <w:t xml:space="preserve"> </w:t>
      </w:r>
    </w:p>
    <w:p w:rsidR="00812CFA" w:rsidRDefault="00405C1E" w:rsidP="00812CFA">
      <w:pPr>
        <w:pStyle w:val="30"/>
        <w:spacing w:line="240" w:lineRule="auto"/>
        <w:ind w:left="6237"/>
        <w:rPr>
          <w:rFonts w:ascii="Times New Roman" w:hAnsi="Times New Roman" w:cs="Times New Roman"/>
          <w:color w:val="auto"/>
          <w:sz w:val="24"/>
          <w:szCs w:val="24"/>
        </w:rPr>
      </w:pPr>
      <w:r>
        <w:rPr>
          <w:rFonts w:ascii="Times New Roman" w:hAnsi="Times New Roman" w:cs="Times New Roman"/>
          <w:color w:val="auto"/>
          <w:sz w:val="24"/>
          <w:szCs w:val="24"/>
        </w:rPr>
        <w:t>от 24.04.2023 № 2</w:t>
      </w:r>
      <w:r w:rsidR="00812CFA" w:rsidRPr="00812CFA">
        <w:rPr>
          <w:rFonts w:ascii="Times New Roman" w:hAnsi="Times New Roman" w:cs="Times New Roman"/>
          <w:color w:val="auto"/>
          <w:sz w:val="24"/>
          <w:szCs w:val="24"/>
        </w:rPr>
        <w:t>2-</w:t>
      </w:r>
      <w:r>
        <w:rPr>
          <w:rFonts w:ascii="Times New Roman" w:hAnsi="Times New Roman" w:cs="Times New Roman"/>
          <w:color w:val="auto"/>
          <w:sz w:val="24"/>
          <w:szCs w:val="24"/>
        </w:rPr>
        <w:t>1</w:t>
      </w:r>
      <w:r w:rsidR="00812CFA" w:rsidRPr="00812CFA">
        <w:rPr>
          <w:rFonts w:ascii="Times New Roman" w:hAnsi="Times New Roman" w:cs="Times New Roman"/>
          <w:color w:val="auto"/>
          <w:sz w:val="24"/>
          <w:szCs w:val="24"/>
        </w:rPr>
        <w:t>п</w:t>
      </w:r>
    </w:p>
    <w:p w:rsidR="00BD754D" w:rsidRPr="00812CFA" w:rsidRDefault="00BD754D" w:rsidP="00812CFA">
      <w:pPr>
        <w:pStyle w:val="30"/>
        <w:spacing w:line="240" w:lineRule="auto"/>
        <w:ind w:left="6237"/>
        <w:rPr>
          <w:rFonts w:ascii="Times New Roman" w:hAnsi="Times New Roman" w:cs="Times New Roman"/>
          <w:color w:val="auto"/>
          <w:sz w:val="24"/>
          <w:szCs w:val="24"/>
        </w:rPr>
      </w:pPr>
      <w:bookmarkStart w:id="0" w:name="_GoBack"/>
      <w:bookmarkEnd w:id="0"/>
    </w:p>
    <w:p w:rsidR="00812CFA" w:rsidRDefault="00812CFA" w:rsidP="00812CFA">
      <w:pPr>
        <w:pStyle w:val="30"/>
        <w:spacing w:line="240" w:lineRule="auto"/>
        <w:ind w:left="0"/>
        <w:jc w:val="center"/>
        <w:rPr>
          <w:rFonts w:ascii="Times New Roman" w:hAnsi="Times New Roman" w:cs="Times New Roman"/>
          <w:color w:val="auto"/>
          <w:sz w:val="24"/>
          <w:szCs w:val="24"/>
        </w:rPr>
      </w:pPr>
    </w:p>
    <w:p w:rsidR="006751DD" w:rsidRPr="00BD754D" w:rsidRDefault="007B5788" w:rsidP="00812CFA">
      <w:pPr>
        <w:pStyle w:val="30"/>
        <w:spacing w:line="240" w:lineRule="auto"/>
        <w:ind w:left="0"/>
        <w:jc w:val="center"/>
        <w:rPr>
          <w:rFonts w:ascii="Times New Roman" w:hAnsi="Times New Roman" w:cs="Times New Roman"/>
          <w:color w:val="auto"/>
          <w:sz w:val="28"/>
          <w:szCs w:val="28"/>
        </w:rPr>
      </w:pPr>
      <w:r w:rsidRPr="00BD754D">
        <w:rPr>
          <w:rFonts w:ascii="Times New Roman" w:hAnsi="Times New Roman" w:cs="Times New Roman"/>
          <w:color w:val="auto"/>
          <w:sz w:val="28"/>
          <w:szCs w:val="28"/>
        </w:rPr>
        <w:t>РЕГЛАМЕНТ ИНФОРМАЦИОННОГО</w:t>
      </w:r>
    </w:p>
    <w:p w:rsidR="006751DD" w:rsidRPr="00BD754D" w:rsidRDefault="007B5788" w:rsidP="00812CFA">
      <w:pPr>
        <w:pStyle w:val="30"/>
        <w:spacing w:line="240" w:lineRule="auto"/>
        <w:ind w:left="0"/>
        <w:jc w:val="center"/>
        <w:rPr>
          <w:rFonts w:ascii="Times New Roman" w:hAnsi="Times New Roman" w:cs="Times New Roman"/>
          <w:color w:val="auto"/>
          <w:sz w:val="28"/>
          <w:szCs w:val="28"/>
        </w:rPr>
      </w:pPr>
      <w:r w:rsidRPr="00BD754D">
        <w:rPr>
          <w:rFonts w:ascii="Times New Roman" w:hAnsi="Times New Roman" w:cs="Times New Roman"/>
          <w:color w:val="auto"/>
          <w:sz w:val="28"/>
          <w:szCs w:val="28"/>
        </w:rPr>
        <w:t>ОФОРМЛЕНИЯ ОБЪЕКТОВ, РАСПОЛОЖЕННЫХ В МУНИЦИПАЛЬН</w:t>
      </w:r>
      <w:r w:rsidR="005F0A7C" w:rsidRPr="00BD754D">
        <w:rPr>
          <w:rFonts w:ascii="Times New Roman" w:hAnsi="Times New Roman" w:cs="Times New Roman"/>
          <w:color w:val="auto"/>
          <w:sz w:val="28"/>
          <w:szCs w:val="28"/>
        </w:rPr>
        <w:t>ОМ</w:t>
      </w:r>
    </w:p>
    <w:p w:rsidR="00BD754D" w:rsidRPr="00BD754D" w:rsidRDefault="005F0A7C" w:rsidP="00812CFA">
      <w:pPr>
        <w:pStyle w:val="30"/>
        <w:spacing w:line="240" w:lineRule="auto"/>
        <w:ind w:left="0"/>
        <w:jc w:val="center"/>
        <w:rPr>
          <w:rFonts w:ascii="Times New Roman" w:hAnsi="Times New Roman" w:cs="Times New Roman"/>
          <w:color w:val="auto"/>
          <w:sz w:val="28"/>
          <w:szCs w:val="28"/>
        </w:rPr>
      </w:pPr>
      <w:r w:rsidRPr="00BD754D">
        <w:rPr>
          <w:rFonts w:ascii="Times New Roman" w:hAnsi="Times New Roman" w:cs="Times New Roman"/>
          <w:color w:val="auto"/>
          <w:sz w:val="28"/>
          <w:szCs w:val="28"/>
        </w:rPr>
        <w:t>ОБРАЗОВАНИИ</w:t>
      </w:r>
      <w:r w:rsidR="00BD754D" w:rsidRPr="00BD754D">
        <w:rPr>
          <w:rFonts w:ascii="Times New Roman" w:hAnsi="Times New Roman" w:cs="Times New Roman"/>
          <w:color w:val="auto"/>
          <w:sz w:val="28"/>
          <w:szCs w:val="28"/>
        </w:rPr>
        <w:t xml:space="preserve"> ЯРЦЕВСКИЙ СЕЛЬСОВЕТ </w:t>
      </w:r>
      <w:r w:rsidR="00812CFA" w:rsidRPr="00BD754D">
        <w:rPr>
          <w:rFonts w:ascii="Times New Roman" w:hAnsi="Times New Roman" w:cs="Times New Roman"/>
          <w:color w:val="auto"/>
          <w:sz w:val="28"/>
          <w:szCs w:val="28"/>
        </w:rPr>
        <w:t>ЕНИСЕЙСКОГО РАЙОНА</w:t>
      </w:r>
    </w:p>
    <w:p w:rsidR="006751DD" w:rsidRDefault="00BD754D" w:rsidP="00812CFA">
      <w:pPr>
        <w:pStyle w:val="30"/>
        <w:spacing w:line="240" w:lineRule="auto"/>
        <w:ind w:left="0"/>
        <w:jc w:val="center"/>
        <w:rPr>
          <w:rFonts w:ascii="Times New Roman" w:hAnsi="Times New Roman" w:cs="Times New Roman"/>
          <w:color w:val="auto"/>
          <w:sz w:val="28"/>
          <w:szCs w:val="28"/>
        </w:rPr>
      </w:pPr>
      <w:r w:rsidRPr="00BD754D">
        <w:rPr>
          <w:rFonts w:ascii="Times New Roman" w:hAnsi="Times New Roman" w:cs="Times New Roman"/>
          <w:color w:val="auto"/>
          <w:sz w:val="28"/>
          <w:szCs w:val="28"/>
        </w:rPr>
        <w:t xml:space="preserve"> КРАСНОЯРСКОГО КРАЯ</w:t>
      </w:r>
    </w:p>
    <w:p w:rsidR="00BD754D" w:rsidRPr="00BD754D" w:rsidRDefault="00BD754D" w:rsidP="00812CFA">
      <w:pPr>
        <w:pStyle w:val="30"/>
        <w:spacing w:line="240" w:lineRule="auto"/>
        <w:ind w:left="0"/>
        <w:jc w:val="center"/>
        <w:rPr>
          <w:rFonts w:ascii="Times New Roman" w:hAnsi="Times New Roman" w:cs="Times New Roman"/>
          <w:color w:val="auto"/>
          <w:sz w:val="28"/>
          <w:szCs w:val="28"/>
        </w:rPr>
      </w:pPr>
    </w:p>
    <w:p w:rsidR="006751DD" w:rsidRPr="00812CFA" w:rsidRDefault="007B5788" w:rsidP="00812CFA">
      <w:pPr>
        <w:pStyle w:val="70"/>
        <w:keepNext/>
        <w:keepLines/>
        <w:spacing w:after="0" w:line="240" w:lineRule="auto"/>
        <w:rPr>
          <w:rFonts w:ascii="Times New Roman" w:hAnsi="Times New Roman" w:cs="Times New Roman"/>
          <w:color w:val="auto"/>
        </w:rPr>
      </w:pPr>
      <w:bookmarkStart w:id="1" w:name="bookmark10"/>
      <w:bookmarkStart w:id="2" w:name="bookmark11"/>
      <w:bookmarkStart w:id="3" w:name="bookmark9"/>
      <w:r w:rsidRPr="00812CFA">
        <w:rPr>
          <w:rFonts w:ascii="Times New Roman" w:hAnsi="Times New Roman" w:cs="Times New Roman"/>
          <w:color w:val="auto"/>
        </w:rPr>
        <w:t>СОДЕРЖАНИЕ</w:t>
      </w:r>
      <w:bookmarkEnd w:id="1"/>
      <w:bookmarkEnd w:id="2"/>
      <w:bookmarkEnd w:id="3"/>
    </w:p>
    <w:p w:rsidR="006751DD" w:rsidRPr="00812CFA" w:rsidRDefault="007B5788" w:rsidP="00812CFA">
      <w:pPr>
        <w:pStyle w:val="a7"/>
        <w:tabs>
          <w:tab w:val="right" w:leader="dot" w:pos="9782"/>
        </w:tabs>
        <w:spacing w:after="0" w:line="240" w:lineRule="auto"/>
        <w:jc w:val="both"/>
        <w:rPr>
          <w:rFonts w:ascii="Times New Roman" w:hAnsi="Times New Roman" w:cs="Times New Roman"/>
          <w:color w:val="auto"/>
        </w:rPr>
      </w:pPr>
      <w:r w:rsidRPr="00812CFA">
        <w:rPr>
          <w:rFonts w:ascii="Times New Roman" w:hAnsi="Times New Roman" w:cs="Times New Roman"/>
          <w:color w:val="auto"/>
        </w:rPr>
        <w:fldChar w:fldCharType="begin"/>
      </w:r>
      <w:r w:rsidRPr="00812CFA">
        <w:rPr>
          <w:rFonts w:ascii="Times New Roman" w:hAnsi="Times New Roman" w:cs="Times New Roman"/>
          <w:color w:val="auto"/>
        </w:rPr>
        <w:instrText xml:space="preserve"> TOC \o "1-5" \h \z </w:instrText>
      </w:r>
      <w:r w:rsidRPr="00812CFA">
        <w:rPr>
          <w:rFonts w:ascii="Times New Roman" w:hAnsi="Times New Roman" w:cs="Times New Roman"/>
          <w:color w:val="auto"/>
        </w:rPr>
        <w:fldChar w:fldCharType="separate"/>
      </w:r>
      <w:hyperlink w:anchor="bookmark23" w:tooltip="Current Document">
        <w:r w:rsidRPr="00812CFA">
          <w:rPr>
            <w:rFonts w:ascii="Times New Roman" w:hAnsi="Times New Roman" w:cs="Times New Roman"/>
            <w:color w:val="auto"/>
          </w:rPr>
          <w:t>Введение</w:t>
        </w:r>
        <w:r w:rsidRPr="00812CFA">
          <w:rPr>
            <w:rFonts w:ascii="Times New Roman" w:hAnsi="Times New Roman" w:cs="Times New Roman"/>
            <w:color w:val="auto"/>
          </w:rPr>
          <w:tab/>
          <w:t>4</w:t>
        </w:r>
      </w:hyperlink>
    </w:p>
    <w:p w:rsidR="006751DD" w:rsidRPr="00812CFA" w:rsidRDefault="004D6C50" w:rsidP="00812CFA">
      <w:pPr>
        <w:pStyle w:val="a7"/>
        <w:tabs>
          <w:tab w:val="right" w:leader="dot" w:pos="9782"/>
        </w:tabs>
        <w:spacing w:after="0" w:line="240" w:lineRule="auto"/>
        <w:jc w:val="both"/>
        <w:rPr>
          <w:rFonts w:ascii="Times New Roman" w:hAnsi="Times New Roman" w:cs="Times New Roman"/>
          <w:color w:val="auto"/>
        </w:rPr>
      </w:pPr>
      <w:hyperlink w:anchor="bookmark37" w:tooltip="Current Document">
        <w:r w:rsidR="007B5788" w:rsidRPr="00812CFA">
          <w:rPr>
            <w:rFonts w:ascii="Times New Roman" w:hAnsi="Times New Roman" w:cs="Times New Roman"/>
            <w:color w:val="auto"/>
          </w:rPr>
          <w:t>Область применения Регламента</w:t>
        </w:r>
        <w:r w:rsidR="007B5788" w:rsidRPr="00812CFA">
          <w:rPr>
            <w:rFonts w:ascii="Times New Roman" w:hAnsi="Times New Roman" w:cs="Times New Roman"/>
            <w:color w:val="auto"/>
          </w:rPr>
          <w:tab/>
          <w:t>5</w:t>
        </w:r>
      </w:hyperlink>
    </w:p>
    <w:p w:rsidR="006751DD" w:rsidRPr="00812CFA" w:rsidRDefault="004D6C50" w:rsidP="00812CFA">
      <w:pPr>
        <w:pStyle w:val="a7"/>
        <w:tabs>
          <w:tab w:val="right" w:leader="dot" w:pos="9782"/>
        </w:tabs>
        <w:spacing w:after="0" w:line="240" w:lineRule="auto"/>
        <w:jc w:val="both"/>
        <w:rPr>
          <w:rFonts w:ascii="Times New Roman" w:hAnsi="Times New Roman" w:cs="Times New Roman"/>
          <w:color w:val="auto"/>
        </w:rPr>
      </w:pPr>
      <w:hyperlink w:anchor="bookmark40" w:tooltip="Current Document">
        <w:r w:rsidR="007B5788" w:rsidRPr="00812CFA">
          <w:rPr>
            <w:rFonts w:ascii="Times New Roman" w:hAnsi="Times New Roman" w:cs="Times New Roman"/>
            <w:color w:val="auto"/>
          </w:rPr>
          <w:t>Как пользоваться документом</w:t>
        </w:r>
        <w:r w:rsidR="007B5788" w:rsidRPr="00812CFA">
          <w:rPr>
            <w:rFonts w:ascii="Times New Roman" w:hAnsi="Times New Roman" w:cs="Times New Roman"/>
            <w:color w:val="auto"/>
          </w:rPr>
          <w:tab/>
          <w:t>6</w:t>
        </w:r>
      </w:hyperlink>
    </w:p>
    <w:p w:rsidR="006751DD" w:rsidRPr="00812CFA" w:rsidRDefault="004D6C50" w:rsidP="00812CFA">
      <w:pPr>
        <w:pStyle w:val="a7"/>
        <w:tabs>
          <w:tab w:val="right" w:leader="dot" w:pos="9782"/>
        </w:tabs>
        <w:spacing w:after="0" w:line="240" w:lineRule="auto"/>
        <w:jc w:val="both"/>
        <w:rPr>
          <w:rFonts w:ascii="Times New Roman" w:hAnsi="Times New Roman" w:cs="Times New Roman"/>
          <w:color w:val="auto"/>
        </w:rPr>
      </w:pPr>
      <w:hyperlink w:anchor="bookmark91" w:tooltip="Current Document">
        <w:r w:rsidR="007B5788" w:rsidRPr="00812CFA">
          <w:rPr>
            <w:rFonts w:ascii="Times New Roman" w:hAnsi="Times New Roman" w:cs="Times New Roman"/>
            <w:color w:val="auto"/>
          </w:rPr>
          <w:t>Терминология</w:t>
        </w:r>
        <w:r w:rsidR="007B5788" w:rsidRPr="00812CFA">
          <w:rPr>
            <w:rFonts w:ascii="Times New Roman" w:hAnsi="Times New Roman" w:cs="Times New Roman"/>
            <w:color w:val="auto"/>
          </w:rPr>
          <w:tab/>
          <w:t>9</w:t>
        </w:r>
      </w:hyperlink>
    </w:p>
    <w:p w:rsidR="006751DD" w:rsidRPr="00812CFA" w:rsidRDefault="007B5788" w:rsidP="00812CFA">
      <w:pPr>
        <w:pStyle w:val="a7"/>
        <w:tabs>
          <w:tab w:val="right" w:leader="dot" w:pos="9782"/>
        </w:tabs>
        <w:spacing w:after="0" w:line="240" w:lineRule="auto"/>
        <w:jc w:val="both"/>
        <w:rPr>
          <w:rFonts w:ascii="Times New Roman" w:hAnsi="Times New Roman" w:cs="Times New Roman"/>
          <w:color w:val="auto"/>
        </w:rPr>
      </w:pPr>
      <w:r w:rsidRPr="00812CFA">
        <w:rPr>
          <w:rFonts w:ascii="Times New Roman" w:hAnsi="Times New Roman" w:cs="Times New Roman"/>
          <w:color w:val="auto"/>
        </w:rPr>
        <w:t>Раздел 1. Общие проблемы информационного оформления объектов</w:t>
      </w:r>
      <w:r w:rsidRPr="00812CFA">
        <w:rPr>
          <w:rFonts w:ascii="Times New Roman" w:hAnsi="Times New Roman" w:cs="Times New Roman"/>
          <w:color w:val="auto"/>
        </w:rPr>
        <w:tab/>
        <w:t>11</w:t>
      </w:r>
    </w:p>
    <w:p w:rsidR="006751DD" w:rsidRPr="00812CFA" w:rsidRDefault="007B5788" w:rsidP="00812CFA">
      <w:pPr>
        <w:pStyle w:val="a7"/>
        <w:tabs>
          <w:tab w:val="right" w:leader="dot" w:pos="9782"/>
        </w:tabs>
        <w:spacing w:after="0" w:line="240" w:lineRule="auto"/>
        <w:jc w:val="both"/>
        <w:rPr>
          <w:rFonts w:ascii="Times New Roman" w:hAnsi="Times New Roman" w:cs="Times New Roman"/>
          <w:color w:val="auto"/>
        </w:rPr>
      </w:pPr>
      <w:r w:rsidRPr="00812CFA">
        <w:rPr>
          <w:rFonts w:ascii="Times New Roman" w:hAnsi="Times New Roman" w:cs="Times New Roman"/>
          <w:color w:val="auto"/>
        </w:rPr>
        <w:t>Раздел 2. Типология</w:t>
      </w:r>
      <w:r w:rsidRPr="00812CFA">
        <w:rPr>
          <w:rFonts w:ascii="Times New Roman" w:hAnsi="Times New Roman" w:cs="Times New Roman"/>
          <w:color w:val="auto"/>
        </w:rPr>
        <w:tab/>
        <w:t>27</w:t>
      </w:r>
    </w:p>
    <w:p w:rsidR="006751DD" w:rsidRPr="00812CFA" w:rsidRDefault="004D6C50" w:rsidP="00812CFA">
      <w:pPr>
        <w:pStyle w:val="a7"/>
        <w:numPr>
          <w:ilvl w:val="0"/>
          <w:numId w:val="1"/>
        </w:numPr>
        <w:tabs>
          <w:tab w:val="left" w:pos="838"/>
          <w:tab w:val="right" w:leader="dot" w:pos="9782"/>
        </w:tabs>
        <w:spacing w:after="0" w:line="240" w:lineRule="auto"/>
        <w:jc w:val="both"/>
        <w:rPr>
          <w:rFonts w:ascii="Times New Roman" w:hAnsi="Times New Roman" w:cs="Times New Roman"/>
          <w:color w:val="auto"/>
        </w:rPr>
      </w:pPr>
      <w:hyperlink w:anchor="bookmark144" w:tooltip="Current Document">
        <w:bookmarkStart w:id="4" w:name="bookmark12"/>
        <w:bookmarkEnd w:id="4"/>
        <w:r w:rsidR="007B5788" w:rsidRPr="00812CFA">
          <w:rPr>
            <w:rFonts w:ascii="Times New Roman" w:hAnsi="Times New Roman" w:cs="Times New Roman"/>
            <w:color w:val="auto"/>
          </w:rPr>
          <w:t>Типы архитектурной среды</w:t>
        </w:r>
        <w:r w:rsidR="007B5788" w:rsidRPr="00812CFA">
          <w:rPr>
            <w:rFonts w:ascii="Times New Roman" w:hAnsi="Times New Roman" w:cs="Times New Roman"/>
            <w:color w:val="auto"/>
          </w:rPr>
          <w:tab/>
          <w:t>29</w:t>
        </w:r>
      </w:hyperlink>
    </w:p>
    <w:p w:rsidR="006751DD" w:rsidRPr="00812CFA" w:rsidRDefault="004D6C50" w:rsidP="00812CFA">
      <w:pPr>
        <w:pStyle w:val="a7"/>
        <w:numPr>
          <w:ilvl w:val="0"/>
          <w:numId w:val="1"/>
        </w:numPr>
        <w:tabs>
          <w:tab w:val="left" w:pos="838"/>
          <w:tab w:val="right" w:leader="dot" w:pos="9782"/>
        </w:tabs>
        <w:spacing w:after="0" w:line="240" w:lineRule="auto"/>
        <w:jc w:val="both"/>
        <w:rPr>
          <w:rFonts w:ascii="Times New Roman" w:hAnsi="Times New Roman" w:cs="Times New Roman"/>
          <w:color w:val="auto"/>
        </w:rPr>
      </w:pPr>
      <w:hyperlink w:anchor="bookmark148" w:tooltip="Current Document">
        <w:bookmarkStart w:id="5" w:name="bookmark13"/>
        <w:bookmarkEnd w:id="5"/>
        <w:r w:rsidR="007B5788" w:rsidRPr="00812CFA">
          <w:rPr>
            <w:rFonts w:ascii="Times New Roman" w:hAnsi="Times New Roman" w:cs="Times New Roman"/>
            <w:color w:val="auto"/>
          </w:rPr>
          <w:t>Определение степени значимости территорий в масштабе населённого пункта</w:t>
        </w:r>
        <w:r w:rsidR="007B5788" w:rsidRPr="00812CFA">
          <w:rPr>
            <w:rFonts w:ascii="Times New Roman" w:hAnsi="Times New Roman" w:cs="Times New Roman"/>
            <w:color w:val="auto"/>
          </w:rPr>
          <w:tab/>
          <w:t>33</w:t>
        </w:r>
      </w:hyperlink>
    </w:p>
    <w:p w:rsidR="006751DD" w:rsidRPr="00812CFA" w:rsidRDefault="004D6C50" w:rsidP="00812CFA">
      <w:pPr>
        <w:pStyle w:val="a7"/>
        <w:numPr>
          <w:ilvl w:val="0"/>
          <w:numId w:val="1"/>
        </w:numPr>
        <w:tabs>
          <w:tab w:val="left" w:pos="838"/>
          <w:tab w:val="right" w:leader="dot" w:pos="9782"/>
        </w:tabs>
        <w:spacing w:after="0" w:line="240" w:lineRule="auto"/>
        <w:jc w:val="both"/>
        <w:rPr>
          <w:rFonts w:ascii="Times New Roman" w:hAnsi="Times New Roman" w:cs="Times New Roman"/>
          <w:color w:val="auto"/>
        </w:rPr>
      </w:pPr>
      <w:hyperlink w:anchor="bookmark159" w:tooltip="Current Document">
        <w:bookmarkStart w:id="6" w:name="bookmark14"/>
        <w:bookmarkEnd w:id="6"/>
        <w:r w:rsidR="007B5788" w:rsidRPr="00812CFA">
          <w:rPr>
            <w:rFonts w:ascii="Times New Roman" w:hAnsi="Times New Roman" w:cs="Times New Roman"/>
            <w:color w:val="auto"/>
          </w:rPr>
          <w:t>Классификация объектов информационного оформления</w:t>
        </w:r>
        <w:r w:rsidR="007B5788" w:rsidRPr="00812CFA">
          <w:rPr>
            <w:rFonts w:ascii="Times New Roman" w:hAnsi="Times New Roman" w:cs="Times New Roman"/>
            <w:color w:val="auto"/>
          </w:rPr>
          <w:tab/>
          <w:t>36</w:t>
        </w:r>
      </w:hyperlink>
    </w:p>
    <w:p w:rsidR="006751DD" w:rsidRPr="00812CFA" w:rsidRDefault="004D6C50" w:rsidP="00812CFA">
      <w:pPr>
        <w:pStyle w:val="a7"/>
        <w:numPr>
          <w:ilvl w:val="0"/>
          <w:numId w:val="1"/>
        </w:numPr>
        <w:tabs>
          <w:tab w:val="left" w:pos="838"/>
          <w:tab w:val="right" w:leader="dot" w:pos="9782"/>
        </w:tabs>
        <w:spacing w:after="0" w:line="240" w:lineRule="auto"/>
        <w:jc w:val="both"/>
        <w:rPr>
          <w:rFonts w:ascii="Times New Roman" w:hAnsi="Times New Roman" w:cs="Times New Roman"/>
          <w:color w:val="auto"/>
        </w:rPr>
      </w:pPr>
      <w:hyperlink w:anchor="bookmark179" w:tooltip="Current Document">
        <w:bookmarkStart w:id="7" w:name="bookmark15"/>
        <w:bookmarkEnd w:id="7"/>
        <w:r w:rsidR="007B5788" w:rsidRPr="00812CFA">
          <w:rPr>
            <w:rFonts w:ascii="Times New Roman" w:hAnsi="Times New Roman" w:cs="Times New Roman"/>
            <w:color w:val="auto"/>
          </w:rPr>
          <w:t>Классификация информационных конструкций</w:t>
        </w:r>
        <w:r w:rsidR="007B5788" w:rsidRPr="00812CFA">
          <w:rPr>
            <w:rFonts w:ascii="Times New Roman" w:hAnsi="Times New Roman" w:cs="Times New Roman"/>
            <w:color w:val="auto"/>
          </w:rPr>
          <w:tab/>
          <w:t>46</w:t>
        </w:r>
      </w:hyperlink>
    </w:p>
    <w:p w:rsidR="006751DD" w:rsidRPr="00812CFA" w:rsidRDefault="007B5788" w:rsidP="00812CFA">
      <w:pPr>
        <w:pStyle w:val="a7"/>
        <w:tabs>
          <w:tab w:val="right" w:leader="dot" w:pos="9782"/>
        </w:tabs>
        <w:spacing w:after="0" w:line="240" w:lineRule="auto"/>
        <w:jc w:val="both"/>
        <w:rPr>
          <w:rFonts w:ascii="Times New Roman" w:hAnsi="Times New Roman" w:cs="Times New Roman"/>
          <w:color w:val="auto"/>
        </w:rPr>
      </w:pPr>
      <w:r w:rsidRPr="00812CFA">
        <w:rPr>
          <w:rFonts w:ascii="Times New Roman" w:hAnsi="Times New Roman" w:cs="Times New Roman"/>
          <w:color w:val="auto"/>
        </w:rPr>
        <w:t>Раздел 3. Требования и рекомендации по информационному оформлению объектов</w:t>
      </w:r>
      <w:r w:rsidRPr="00812CFA">
        <w:rPr>
          <w:rFonts w:ascii="Times New Roman" w:hAnsi="Times New Roman" w:cs="Times New Roman"/>
          <w:color w:val="auto"/>
        </w:rPr>
        <w:tab/>
        <w:t>81</w:t>
      </w:r>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264" w:tooltip="Current Document">
        <w:bookmarkStart w:id="8" w:name="bookmark16"/>
        <w:bookmarkEnd w:id="8"/>
        <w:r w:rsidR="007B5788" w:rsidRPr="00812CFA">
          <w:rPr>
            <w:rFonts w:ascii="Times New Roman" w:hAnsi="Times New Roman" w:cs="Times New Roman"/>
            <w:color w:val="auto"/>
          </w:rPr>
          <w:t>Общие требования к размещению и оформлению вывесок, информационных конструкций</w:t>
        </w:r>
        <w:r w:rsidR="007B5788" w:rsidRPr="00812CFA">
          <w:rPr>
            <w:rFonts w:ascii="Times New Roman" w:hAnsi="Times New Roman" w:cs="Times New Roman"/>
            <w:color w:val="auto"/>
          </w:rPr>
          <w:tab/>
          <w:t>83</w:t>
        </w:r>
      </w:hyperlink>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303" w:tooltip="Current Document">
        <w:bookmarkStart w:id="9" w:name="bookmark17"/>
        <w:bookmarkEnd w:id="9"/>
        <w:r w:rsidR="007B5788" w:rsidRPr="00812CFA">
          <w:rPr>
            <w:rFonts w:ascii="Times New Roman" w:hAnsi="Times New Roman" w:cs="Times New Roman"/>
            <w:color w:val="auto"/>
          </w:rPr>
          <w:t>Рекомендуемые варианты информационного оформления в зависимости от типа объекта</w:t>
        </w:r>
        <w:r w:rsidR="007B5788" w:rsidRPr="00812CFA">
          <w:rPr>
            <w:rFonts w:ascii="Times New Roman" w:hAnsi="Times New Roman" w:cs="Times New Roman"/>
            <w:color w:val="auto"/>
          </w:rPr>
          <w:tab/>
          <w:t>94</w:t>
        </w:r>
      </w:hyperlink>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405" w:tooltip="Current Document">
        <w:bookmarkStart w:id="10" w:name="bookmark18"/>
        <w:bookmarkEnd w:id="10"/>
        <w:r w:rsidR="007B5788" w:rsidRPr="00812CFA">
          <w:rPr>
            <w:rFonts w:ascii="Times New Roman" w:hAnsi="Times New Roman" w:cs="Times New Roman"/>
            <w:color w:val="auto"/>
          </w:rPr>
          <w:t>Особенности информационного оформления для отдельных случаев</w:t>
        </w:r>
        <w:r w:rsidR="007B5788" w:rsidRPr="00812CFA">
          <w:rPr>
            <w:rFonts w:ascii="Times New Roman" w:hAnsi="Times New Roman" w:cs="Times New Roman"/>
            <w:color w:val="auto"/>
          </w:rPr>
          <w:tab/>
          <w:t>131</w:t>
        </w:r>
      </w:hyperlink>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445" w:tooltip="Current Document">
        <w:bookmarkStart w:id="11" w:name="bookmark19"/>
        <w:bookmarkEnd w:id="11"/>
        <w:r w:rsidR="007B5788" w:rsidRPr="00812CFA">
          <w:rPr>
            <w:rFonts w:ascii="Times New Roman" w:hAnsi="Times New Roman" w:cs="Times New Roman"/>
            <w:color w:val="auto"/>
          </w:rPr>
          <w:t>Правила и рекомендации по типографике вывесок</w:t>
        </w:r>
        <w:r w:rsidR="007B5788" w:rsidRPr="00812CFA">
          <w:rPr>
            <w:rFonts w:ascii="Times New Roman" w:hAnsi="Times New Roman" w:cs="Times New Roman"/>
            <w:color w:val="auto"/>
          </w:rPr>
          <w:tab/>
          <w:t>144</w:t>
        </w:r>
      </w:hyperlink>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514" w:tooltip="Current Document">
        <w:bookmarkStart w:id="12" w:name="bookmark20"/>
        <w:bookmarkEnd w:id="12"/>
        <w:r w:rsidR="007B5788" w:rsidRPr="00812CFA">
          <w:rPr>
            <w:rFonts w:ascii="Times New Roman" w:hAnsi="Times New Roman" w:cs="Times New Roman"/>
            <w:color w:val="auto"/>
          </w:rPr>
          <w:t>Рекомендации по оформлению учрежденческих досок</w:t>
        </w:r>
        <w:r w:rsidR="007B5788" w:rsidRPr="00812CFA">
          <w:rPr>
            <w:rFonts w:ascii="Times New Roman" w:hAnsi="Times New Roman" w:cs="Times New Roman"/>
            <w:color w:val="auto"/>
          </w:rPr>
          <w:tab/>
          <w:t>147</w:t>
        </w:r>
      </w:hyperlink>
    </w:p>
    <w:p w:rsidR="006751DD" w:rsidRPr="00812CFA" w:rsidRDefault="004D6C50" w:rsidP="00812CFA">
      <w:pPr>
        <w:pStyle w:val="a7"/>
        <w:numPr>
          <w:ilvl w:val="0"/>
          <w:numId w:val="2"/>
        </w:numPr>
        <w:tabs>
          <w:tab w:val="left" w:pos="838"/>
          <w:tab w:val="right" w:leader="dot" w:pos="9782"/>
        </w:tabs>
        <w:spacing w:after="0" w:line="240" w:lineRule="auto"/>
        <w:jc w:val="both"/>
        <w:rPr>
          <w:rFonts w:ascii="Times New Roman" w:hAnsi="Times New Roman" w:cs="Times New Roman"/>
          <w:color w:val="auto"/>
        </w:rPr>
      </w:pPr>
      <w:hyperlink w:anchor="bookmark518" w:tooltip="Current Document">
        <w:bookmarkStart w:id="13" w:name="bookmark21"/>
        <w:bookmarkEnd w:id="13"/>
        <w:r w:rsidR="007B5788" w:rsidRPr="00812CFA">
          <w:rPr>
            <w:rFonts w:ascii="Times New Roman" w:hAnsi="Times New Roman" w:cs="Times New Roman"/>
            <w:color w:val="auto"/>
          </w:rPr>
          <w:t>Виды и технологии подсветки вывесок</w:t>
        </w:r>
        <w:r w:rsidR="007B5788" w:rsidRPr="00812CFA">
          <w:rPr>
            <w:rFonts w:ascii="Times New Roman" w:hAnsi="Times New Roman" w:cs="Times New Roman"/>
            <w:color w:val="auto"/>
          </w:rPr>
          <w:tab/>
          <w:t>148</w:t>
        </w:r>
      </w:hyperlink>
    </w:p>
    <w:p w:rsidR="006751DD" w:rsidRPr="00812CFA" w:rsidRDefault="004D6C50" w:rsidP="00812CFA">
      <w:pPr>
        <w:pStyle w:val="a7"/>
        <w:tabs>
          <w:tab w:val="right" w:leader="dot" w:pos="9782"/>
        </w:tabs>
        <w:spacing w:after="0" w:line="240" w:lineRule="auto"/>
        <w:jc w:val="both"/>
        <w:rPr>
          <w:rFonts w:ascii="Times New Roman" w:hAnsi="Times New Roman" w:cs="Times New Roman"/>
          <w:color w:val="auto"/>
        </w:rPr>
      </w:pPr>
      <w:hyperlink w:anchor="bookmark347" w:tooltip="Current Document">
        <w:r w:rsidR="007B5788" w:rsidRPr="00812CFA">
          <w:rPr>
            <w:rFonts w:ascii="Times New Roman" w:hAnsi="Times New Roman" w:cs="Times New Roman"/>
            <w:color w:val="auto"/>
          </w:rPr>
          <w:t>Раздел 4. Варианты информационного оформления многофункциональных объектов</w:t>
        </w:r>
        <w:r w:rsidR="007B5788" w:rsidRPr="00812CFA">
          <w:rPr>
            <w:rFonts w:ascii="Times New Roman" w:hAnsi="Times New Roman" w:cs="Times New Roman"/>
            <w:color w:val="auto"/>
          </w:rPr>
          <w:tab/>
          <w:t>153</w:t>
        </w:r>
      </w:hyperlink>
    </w:p>
    <w:p w:rsidR="006751DD" w:rsidRPr="00812CFA" w:rsidRDefault="007B5788" w:rsidP="00812CFA">
      <w:pPr>
        <w:pStyle w:val="a7"/>
        <w:tabs>
          <w:tab w:val="right" w:leader="dot" w:pos="8972"/>
        </w:tabs>
        <w:spacing w:after="0" w:line="240" w:lineRule="auto"/>
        <w:ind w:left="860" w:hanging="860"/>
        <w:rPr>
          <w:rFonts w:ascii="Times New Roman" w:hAnsi="Times New Roman" w:cs="Times New Roman"/>
          <w:color w:val="auto"/>
        </w:rPr>
      </w:pPr>
      <w:r w:rsidRPr="00812CFA">
        <w:rPr>
          <w:rFonts w:ascii="Times New Roman" w:hAnsi="Times New Roman" w:cs="Times New Roman"/>
          <w:color w:val="auto"/>
        </w:rPr>
        <w:t>Раздел 5. Примеры приведения информационного оформления различных типов объектов в соответствие с требованиями Регламента</w:t>
      </w:r>
      <w:r w:rsidRPr="00812CFA">
        <w:rPr>
          <w:rFonts w:ascii="Times New Roman" w:hAnsi="Times New Roman" w:cs="Times New Roman"/>
          <w:color w:val="auto"/>
        </w:rPr>
        <w:tab/>
        <w:t>165</w:t>
      </w:r>
    </w:p>
    <w:p w:rsidR="006751DD" w:rsidRPr="00812CFA" w:rsidRDefault="007B5788" w:rsidP="00812CFA">
      <w:pPr>
        <w:pStyle w:val="a7"/>
        <w:tabs>
          <w:tab w:val="right" w:leader="dot" w:pos="9782"/>
        </w:tabs>
        <w:spacing w:after="0" w:line="240" w:lineRule="auto"/>
        <w:jc w:val="both"/>
        <w:rPr>
          <w:color w:val="auto"/>
        </w:rPr>
        <w:sectPr w:rsidR="006751DD" w:rsidRPr="00812CFA" w:rsidSect="005F0A7C">
          <w:pgSz w:w="13438" w:h="16838"/>
          <w:pgMar w:top="284" w:right="1900" w:bottom="605" w:left="1674" w:header="389" w:footer="177" w:gutter="0"/>
          <w:pgNumType w:start="1"/>
          <w:cols w:space="720"/>
          <w:noEndnote/>
          <w:docGrid w:linePitch="360"/>
        </w:sectPr>
      </w:pPr>
      <w:r w:rsidRPr="00812CFA">
        <w:rPr>
          <w:rFonts w:ascii="Times New Roman" w:hAnsi="Times New Roman" w:cs="Times New Roman"/>
          <w:color w:val="auto"/>
        </w:rPr>
        <w:t>Раздел 6. Рекомендации по оформлению витрин</w:t>
      </w:r>
      <w:r w:rsidRPr="00812CFA">
        <w:rPr>
          <w:rFonts w:ascii="Times New Roman" w:hAnsi="Times New Roman" w:cs="Times New Roman"/>
          <w:color w:val="auto"/>
        </w:rPr>
        <w:tab/>
        <w:t>183</w:t>
      </w:r>
      <w:r w:rsidRPr="00812CFA">
        <w:rPr>
          <w:rFonts w:ascii="Times New Roman" w:hAnsi="Times New Roman" w:cs="Times New Roman"/>
          <w:color w:val="auto"/>
        </w:rPr>
        <w:fldChar w:fldCharType="end"/>
      </w:r>
    </w:p>
    <w:p w:rsidR="005F0A7C" w:rsidRPr="00812CFA" w:rsidRDefault="005F0A7C" w:rsidP="00812CFA">
      <w:pPr>
        <w:pStyle w:val="70"/>
        <w:keepNext/>
        <w:keepLines/>
        <w:tabs>
          <w:tab w:val="left" w:pos="8385"/>
        </w:tabs>
        <w:spacing w:after="0" w:line="240" w:lineRule="auto"/>
        <w:rPr>
          <w:color w:val="auto"/>
        </w:rPr>
      </w:pPr>
      <w:bookmarkStart w:id="14" w:name="bookmark22"/>
      <w:bookmarkStart w:id="15" w:name="bookmark23"/>
      <w:bookmarkStart w:id="16" w:name="bookmark24"/>
      <w:r w:rsidRPr="00812CFA">
        <w:rPr>
          <w:color w:val="auto"/>
        </w:rPr>
        <w:lastRenderedPageBreak/>
        <w:tab/>
      </w:r>
    </w:p>
    <w:p w:rsidR="005F0A7C" w:rsidRPr="00812CFA" w:rsidRDefault="005F0A7C" w:rsidP="00812CFA">
      <w:pPr>
        <w:pStyle w:val="70"/>
        <w:keepNext/>
        <w:keepLines/>
        <w:spacing w:after="0" w:line="240" w:lineRule="auto"/>
        <w:rPr>
          <w:color w:val="auto"/>
        </w:rPr>
      </w:pPr>
    </w:p>
    <w:p w:rsidR="006751DD" w:rsidRPr="00812CFA" w:rsidRDefault="007B5788" w:rsidP="00812CFA">
      <w:pPr>
        <w:pStyle w:val="70"/>
        <w:keepNext/>
        <w:keepLines/>
        <w:spacing w:after="0" w:line="240" w:lineRule="auto"/>
        <w:rPr>
          <w:color w:val="auto"/>
        </w:rPr>
      </w:pPr>
      <w:r w:rsidRPr="00812CFA">
        <w:rPr>
          <w:color w:val="auto"/>
        </w:rPr>
        <w:t>ВВЕДЕНИЕ</w:t>
      </w:r>
      <w:bookmarkEnd w:id="14"/>
      <w:bookmarkEnd w:id="15"/>
      <w:bookmarkEnd w:id="16"/>
    </w:p>
    <w:p w:rsidR="006751DD" w:rsidRPr="00812CFA" w:rsidRDefault="007B5788" w:rsidP="00812CFA">
      <w:pPr>
        <w:pStyle w:val="1"/>
        <w:spacing w:after="0" w:line="240" w:lineRule="auto"/>
        <w:jc w:val="both"/>
        <w:rPr>
          <w:color w:val="auto"/>
        </w:rPr>
      </w:pPr>
      <w:r w:rsidRPr="00812CFA">
        <w:rPr>
          <w:b/>
          <w:bCs/>
          <w:color w:val="auto"/>
        </w:rPr>
        <w:t>Цели регламента информационного оформления объектов, располо</w:t>
      </w:r>
      <w:r w:rsidRPr="00812CFA">
        <w:rPr>
          <w:b/>
          <w:bCs/>
          <w:color w:val="auto"/>
        </w:rPr>
        <w:softHyphen/>
        <w:t>женных в муниципальных образованиях Красноярского края (далее - Регламент):</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17" w:name="bookmark25"/>
      <w:bookmarkEnd w:id="17"/>
      <w:r w:rsidRPr="00812CFA">
        <w:rPr>
          <w:color w:val="auto"/>
        </w:rPr>
        <w:t>Сохранение целостности архитектурно-художественного облика населён</w:t>
      </w:r>
      <w:r w:rsidRPr="00812CFA">
        <w:rPr>
          <w:color w:val="auto"/>
        </w:rPr>
        <w:softHyphen/>
        <w:t>ных пунктов Красноярского края путём определения единых подходов к информационному оформлению зданий, сооружений;</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18" w:name="bookmark26"/>
      <w:bookmarkEnd w:id="18"/>
      <w:r w:rsidRPr="00812CFA">
        <w:rPr>
          <w:color w:val="auto"/>
        </w:rPr>
        <w:t>Создание условий для формирования благоприятной визуальной и инфор</w:t>
      </w:r>
      <w:r w:rsidRPr="00812CFA">
        <w:rPr>
          <w:color w:val="auto"/>
        </w:rPr>
        <w:softHyphen/>
        <w:t>мационной среды и улучшения внешнего архитектурно-художественного облика населённых пунктов края.</w:t>
      </w:r>
    </w:p>
    <w:p w:rsidR="006751DD" w:rsidRPr="00812CFA" w:rsidRDefault="007B5788" w:rsidP="00812CFA">
      <w:pPr>
        <w:pStyle w:val="80"/>
        <w:keepNext/>
        <w:keepLines/>
        <w:spacing w:after="0" w:line="240" w:lineRule="auto"/>
        <w:rPr>
          <w:color w:val="auto"/>
        </w:rPr>
      </w:pPr>
      <w:bookmarkStart w:id="19" w:name="bookmark27"/>
      <w:bookmarkStart w:id="20" w:name="bookmark28"/>
      <w:bookmarkStart w:id="21" w:name="bookmark29"/>
      <w:r w:rsidRPr="00812CFA">
        <w:rPr>
          <w:color w:val="auto"/>
        </w:rPr>
        <w:t>В ходе разработки регламента выполнены следующие задачи :</w:t>
      </w:r>
      <w:bookmarkEnd w:id="19"/>
      <w:bookmarkEnd w:id="20"/>
      <w:bookmarkEnd w:id="21"/>
    </w:p>
    <w:p w:rsidR="006751DD" w:rsidRPr="00812CFA" w:rsidRDefault="007B5788" w:rsidP="00812CFA">
      <w:pPr>
        <w:pStyle w:val="1"/>
        <w:numPr>
          <w:ilvl w:val="0"/>
          <w:numId w:val="3"/>
        </w:numPr>
        <w:tabs>
          <w:tab w:val="left" w:pos="235"/>
        </w:tabs>
        <w:spacing w:after="0" w:line="240" w:lineRule="auto"/>
        <w:rPr>
          <w:color w:val="auto"/>
        </w:rPr>
      </w:pPr>
      <w:bookmarkStart w:id="22" w:name="bookmark30"/>
      <w:bookmarkEnd w:id="22"/>
      <w:r w:rsidRPr="00812CFA">
        <w:rPr>
          <w:color w:val="auto"/>
        </w:rPr>
        <w:t>Анализ и классификация объектов информационного оформления;</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23" w:name="bookmark31"/>
      <w:bookmarkEnd w:id="23"/>
      <w:r w:rsidRPr="00812CFA">
        <w:rPr>
          <w:color w:val="auto"/>
        </w:rPr>
        <w:t>Систематизация и классификация типов и видов информационных кон</w:t>
      </w:r>
      <w:r w:rsidRPr="00812CFA">
        <w:rPr>
          <w:color w:val="auto"/>
        </w:rPr>
        <w:softHyphen/>
        <w:t>струкций, способов информационного оформления объектов;</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24" w:name="bookmark32"/>
      <w:bookmarkEnd w:id="24"/>
      <w:r w:rsidRPr="00812CFA">
        <w:rPr>
          <w:color w:val="auto"/>
        </w:rPr>
        <w:t>Определение предельных параметров, требований, мест возможного размещения, правил установки информационных конструкций в зави</w:t>
      </w:r>
      <w:r w:rsidRPr="00812CFA">
        <w:rPr>
          <w:color w:val="auto"/>
        </w:rPr>
        <w:softHyphen/>
        <w:t>симости от их типов;</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25" w:name="bookmark33"/>
      <w:bookmarkEnd w:id="25"/>
      <w:r w:rsidRPr="00812CFA">
        <w:rPr>
          <w:color w:val="auto"/>
        </w:rPr>
        <w:t>Разработка принципов информационного оформления в зависимости от типа объекта, его местоположения;</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26" w:name="bookmark34"/>
      <w:bookmarkEnd w:id="26"/>
      <w:r w:rsidRPr="00812CFA">
        <w:rPr>
          <w:color w:val="auto"/>
        </w:rPr>
        <w:t>Формирование алгоритма определения допустимого типа и способа информационного оформления объекта в зависимости от установленных критериев;</w:t>
      </w:r>
    </w:p>
    <w:p w:rsidR="006751DD" w:rsidRPr="00812CFA" w:rsidRDefault="007B5788" w:rsidP="00812CFA">
      <w:pPr>
        <w:pStyle w:val="1"/>
        <w:numPr>
          <w:ilvl w:val="0"/>
          <w:numId w:val="3"/>
        </w:numPr>
        <w:tabs>
          <w:tab w:val="left" w:pos="235"/>
        </w:tabs>
        <w:spacing w:after="0" w:line="240" w:lineRule="auto"/>
        <w:ind w:left="240" w:hanging="240"/>
        <w:jc w:val="both"/>
        <w:rPr>
          <w:color w:val="auto"/>
        </w:rPr>
      </w:pPr>
      <w:bookmarkStart w:id="27" w:name="bookmark35"/>
      <w:bookmarkEnd w:id="27"/>
      <w:r w:rsidRPr="00812CFA">
        <w:rPr>
          <w:color w:val="auto"/>
        </w:rPr>
        <w:t>Представление типовых решений оформления объектов, широкое при</w:t>
      </w:r>
      <w:r w:rsidRPr="00812CFA">
        <w:rPr>
          <w:color w:val="auto"/>
        </w:rPr>
        <w:softHyphen/>
        <w:t>менение которых будет способствовать упорядочению визуальной среды населённых пунктов Красноярского края и созданию благоприятных условий для развития предпринимательства, связанных с упрощением процедур согласования и контроля.</w:t>
      </w:r>
    </w:p>
    <w:p w:rsidR="006751DD" w:rsidRPr="00812CFA" w:rsidRDefault="007B5788" w:rsidP="00812CFA">
      <w:pPr>
        <w:pStyle w:val="1"/>
        <w:spacing w:after="0" w:line="240" w:lineRule="auto"/>
        <w:jc w:val="both"/>
        <w:rPr>
          <w:color w:val="auto"/>
        </w:rPr>
      </w:pPr>
      <w:r w:rsidRPr="00812CFA">
        <w:rPr>
          <w:b/>
          <w:bCs/>
          <w:color w:val="auto"/>
        </w:rPr>
        <w:t>Результат внедрения Регламента - поэтапное формирование обновлён</w:t>
      </w:r>
      <w:r w:rsidRPr="00812CFA">
        <w:rPr>
          <w:b/>
          <w:bCs/>
          <w:color w:val="auto"/>
        </w:rPr>
        <w:softHyphen/>
        <w:t>ного облика населённых пунктов края, которое в итоге должно привести к созданию комфортной визуальной среды городов, посёлков, сёл и дере</w:t>
      </w:r>
      <w:r w:rsidRPr="00812CFA">
        <w:rPr>
          <w:b/>
          <w:bCs/>
          <w:color w:val="auto"/>
        </w:rPr>
        <w:softHyphen/>
        <w:t>вень Красноярского края.</w:t>
      </w:r>
    </w:p>
    <w:p w:rsidR="006751DD" w:rsidRPr="00812CFA" w:rsidRDefault="007B5788" w:rsidP="00812CFA">
      <w:pPr>
        <w:pStyle w:val="70"/>
        <w:keepNext/>
        <w:keepLines/>
        <w:spacing w:after="0" w:line="240" w:lineRule="auto"/>
        <w:ind w:firstLine="760"/>
        <w:jc w:val="both"/>
        <w:rPr>
          <w:color w:val="auto"/>
        </w:rPr>
      </w:pPr>
      <w:bookmarkStart w:id="28" w:name="bookmark36"/>
      <w:bookmarkStart w:id="29" w:name="bookmark37"/>
      <w:bookmarkStart w:id="30" w:name="bookmark38"/>
      <w:r w:rsidRPr="00812CFA">
        <w:rPr>
          <w:color w:val="auto"/>
        </w:rPr>
        <w:t>ОБЛАСТЬ ПРИМЕНЕНИЯ РЕГЛАМЕНТА</w:t>
      </w:r>
      <w:bookmarkEnd w:id="28"/>
      <w:bookmarkEnd w:id="29"/>
      <w:bookmarkEnd w:id="30"/>
    </w:p>
    <w:p w:rsidR="006751DD" w:rsidRPr="00812CFA" w:rsidRDefault="007B5788" w:rsidP="00812CFA">
      <w:pPr>
        <w:pStyle w:val="1"/>
        <w:spacing w:after="0" w:line="240" w:lineRule="auto"/>
        <w:ind w:left="760"/>
        <w:jc w:val="both"/>
        <w:rPr>
          <w:color w:val="auto"/>
        </w:rPr>
      </w:pPr>
      <w:r w:rsidRPr="00812CFA">
        <w:rPr>
          <w:color w:val="auto"/>
        </w:rPr>
        <w:t>Правила информационного оформления объектов, которые изложены в настоящем Регламенте, предназначены для отображения и объяснения системного размещения вывесок на зданиях, сооружениях, формирующих улицы и иные территории в населённых пунктах Красноярского края.</w:t>
      </w:r>
    </w:p>
    <w:p w:rsidR="006751DD" w:rsidRPr="00812CFA" w:rsidRDefault="007B5788" w:rsidP="00812CFA">
      <w:pPr>
        <w:pStyle w:val="1"/>
        <w:spacing w:after="0" w:line="240" w:lineRule="auto"/>
        <w:ind w:left="760"/>
        <w:jc w:val="both"/>
        <w:rPr>
          <w:color w:val="auto"/>
        </w:rPr>
      </w:pPr>
      <w:r w:rsidRPr="00812CFA">
        <w:rPr>
          <w:color w:val="auto"/>
        </w:rPr>
        <w:t>Данная система предусматривает внимательное и уважительное отноше</w:t>
      </w:r>
      <w:r w:rsidRPr="00812CFA">
        <w:rPr>
          <w:color w:val="auto"/>
        </w:rPr>
        <w:softHyphen/>
        <w:t>ние к архитектуре зданий, сооружений и включает единые требования к информационным конструкциям (в отношении мест их размещения, допустимых размеров, материалов и способов изготовления (в зависи</w:t>
      </w:r>
      <w:r w:rsidRPr="00812CFA">
        <w:rPr>
          <w:color w:val="auto"/>
        </w:rPr>
        <w:softHyphen/>
        <w:t>мости от типа конструкции), цветового решения, организации подсветки).</w:t>
      </w:r>
    </w:p>
    <w:p w:rsidR="006751DD" w:rsidRPr="00812CFA" w:rsidRDefault="007B5788" w:rsidP="00812CFA">
      <w:pPr>
        <w:pStyle w:val="1"/>
        <w:spacing w:after="0" w:line="240" w:lineRule="auto"/>
        <w:ind w:left="760"/>
        <w:jc w:val="both"/>
        <w:rPr>
          <w:color w:val="auto"/>
        </w:rPr>
      </w:pPr>
      <w:r w:rsidRPr="00812CFA">
        <w:rPr>
          <w:color w:val="auto"/>
        </w:rPr>
        <w:t>Регламент описывает разрешенные и запрещенные к размещению инфор</w:t>
      </w:r>
      <w:r w:rsidRPr="00812CFA">
        <w:rPr>
          <w:color w:val="auto"/>
        </w:rPr>
        <w:softHyphen/>
        <w:t>мационные конструкции на фасадах зданий, сооружений и иных объектах, расположенных на территории муниципальных образований края.</w:t>
      </w:r>
    </w:p>
    <w:p w:rsidR="006751DD" w:rsidRPr="00812CFA" w:rsidRDefault="007B5788" w:rsidP="00812CFA">
      <w:pPr>
        <w:pStyle w:val="1"/>
        <w:spacing w:after="0" w:line="240" w:lineRule="auto"/>
        <w:ind w:left="760"/>
        <w:jc w:val="both"/>
        <w:rPr>
          <w:color w:val="auto"/>
        </w:rPr>
        <w:sectPr w:rsidR="006751DD" w:rsidRPr="00812CFA">
          <w:footerReference w:type="even" r:id="rId8"/>
          <w:footerReference w:type="default" r:id="rId9"/>
          <w:type w:val="continuous"/>
          <w:pgSz w:w="13438" w:h="16838"/>
          <w:pgMar w:top="817" w:right="1900" w:bottom="605" w:left="1674" w:header="0" w:footer="3" w:gutter="0"/>
          <w:cols w:space="720"/>
          <w:noEndnote/>
          <w:docGrid w:linePitch="360"/>
        </w:sectPr>
      </w:pPr>
      <w:r w:rsidRPr="00812CFA">
        <w:rPr>
          <w:color w:val="auto"/>
        </w:rPr>
        <w:t>Действие Регламента распространяется на всю территорию Красноярского края, его требования обязательны для исполнения всеми участниками процесса создания, реализации и развития территории. Применение Регламента должно обеспечить соблюдение необходимых параметров среды: визуальной привлекательности, удобства и комфорта, разумной достаточности.</w:t>
      </w:r>
    </w:p>
    <w:p w:rsidR="006751DD" w:rsidRPr="00812CFA" w:rsidRDefault="007B5788" w:rsidP="00812CFA">
      <w:pPr>
        <w:pStyle w:val="70"/>
        <w:keepNext/>
        <w:keepLines/>
        <w:pBdr>
          <w:bottom w:val="single" w:sz="4" w:space="0" w:color="auto"/>
        </w:pBdr>
        <w:spacing w:after="0" w:line="240" w:lineRule="auto"/>
        <w:jc w:val="both"/>
        <w:rPr>
          <w:color w:val="auto"/>
        </w:rPr>
      </w:pPr>
      <w:bookmarkStart w:id="31" w:name="bookmark39"/>
      <w:bookmarkStart w:id="32" w:name="bookmark40"/>
      <w:bookmarkStart w:id="33" w:name="bookmark41"/>
      <w:r w:rsidRPr="00812CFA">
        <w:rPr>
          <w:color w:val="auto"/>
        </w:rPr>
        <w:lastRenderedPageBreak/>
        <w:t>КАК ПОЛЬЗОВАТЬСЯ ДОКУМЕНТОМ</w:t>
      </w:r>
      <w:bookmarkEnd w:id="31"/>
      <w:bookmarkEnd w:id="32"/>
      <w:bookmarkEnd w:id="33"/>
    </w:p>
    <w:p w:rsidR="006751DD" w:rsidRPr="00812CFA" w:rsidRDefault="007B5788" w:rsidP="00812CFA">
      <w:pPr>
        <w:pStyle w:val="1"/>
        <w:pBdr>
          <w:bottom w:val="single" w:sz="4" w:space="0" w:color="auto"/>
        </w:pBdr>
        <w:spacing w:after="0" w:line="240" w:lineRule="auto"/>
        <w:jc w:val="both"/>
        <w:rPr>
          <w:color w:val="auto"/>
        </w:rPr>
      </w:pPr>
      <w:r w:rsidRPr="00812CFA">
        <w:rPr>
          <w:b/>
          <w:bCs/>
          <w:color w:val="auto"/>
        </w:rPr>
        <w:t>Последовательность действий по применению Регламента собственниками (арендаторами) объектов.</w:t>
      </w:r>
    </w:p>
    <w:p w:rsidR="006751DD" w:rsidRPr="00812CFA" w:rsidRDefault="007B5788" w:rsidP="00812CFA">
      <w:pPr>
        <w:pStyle w:val="70"/>
        <w:keepNext/>
        <w:keepLines/>
        <w:spacing w:after="0" w:line="240" w:lineRule="auto"/>
        <w:jc w:val="both"/>
        <w:rPr>
          <w:color w:val="auto"/>
        </w:rPr>
      </w:pPr>
      <w:bookmarkStart w:id="34" w:name="bookmark42"/>
      <w:bookmarkStart w:id="35" w:name="bookmark43"/>
      <w:bookmarkStart w:id="36" w:name="bookmark44"/>
      <w:r w:rsidRPr="00812CFA">
        <w:rPr>
          <w:color w:val="auto"/>
        </w:rPr>
        <w:t>Определение категории территории</w:t>
      </w:r>
      <w:bookmarkEnd w:id="34"/>
      <w:bookmarkEnd w:id="35"/>
      <w:bookmarkEnd w:id="36"/>
    </w:p>
    <w:p w:rsidR="006751DD" w:rsidRPr="00812CFA" w:rsidRDefault="007B5788" w:rsidP="00812CFA">
      <w:pPr>
        <w:pStyle w:val="1"/>
        <w:spacing w:after="0" w:line="240" w:lineRule="auto"/>
        <w:jc w:val="both"/>
        <w:rPr>
          <w:color w:val="auto"/>
        </w:rPr>
      </w:pPr>
      <w:r w:rsidRPr="00812CFA">
        <w:rPr>
          <w:color w:val="auto"/>
        </w:rPr>
        <w:t>Категория территории, на которой расположен объект, определяется в соот</w:t>
      </w:r>
      <w:r w:rsidRPr="00812CFA">
        <w:rPr>
          <w:color w:val="auto"/>
        </w:rPr>
        <w:softHyphen/>
        <w:t xml:space="preserve">ветствии с </w:t>
      </w:r>
      <w:r w:rsidRPr="00812CFA">
        <w:rPr>
          <w:b/>
          <w:bCs/>
          <w:color w:val="auto"/>
        </w:rPr>
        <w:t>таблицей 2 (стр. 34)</w:t>
      </w:r>
      <w:r w:rsidRPr="00812CFA">
        <w:rPr>
          <w:color w:val="auto"/>
        </w:rPr>
        <w:t>.</w:t>
      </w:r>
    </w:p>
    <w:p w:rsidR="006751DD" w:rsidRPr="00812CFA" w:rsidRDefault="007B5788" w:rsidP="00812CFA">
      <w:pPr>
        <w:pStyle w:val="1"/>
        <w:spacing w:after="0" w:line="240" w:lineRule="auto"/>
        <w:jc w:val="both"/>
        <w:rPr>
          <w:color w:val="auto"/>
        </w:rPr>
      </w:pPr>
      <w:r w:rsidRPr="00812CFA">
        <w:rPr>
          <w:color w:val="auto"/>
        </w:rPr>
        <w:t>Типы территорий размещения объекта информационного оформления по трём группам муниципальных образований:</w:t>
      </w:r>
    </w:p>
    <w:p w:rsidR="006751DD" w:rsidRPr="00812CFA" w:rsidRDefault="007B5788" w:rsidP="00812CFA">
      <w:pPr>
        <w:pStyle w:val="1"/>
        <w:numPr>
          <w:ilvl w:val="0"/>
          <w:numId w:val="3"/>
        </w:numPr>
        <w:tabs>
          <w:tab w:val="left" w:pos="253"/>
        </w:tabs>
        <w:spacing w:after="0" w:line="240" w:lineRule="auto"/>
        <w:jc w:val="both"/>
        <w:rPr>
          <w:color w:val="auto"/>
        </w:rPr>
      </w:pPr>
      <w:bookmarkStart w:id="37" w:name="bookmark45"/>
      <w:bookmarkEnd w:id="37"/>
      <w:r w:rsidRPr="00812CFA">
        <w:rPr>
          <w:color w:val="auto"/>
        </w:rPr>
        <w:t>I - Красноярск;</w:t>
      </w:r>
    </w:p>
    <w:p w:rsidR="006751DD" w:rsidRPr="00812CFA" w:rsidRDefault="007B5788" w:rsidP="00812CFA">
      <w:pPr>
        <w:pStyle w:val="1"/>
        <w:numPr>
          <w:ilvl w:val="0"/>
          <w:numId w:val="3"/>
        </w:numPr>
        <w:tabs>
          <w:tab w:val="left" w:pos="253"/>
        </w:tabs>
        <w:spacing w:after="0" w:line="240" w:lineRule="auto"/>
        <w:jc w:val="both"/>
        <w:rPr>
          <w:color w:val="auto"/>
        </w:rPr>
      </w:pPr>
      <w:bookmarkStart w:id="38" w:name="bookmark46"/>
      <w:bookmarkEnd w:id="38"/>
      <w:r w:rsidRPr="00812CFA">
        <w:rPr>
          <w:color w:val="auto"/>
        </w:rPr>
        <w:t>II - города, посёлки-районные центры;</w:t>
      </w:r>
    </w:p>
    <w:p w:rsidR="006751DD" w:rsidRPr="00812CFA" w:rsidRDefault="007B5788" w:rsidP="00812CFA">
      <w:pPr>
        <w:pStyle w:val="1"/>
        <w:numPr>
          <w:ilvl w:val="0"/>
          <w:numId w:val="3"/>
        </w:numPr>
        <w:pBdr>
          <w:bottom w:val="single" w:sz="4" w:space="0" w:color="auto"/>
        </w:pBdr>
        <w:tabs>
          <w:tab w:val="left" w:pos="253"/>
        </w:tabs>
        <w:spacing w:after="0" w:line="240" w:lineRule="auto"/>
        <w:jc w:val="both"/>
        <w:rPr>
          <w:color w:val="auto"/>
        </w:rPr>
      </w:pPr>
      <w:bookmarkStart w:id="39" w:name="bookmark47"/>
      <w:bookmarkEnd w:id="39"/>
      <w:r w:rsidRPr="00812CFA">
        <w:rPr>
          <w:color w:val="auto"/>
        </w:rPr>
        <w:t>III - остальные населённые пункты (малые города, посёлки, сёла, деревни).</w:t>
      </w:r>
    </w:p>
    <w:p w:rsidR="006751DD" w:rsidRPr="00812CFA" w:rsidRDefault="007B5788" w:rsidP="00812CFA">
      <w:pPr>
        <w:pStyle w:val="70"/>
        <w:keepNext/>
        <w:keepLines/>
        <w:spacing w:after="0" w:line="240" w:lineRule="auto"/>
        <w:jc w:val="both"/>
        <w:rPr>
          <w:color w:val="auto"/>
        </w:rPr>
      </w:pPr>
      <w:bookmarkStart w:id="40" w:name="bookmark48"/>
      <w:bookmarkStart w:id="41" w:name="bookmark49"/>
      <w:bookmarkStart w:id="42" w:name="bookmark50"/>
      <w:r w:rsidRPr="00812CFA">
        <w:rPr>
          <w:color w:val="auto"/>
        </w:rPr>
        <w:t>Определение типа объекта</w:t>
      </w:r>
      <w:bookmarkEnd w:id="40"/>
      <w:bookmarkEnd w:id="41"/>
      <w:bookmarkEnd w:id="42"/>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 xml:space="preserve">Тип объекта определяется в соответствии с классификацией, подробное описание которой приведено на </w:t>
      </w:r>
      <w:r w:rsidRPr="00812CFA">
        <w:rPr>
          <w:b/>
          <w:bCs/>
          <w:color w:val="auto"/>
        </w:rPr>
        <w:t xml:space="preserve">стр. 29-32 </w:t>
      </w:r>
      <w:r w:rsidRPr="00812CFA">
        <w:rPr>
          <w:color w:val="auto"/>
        </w:rPr>
        <w:t>Регламента.</w:t>
      </w:r>
    </w:p>
    <w:p w:rsidR="006751DD" w:rsidRPr="00812CFA" w:rsidRDefault="007B5788" w:rsidP="00812CFA">
      <w:pPr>
        <w:pStyle w:val="70"/>
        <w:keepNext/>
        <w:keepLines/>
        <w:spacing w:after="0" w:line="240" w:lineRule="auto"/>
        <w:jc w:val="both"/>
        <w:rPr>
          <w:color w:val="auto"/>
        </w:rPr>
      </w:pPr>
      <w:bookmarkStart w:id="43" w:name="bookmark51"/>
      <w:bookmarkStart w:id="44" w:name="bookmark52"/>
      <w:bookmarkStart w:id="45" w:name="bookmark53"/>
      <w:r w:rsidRPr="00812CFA">
        <w:rPr>
          <w:color w:val="auto"/>
        </w:rPr>
        <w:t>Определение группы объектов</w:t>
      </w:r>
      <w:bookmarkEnd w:id="43"/>
      <w:bookmarkEnd w:id="44"/>
      <w:bookmarkEnd w:id="45"/>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 xml:space="preserve">Группа объектов, в которую входит тип рассматриваемого объекта - </w:t>
      </w:r>
      <w:r w:rsidRPr="00812CFA">
        <w:rPr>
          <w:b/>
          <w:bCs/>
          <w:color w:val="auto"/>
        </w:rPr>
        <w:t xml:space="preserve">таблица 3, стр. 44-45 </w:t>
      </w:r>
      <w:r w:rsidRPr="00812CFA">
        <w:rPr>
          <w:color w:val="auto"/>
        </w:rPr>
        <w:t>Регламента (в данной таблице, помимо группировки объектов по типам, описаны принципы информационного оформления и возможные места размещения информационных конструкций).</w:t>
      </w:r>
    </w:p>
    <w:p w:rsidR="006751DD" w:rsidRPr="00812CFA" w:rsidRDefault="007B5788" w:rsidP="00812CFA">
      <w:pPr>
        <w:pStyle w:val="70"/>
        <w:keepNext/>
        <w:keepLines/>
        <w:spacing w:after="0" w:line="240" w:lineRule="auto"/>
        <w:jc w:val="both"/>
        <w:rPr>
          <w:color w:val="auto"/>
        </w:rPr>
      </w:pPr>
      <w:bookmarkStart w:id="46" w:name="bookmark54"/>
      <w:bookmarkStart w:id="47" w:name="bookmark55"/>
      <w:bookmarkStart w:id="48" w:name="bookmark56"/>
      <w:r w:rsidRPr="00812CFA">
        <w:rPr>
          <w:color w:val="auto"/>
        </w:rPr>
        <w:t>Выбор типов размещаемых информационных конструкций</w:t>
      </w:r>
      <w:bookmarkEnd w:id="46"/>
      <w:bookmarkEnd w:id="47"/>
      <w:bookmarkEnd w:id="48"/>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 xml:space="preserve">Определение набора обязательных и дополнительных информационных конструкций, которые разрешены для данного типа объекта и категории территории размещения объекта, их основных параметров. Классификация информационных конструкций содержится на </w:t>
      </w:r>
      <w:r w:rsidRPr="00812CFA">
        <w:rPr>
          <w:b/>
          <w:bCs/>
          <w:color w:val="auto"/>
        </w:rPr>
        <w:t xml:space="preserve">стр. 36-43 </w:t>
      </w:r>
      <w:r w:rsidRPr="00812CFA">
        <w:rPr>
          <w:color w:val="auto"/>
        </w:rPr>
        <w:t>и сопровождается описанием требований, предъявляемых к каждому типу конструкций, допу</w:t>
      </w:r>
      <w:r w:rsidRPr="00812CFA">
        <w:rPr>
          <w:color w:val="auto"/>
        </w:rPr>
        <w:softHyphen/>
        <w:t xml:space="preserve">стимым параметрам, а также информацией о рекомендуемых материалах и местах, способах размещения. </w:t>
      </w:r>
      <w:r w:rsidRPr="00812CFA">
        <w:rPr>
          <w:b/>
          <w:bCs/>
          <w:color w:val="auto"/>
        </w:rPr>
        <w:t xml:space="preserve">Таблицы 4.1-4.4 </w:t>
      </w:r>
      <w:r w:rsidRPr="00812CFA">
        <w:rPr>
          <w:color w:val="auto"/>
        </w:rPr>
        <w:t>содержат сводную инфор</w:t>
      </w:r>
      <w:r w:rsidRPr="00812CFA">
        <w:rPr>
          <w:color w:val="auto"/>
        </w:rPr>
        <w:softHyphen/>
        <w:t>мацию о допустимых и запрещённых к размещению вывесок в зависимости от категории территории размещения объекта, типа объекта и предельные параметры вывесок (высота, ширина).</w:t>
      </w:r>
    </w:p>
    <w:p w:rsidR="006751DD" w:rsidRPr="00812CFA" w:rsidRDefault="007B5788" w:rsidP="00812CFA">
      <w:pPr>
        <w:pStyle w:val="70"/>
        <w:keepNext/>
        <w:keepLines/>
        <w:spacing w:after="0" w:line="240" w:lineRule="auto"/>
        <w:jc w:val="both"/>
        <w:rPr>
          <w:color w:val="auto"/>
        </w:rPr>
      </w:pPr>
      <w:bookmarkStart w:id="49" w:name="bookmark57"/>
      <w:bookmarkStart w:id="50" w:name="bookmark58"/>
      <w:bookmarkStart w:id="51" w:name="bookmark59"/>
      <w:r w:rsidRPr="00812CFA">
        <w:rPr>
          <w:color w:val="auto"/>
        </w:rPr>
        <w:t>Определение информации, допустимой к размещению</w:t>
      </w:r>
      <w:bookmarkEnd w:id="49"/>
      <w:bookmarkEnd w:id="50"/>
      <w:bookmarkEnd w:id="51"/>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 xml:space="preserve">Перечень разрешенной к размещению информации для различных типов конструкций приведен в </w:t>
      </w:r>
      <w:r w:rsidRPr="00812CFA">
        <w:rPr>
          <w:b/>
          <w:bCs/>
          <w:color w:val="auto"/>
        </w:rPr>
        <w:t>таблице 5, стр. 80</w:t>
      </w:r>
    </w:p>
    <w:p w:rsidR="006751DD" w:rsidRPr="00812CFA" w:rsidRDefault="007B5788" w:rsidP="00812CFA">
      <w:pPr>
        <w:pStyle w:val="70"/>
        <w:keepNext/>
        <w:keepLines/>
        <w:spacing w:after="0" w:line="240" w:lineRule="auto"/>
        <w:ind w:firstLine="740"/>
        <w:jc w:val="both"/>
        <w:rPr>
          <w:color w:val="auto"/>
        </w:rPr>
      </w:pPr>
      <w:bookmarkStart w:id="52" w:name="bookmark60"/>
      <w:bookmarkStart w:id="53" w:name="bookmark61"/>
      <w:bookmarkStart w:id="54" w:name="bookmark62"/>
      <w:r w:rsidRPr="00812CFA">
        <w:rPr>
          <w:color w:val="auto"/>
        </w:rPr>
        <w:t>Уточнение места размещения и варианта исполнения</w:t>
      </w:r>
      <w:bookmarkEnd w:id="52"/>
      <w:bookmarkEnd w:id="53"/>
      <w:bookmarkEnd w:id="54"/>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color w:val="auto"/>
        </w:rPr>
        <w:t>Требования и рекомендации к местам размещения и особенностям испол</w:t>
      </w:r>
      <w:r w:rsidRPr="00812CFA">
        <w:rPr>
          <w:color w:val="auto"/>
        </w:rPr>
        <w:softHyphen/>
        <w:t xml:space="preserve">нения информационных конструкций изложены на </w:t>
      </w:r>
      <w:r w:rsidRPr="00812CFA">
        <w:rPr>
          <w:b/>
          <w:bCs/>
          <w:color w:val="auto"/>
        </w:rPr>
        <w:t>стр. 83-130</w:t>
      </w:r>
      <w:r w:rsidRPr="00812CFA">
        <w:rPr>
          <w:color w:val="auto"/>
        </w:rPr>
        <w:t xml:space="preserve">, а также на </w:t>
      </w:r>
      <w:r w:rsidRPr="00812CFA">
        <w:rPr>
          <w:b/>
          <w:bCs/>
          <w:color w:val="auto"/>
        </w:rPr>
        <w:t xml:space="preserve">стр. 131-143 </w:t>
      </w:r>
      <w:r w:rsidRPr="00812CFA">
        <w:rPr>
          <w:color w:val="auto"/>
        </w:rPr>
        <w:t>(особые случаи).</w:t>
      </w:r>
    </w:p>
    <w:p w:rsidR="006751DD" w:rsidRPr="00812CFA" w:rsidRDefault="007B5788" w:rsidP="00812CFA">
      <w:pPr>
        <w:pStyle w:val="70"/>
        <w:keepNext/>
        <w:keepLines/>
        <w:spacing w:after="0" w:line="240" w:lineRule="auto"/>
        <w:ind w:firstLine="740"/>
        <w:rPr>
          <w:color w:val="auto"/>
        </w:rPr>
      </w:pPr>
      <w:bookmarkStart w:id="55" w:name="bookmark63"/>
      <w:bookmarkStart w:id="56" w:name="bookmark64"/>
      <w:bookmarkStart w:id="57" w:name="bookmark65"/>
      <w:r w:rsidRPr="00812CFA">
        <w:rPr>
          <w:color w:val="auto"/>
        </w:rPr>
        <w:t>Выбор шрифта и способа подсветки</w:t>
      </w:r>
      <w:bookmarkEnd w:id="55"/>
      <w:bookmarkEnd w:id="56"/>
      <w:bookmarkEnd w:id="57"/>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color w:val="auto"/>
        </w:rPr>
        <w:t xml:space="preserve">Рекомендации по выбору шрифта и способа подсветки приведены на </w:t>
      </w:r>
      <w:r w:rsidRPr="00812CFA">
        <w:rPr>
          <w:b/>
          <w:bCs/>
          <w:color w:val="auto"/>
        </w:rPr>
        <w:t>стр. 144-153</w:t>
      </w:r>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b/>
          <w:bCs/>
          <w:color w:val="auto"/>
        </w:rPr>
        <w:t>Последовательность действий по применению Регламента специалистами администраций.</w:t>
      </w:r>
    </w:p>
    <w:p w:rsidR="006751DD" w:rsidRPr="00812CFA" w:rsidRDefault="007B5788" w:rsidP="00812CFA">
      <w:pPr>
        <w:pStyle w:val="70"/>
        <w:keepNext/>
        <w:keepLines/>
        <w:spacing w:after="0" w:line="240" w:lineRule="auto"/>
        <w:ind w:left="740" w:firstLine="20"/>
        <w:jc w:val="both"/>
        <w:rPr>
          <w:color w:val="auto"/>
        </w:rPr>
      </w:pPr>
      <w:bookmarkStart w:id="58" w:name="bookmark66"/>
      <w:bookmarkStart w:id="59" w:name="bookmark67"/>
      <w:bookmarkStart w:id="60" w:name="bookmark68"/>
      <w:r w:rsidRPr="00812CFA">
        <w:rPr>
          <w:color w:val="auto"/>
        </w:rPr>
        <w:t>Определение группы, к которой относится муници</w:t>
      </w:r>
      <w:r w:rsidRPr="00812CFA">
        <w:rPr>
          <w:color w:val="auto"/>
        </w:rPr>
        <w:softHyphen/>
        <w:t>пальное образование</w:t>
      </w:r>
      <w:bookmarkEnd w:id="58"/>
      <w:bookmarkEnd w:id="59"/>
      <w:bookmarkEnd w:id="60"/>
    </w:p>
    <w:p w:rsidR="006751DD" w:rsidRPr="00812CFA" w:rsidRDefault="007B5788" w:rsidP="00812CFA">
      <w:pPr>
        <w:pStyle w:val="1"/>
        <w:spacing w:after="0" w:line="240" w:lineRule="auto"/>
        <w:ind w:left="740" w:firstLine="20"/>
        <w:jc w:val="both"/>
        <w:rPr>
          <w:color w:val="auto"/>
        </w:rPr>
      </w:pPr>
      <w:r w:rsidRPr="00812CFA">
        <w:rPr>
          <w:color w:val="auto"/>
        </w:rPr>
        <w:t>Определение группы, к которой относится муниципальное образование (населённый пункт):</w:t>
      </w:r>
    </w:p>
    <w:p w:rsidR="006751DD" w:rsidRPr="00812CFA" w:rsidRDefault="007B5788" w:rsidP="00812CFA">
      <w:pPr>
        <w:pStyle w:val="1"/>
        <w:numPr>
          <w:ilvl w:val="0"/>
          <w:numId w:val="3"/>
        </w:numPr>
        <w:tabs>
          <w:tab w:val="left" w:pos="993"/>
        </w:tabs>
        <w:spacing w:after="0" w:line="240" w:lineRule="auto"/>
        <w:ind w:firstLine="740"/>
        <w:jc w:val="both"/>
        <w:rPr>
          <w:color w:val="auto"/>
        </w:rPr>
      </w:pPr>
      <w:bookmarkStart w:id="61" w:name="bookmark69"/>
      <w:bookmarkEnd w:id="61"/>
      <w:r w:rsidRPr="00812CFA">
        <w:rPr>
          <w:color w:val="auto"/>
        </w:rPr>
        <w:t>I - Красноярск;</w:t>
      </w:r>
    </w:p>
    <w:p w:rsidR="006751DD" w:rsidRPr="00812CFA" w:rsidRDefault="007B5788" w:rsidP="00812CFA">
      <w:pPr>
        <w:pStyle w:val="1"/>
        <w:numPr>
          <w:ilvl w:val="0"/>
          <w:numId w:val="3"/>
        </w:numPr>
        <w:tabs>
          <w:tab w:val="left" w:pos="993"/>
        </w:tabs>
        <w:spacing w:after="0" w:line="240" w:lineRule="auto"/>
        <w:ind w:firstLine="740"/>
        <w:jc w:val="both"/>
        <w:rPr>
          <w:color w:val="auto"/>
        </w:rPr>
      </w:pPr>
      <w:bookmarkStart w:id="62" w:name="bookmark70"/>
      <w:bookmarkEnd w:id="62"/>
      <w:r w:rsidRPr="00812CFA">
        <w:rPr>
          <w:color w:val="auto"/>
        </w:rPr>
        <w:t>II - города, посёлки-районные центры;</w:t>
      </w:r>
    </w:p>
    <w:p w:rsidR="006751DD" w:rsidRPr="00812CFA" w:rsidRDefault="007B5788" w:rsidP="00812CFA">
      <w:pPr>
        <w:pStyle w:val="1"/>
        <w:numPr>
          <w:ilvl w:val="0"/>
          <w:numId w:val="3"/>
        </w:numPr>
        <w:pBdr>
          <w:bottom w:val="single" w:sz="4" w:space="0" w:color="auto"/>
        </w:pBdr>
        <w:tabs>
          <w:tab w:val="left" w:pos="993"/>
        </w:tabs>
        <w:spacing w:after="0" w:line="240" w:lineRule="auto"/>
        <w:ind w:firstLine="740"/>
        <w:jc w:val="both"/>
        <w:rPr>
          <w:color w:val="auto"/>
        </w:rPr>
      </w:pPr>
      <w:bookmarkStart w:id="63" w:name="bookmark71"/>
      <w:bookmarkEnd w:id="63"/>
      <w:r w:rsidRPr="00812CFA">
        <w:rPr>
          <w:color w:val="auto"/>
        </w:rPr>
        <w:t>III - остальные населённые пункты (малые города, посёлки, сёла, деревни).</w:t>
      </w:r>
    </w:p>
    <w:p w:rsidR="006751DD" w:rsidRPr="00812CFA" w:rsidRDefault="007B5788" w:rsidP="00812CFA">
      <w:pPr>
        <w:pStyle w:val="70"/>
        <w:keepNext/>
        <w:keepLines/>
        <w:spacing w:after="0" w:line="240" w:lineRule="auto"/>
        <w:ind w:left="740" w:firstLine="20"/>
        <w:jc w:val="both"/>
        <w:rPr>
          <w:color w:val="auto"/>
        </w:rPr>
      </w:pPr>
      <w:bookmarkStart w:id="64" w:name="bookmark72"/>
      <w:bookmarkStart w:id="65" w:name="bookmark73"/>
      <w:bookmarkStart w:id="66" w:name="bookmark74"/>
      <w:r w:rsidRPr="00812CFA">
        <w:rPr>
          <w:color w:val="auto"/>
        </w:rPr>
        <w:t>Выполнение карты-схемы зонирования территории муниципального</w:t>
      </w:r>
      <w:bookmarkEnd w:id="64"/>
      <w:bookmarkEnd w:id="65"/>
      <w:bookmarkEnd w:id="66"/>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color w:val="auto"/>
        </w:rPr>
        <w:t>Определение типологии улиц, иных элементов улично-дорожной сети населённого пункта с привязкой к карте-схеме и отнесение их к катего</w:t>
      </w:r>
      <w:r w:rsidRPr="00812CFA">
        <w:rPr>
          <w:color w:val="auto"/>
        </w:rPr>
        <w:softHyphen/>
        <w:t xml:space="preserve">риям территорий, на которых размещаются объекты информационного оформления - в соответствии с </w:t>
      </w:r>
      <w:r w:rsidRPr="00812CFA">
        <w:rPr>
          <w:b/>
          <w:bCs/>
          <w:color w:val="auto"/>
        </w:rPr>
        <w:t xml:space="preserve">таблицей 2 (стр. 34) </w:t>
      </w:r>
      <w:r w:rsidRPr="00812CFA">
        <w:rPr>
          <w:color w:val="auto"/>
        </w:rPr>
        <w:t>- категории А, Б, В, Г</w:t>
      </w:r>
    </w:p>
    <w:p w:rsidR="006751DD" w:rsidRPr="00812CFA" w:rsidRDefault="007B5788" w:rsidP="00812CFA">
      <w:pPr>
        <w:pStyle w:val="70"/>
        <w:keepNext/>
        <w:keepLines/>
        <w:spacing w:after="0" w:line="240" w:lineRule="auto"/>
        <w:ind w:firstLine="740"/>
        <w:jc w:val="both"/>
        <w:rPr>
          <w:color w:val="auto"/>
        </w:rPr>
      </w:pPr>
      <w:bookmarkStart w:id="67" w:name="bookmark75"/>
      <w:bookmarkStart w:id="68" w:name="bookmark76"/>
      <w:bookmarkStart w:id="69" w:name="bookmark77"/>
      <w:r w:rsidRPr="00812CFA">
        <w:rPr>
          <w:color w:val="auto"/>
        </w:rPr>
        <w:t>Классификация объектов информационного оформления</w:t>
      </w:r>
      <w:bookmarkEnd w:id="67"/>
      <w:bookmarkEnd w:id="68"/>
      <w:bookmarkEnd w:id="69"/>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color w:val="auto"/>
        </w:rPr>
        <w:t>Выделение объектов, которые размещаются на территории муниципаль</w:t>
      </w:r>
      <w:r w:rsidRPr="00812CFA">
        <w:rPr>
          <w:color w:val="auto"/>
        </w:rPr>
        <w:softHyphen/>
        <w:t xml:space="preserve">ного образования (населённого пункта), в соответствии с приведённой в </w:t>
      </w:r>
      <w:r w:rsidRPr="00812CFA">
        <w:rPr>
          <w:b/>
          <w:bCs/>
          <w:color w:val="auto"/>
        </w:rPr>
        <w:t xml:space="preserve">разделе 2.3 </w:t>
      </w:r>
      <w:r w:rsidRPr="00812CFA">
        <w:rPr>
          <w:color w:val="auto"/>
        </w:rPr>
        <w:t>классификацией.</w:t>
      </w:r>
    </w:p>
    <w:p w:rsidR="006751DD" w:rsidRPr="00812CFA" w:rsidRDefault="007B5788" w:rsidP="00812CFA">
      <w:pPr>
        <w:pStyle w:val="70"/>
        <w:keepNext/>
        <w:keepLines/>
        <w:spacing w:after="0" w:line="240" w:lineRule="auto"/>
        <w:ind w:left="740" w:firstLine="20"/>
        <w:jc w:val="both"/>
        <w:rPr>
          <w:color w:val="auto"/>
        </w:rPr>
      </w:pPr>
      <w:bookmarkStart w:id="70" w:name="bookmark78"/>
      <w:bookmarkStart w:id="71" w:name="bookmark79"/>
      <w:bookmarkStart w:id="72" w:name="bookmark80"/>
      <w:r w:rsidRPr="00812CFA">
        <w:rPr>
          <w:color w:val="auto"/>
        </w:rPr>
        <w:t>Определение принципов информационного оформ</w:t>
      </w:r>
      <w:r w:rsidRPr="00812CFA">
        <w:rPr>
          <w:color w:val="auto"/>
        </w:rPr>
        <w:softHyphen/>
        <w:t>ления объектов по группам</w:t>
      </w:r>
      <w:bookmarkEnd w:id="70"/>
      <w:bookmarkEnd w:id="71"/>
      <w:bookmarkEnd w:id="72"/>
    </w:p>
    <w:p w:rsidR="006751DD" w:rsidRPr="00812CFA" w:rsidRDefault="007B5788" w:rsidP="00812CFA">
      <w:pPr>
        <w:pStyle w:val="1"/>
        <w:pBdr>
          <w:bottom w:val="single" w:sz="4" w:space="0" w:color="auto"/>
        </w:pBdr>
        <w:spacing w:after="0" w:line="240" w:lineRule="auto"/>
        <w:ind w:left="740" w:firstLine="20"/>
        <w:jc w:val="both"/>
        <w:rPr>
          <w:color w:val="auto"/>
        </w:rPr>
      </w:pPr>
      <w:r w:rsidRPr="00812CFA">
        <w:rPr>
          <w:color w:val="auto"/>
        </w:rPr>
        <w:t xml:space="preserve">Подборка групп объектов на основании выявленной классификации (по результатам шагов 1 и 3) и установление принципов информационного оформления объектов с использованием </w:t>
      </w:r>
      <w:r w:rsidRPr="00812CFA">
        <w:rPr>
          <w:b/>
          <w:bCs/>
          <w:color w:val="auto"/>
        </w:rPr>
        <w:t>таблицы 3 (стр. 44-45)</w:t>
      </w:r>
      <w:r w:rsidRPr="00812CFA">
        <w:rPr>
          <w:color w:val="auto"/>
        </w:rPr>
        <w:t>.</w:t>
      </w:r>
    </w:p>
    <w:p w:rsidR="006751DD" w:rsidRPr="00812CFA" w:rsidRDefault="007B5788" w:rsidP="00812CFA">
      <w:pPr>
        <w:pStyle w:val="70"/>
        <w:keepNext/>
        <w:keepLines/>
        <w:spacing w:after="0" w:line="240" w:lineRule="auto"/>
        <w:jc w:val="both"/>
        <w:rPr>
          <w:color w:val="auto"/>
        </w:rPr>
      </w:pPr>
      <w:bookmarkStart w:id="73" w:name="bookmark81"/>
      <w:bookmarkStart w:id="74" w:name="bookmark82"/>
      <w:bookmarkStart w:id="75" w:name="bookmark83"/>
      <w:r w:rsidRPr="00812CFA">
        <w:rPr>
          <w:color w:val="auto"/>
        </w:rPr>
        <w:t>Установление требований к параметрам и местам размещения информационных конструкций</w:t>
      </w:r>
      <w:bookmarkEnd w:id="73"/>
      <w:bookmarkEnd w:id="74"/>
      <w:bookmarkEnd w:id="75"/>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 xml:space="preserve">С учётом повсеместного размещения обязательных информационных конструкций типа информационная табличка, учрежденческая доска, информационный блок, а также перечня допустимых видов вывесок </w:t>
      </w:r>
      <w:r w:rsidRPr="00812CFA">
        <w:rPr>
          <w:b/>
          <w:bCs/>
          <w:color w:val="auto"/>
        </w:rPr>
        <w:t xml:space="preserve">(таблицы 4.1-4.4) </w:t>
      </w:r>
      <w:r w:rsidRPr="00812CFA">
        <w:rPr>
          <w:color w:val="auto"/>
        </w:rPr>
        <w:t>и целесообразных к размещению на территории насе</w:t>
      </w:r>
      <w:r w:rsidRPr="00812CFA">
        <w:rPr>
          <w:color w:val="auto"/>
        </w:rPr>
        <w:softHyphen/>
        <w:t>лённого пункта дополнительных информационных конструкций (инфор</w:t>
      </w:r>
      <w:r w:rsidRPr="00812CFA">
        <w:rPr>
          <w:color w:val="auto"/>
        </w:rPr>
        <w:softHyphen/>
        <w:t xml:space="preserve">мационные панно, стенды, отдельно стоящие конструкции) определить основные параметры таких конструкций на основании рекомендаций и требований </w:t>
      </w:r>
      <w:r w:rsidRPr="00812CFA">
        <w:rPr>
          <w:b/>
          <w:bCs/>
          <w:color w:val="auto"/>
        </w:rPr>
        <w:t>раздела 3.</w:t>
      </w:r>
    </w:p>
    <w:p w:rsidR="006751DD" w:rsidRPr="00812CFA" w:rsidRDefault="007B5788" w:rsidP="00812CFA">
      <w:pPr>
        <w:pStyle w:val="70"/>
        <w:keepNext/>
        <w:keepLines/>
        <w:spacing w:after="0" w:line="240" w:lineRule="auto"/>
        <w:jc w:val="both"/>
        <w:rPr>
          <w:color w:val="auto"/>
        </w:rPr>
      </w:pPr>
      <w:bookmarkStart w:id="76" w:name="bookmark84"/>
      <w:bookmarkStart w:id="77" w:name="bookmark85"/>
      <w:bookmarkStart w:id="78" w:name="bookmark86"/>
      <w:r w:rsidRPr="00812CFA">
        <w:rPr>
          <w:color w:val="auto"/>
        </w:rPr>
        <w:t>Создание правовой основы для внедрения Регламента</w:t>
      </w:r>
      <w:bookmarkEnd w:id="76"/>
      <w:bookmarkEnd w:id="77"/>
      <w:bookmarkEnd w:id="78"/>
    </w:p>
    <w:p w:rsidR="006751DD" w:rsidRPr="00812CFA" w:rsidRDefault="007B5788" w:rsidP="00812CFA">
      <w:pPr>
        <w:pStyle w:val="1"/>
        <w:pBdr>
          <w:bottom w:val="single" w:sz="4" w:space="0" w:color="auto"/>
        </w:pBdr>
        <w:spacing w:after="0" w:line="240" w:lineRule="auto"/>
        <w:jc w:val="both"/>
        <w:rPr>
          <w:color w:val="auto"/>
        </w:rPr>
      </w:pPr>
      <w:r w:rsidRPr="00812CFA">
        <w:rPr>
          <w:color w:val="auto"/>
        </w:rPr>
        <w:t>Внесение изменений в Правила благоустройства и/или утверждение иного муниципального правового акта, регулирующего информационное оформление объектов.</w:t>
      </w:r>
    </w:p>
    <w:p w:rsidR="006751DD" w:rsidRPr="00812CFA" w:rsidRDefault="007B5788" w:rsidP="00812CFA">
      <w:pPr>
        <w:pStyle w:val="70"/>
        <w:keepNext/>
        <w:keepLines/>
        <w:spacing w:after="0" w:line="240" w:lineRule="auto"/>
        <w:jc w:val="both"/>
        <w:rPr>
          <w:color w:val="auto"/>
        </w:rPr>
      </w:pPr>
      <w:bookmarkStart w:id="79" w:name="bookmark87"/>
      <w:bookmarkStart w:id="80" w:name="bookmark88"/>
      <w:bookmarkStart w:id="81" w:name="bookmark89"/>
      <w:r w:rsidRPr="00812CFA">
        <w:rPr>
          <w:color w:val="auto"/>
        </w:rPr>
        <w:t>Организация работы по внедрению требований Регламента</w:t>
      </w:r>
      <w:bookmarkEnd w:id="79"/>
      <w:bookmarkEnd w:id="80"/>
      <w:bookmarkEnd w:id="81"/>
    </w:p>
    <w:p w:rsidR="006751DD" w:rsidRPr="00812CFA" w:rsidRDefault="007B5788" w:rsidP="00812CFA">
      <w:pPr>
        <w:pStyle w:val="1"/>
        <w:pBdr>
          <w:bottom w:val="single" w:sz="4" w:space="0" w:color="auto"/>
        </w:pBdr>
        <w:spacing w:after="0" w:line="240" w:lineRule="auto"/>
        <w:jc w:val="both"/>
        <w:rPr>
          <w:color w:val="auto"/>
        </w:rPr>
        <w:sectPr w:rsidR="006751DD" w:rsidRPr="00812CFA">
          <w:pgSz w:w="13438" w:h="16838"/>
          <w:pgMar w:top="845" w:right="2156" w:bottom="1101" w:left="1418" w:header="0" w:footer="3" w:gutter="0"/>
          <w:cols w:space="720"/>
          <w:noEndnote/>
          <w:docGrid w:linePitch="360"/>
        </w:sectPr>
      </w:pPr>
      <w:r w:rsidRPr="00812CFA">
        <w:rPr>
          <w:color w:val="auto"/>
        </w:rPr>
        <w:t>Определение пилотной территории для приведения объектов инфор</w:t>
      </w:r>
      <w:r w:rsidRPr="00812CFA">
        <w:rPr>
          <w:color w:val="auto"/>
        </w:rPr>
        <w:softHyphen/>
        <w:t>мационного оформления в соответствие с требованиями Регламента, подборка иллюстраций из Регламента с учётом особенностей пилотной территории, проведение разъяснительной работы с предпринимателями и иными хозяйствующими субъектами.</w:t>
      </w:r>
    </w:p>
    <w:p w:rsidR="006751DD" w:rsidRPr="00812CFA" w:rsidRDefault="007B5788" w:rsidP="00812CFA">
      <w:pPr>
        <w:pStyle w:val="70"/>
        <w:keepNext/>
        <w:keepLines/>
        <w:spacing w:after="0" w:line="240" w:lineRule="auto"/>
        <w:ind w:firstLine="760"/>
        <w:rPr>
          <w:color w:val="auto"/>
        </w:rPr>
      </w:pPr>
      <w:bookmarkStart w:id="82" w:name="bookmark90"/>
      <w:bookmarkStart w:id="83" w:name="bookmark91"/>
      <w:bookmarkStart w:id="84" w:name="bookmark92"/>
      <w:r w:rsidRPr="00812CFA">
        <w:rPr>
          <w:color w:val="auto"/>
        </w:rPr>
        <w:lastRenderedPageBreak/>
        <w:t>ТЕРМИНОЛОГИЯ</w:t>
      </w:r>
      <w:bookmarkEnd w:id="82"/>
      <w:bookmarkEnd w:id="83"/>
      <w:bookmarkEnd w:id="84"/>
    </w:p>
    <w:p w:rsidR="006751DD" w:rsidRPr="00812CFA" w:rsidRDefault="007B5788" w:rsidP="00812CFA">
      <w:pPr>
        <w:pStyle w:val="1"/>
        <w:spacing w:after="0" w:line="240" w:lineRule="auto"/>
        <w:ind w:left="760"/>
        <w:jc w:val="both"/>
        <w:rPr>
          <w:color w:val="auto"/>
        </w:rPr>
      </w:pPr>
      <w:r w:rsidRPr="00812CFA">
        <w:rPr>
          <w:b/>
          <w:bCs/>
          <w:color w:val="auto"/>
        </w:rPr>
        <w:t xml:space="preserve">Архитектурное членение фасада здания, сооружения </w:t>
      </w:r>
      <w:r w:rsidRPr="00812CFA">
        <w:rPr>
          <w:color w:val="auto"/>
        </w:rPr>
        <w:t>- сочетание вер</w:t>
      </w:r>
      <w:r w:rsidRPr="00812CFA">
        <w:rPr>
          <w:color w:val="auto"/>
        </w:rPr>
        <w:softHyphen/>
        <w:t>тикальных и горизонтальных элементов фасада, соотношение проемов и простенков, влияющие на визуальное восприятие фасада.</w:t>
      </w:r>
    </w:p>
    <w:p w:rsidR="006751DD" w:rsidRPr="00812CFA" w:rsidRDefault="007B5788" w:rsidP="00812CFA">
      <w:pPr>
        <w:pStyle w:val="1"/>
        <w:spacing w:after="0" w:line="240" w:lineRule="auto"/>
        <w:ind w:left="760"/>
        <w:jc w:val="both"/>
        <w:rPr>
          <w:color w:val="auto"/>
        </w:rPr>
      </w:pPr>
      <w:r w:rsidRPr="00812CFA">
        <w:rPr>
          <w:b/>
          <w:bCs/>
          <w:color w:val="auto"/>
        </w:rPr>
        <w:t xml:space="preserve">Витрина </w:t>
      </w:r>
      <w:r w:rsidRPr="00812CFA">
        <w:rPr>
          <w:color w:val="auto"/>
        </w:rPr>
        <w:t>- остекленный проем (окно, витраж) в виде сплошного остекления, занимающего часть фасада.</w:t>
      </w:r>
    </w:p>
    <w:p w:rsidR="006751DD" w:rsidRPr="00812CFA" w:rsidRDefault="007B5788" w:rsidP="00812CFA">
      <w:pPr>
        <w:pStyle w:val="1"/>
        <w:spacing w:after="0" w:line="240" w:lineRule="auto"/>
        <w:ind w:left="760"/>
        <w:jc w:val="both"/>
        <w:rPr>
          <w:color w:val="auto"/>
        </w:rPr>
      </w:pPr>
      <w:r w:rsidRPr="00812CFA">
        <w:rPr>
          <w:b/>
          <w:bCs/>
          <w:color w:val="auto"/>
        </w:rPr>
        <w:t xml:space="preserve">Вывеска </w:t>
      </w:r>
      <w:r w:rsidRPr="00812CFA">
        <w:rPr>
          <w:color w:val="auto"/>
        </w:rPr>
        <w:t>- информационная конструкция, размещаемая в пределах внешних поверхностей здания, сооружения, соответствующих границам помещений, занимаемых организацией или индивидуальным предпринимателем (далее - субъект): на фасаде, крыше или иной внешней поверхности (внешней ограждающей конструкции) здания, сооружения, включая витрины и окна, внешних поверхностях нестационарных торговых объектов, на въезде на территорию (в случае её обособленности) в месте фактического нахож</w:t>
      </w:r>
      <w:r w:rsidRPr="00812CFA">
        <w:rPr>
          <w:color w:val="auto"/>
        </w:rPr>
        <w:softHyphen/>
        <w:t>дения или осуществления деятельности данного субъекта.</w:t>
      </w:r>
    </w:p>
    <w:p w:rsidR="006751DD" w:rsidRPr="00812CFA" w:rsidRDefault="007B5788" w:rsidP="00812CFA">
      <w:pPr>
        <w:pStyle w:val="1"/>
        <w:spacing w:after="0" w:line="240" w:lineRule="auto"/>
        <w:ind w:left="760"/>
        <w:jc w:val="both"/>
        <w:rPr>
          <w:color w:val="auto"/>
        </w:rPr>
      </w:pPr>
      <w:r w:rsidRPr="00812CFA">
        <w:rPr>
          <w:b/>
          <w:bCs/>
          <w:color w:val="auto"/>
        </w:rPr>
        <w:t xml:space="preserve">Глухой участок фасада </w:t>
      </w:r>
      <w:r w:rsidRPr="00812CFA">
        <w:rPr>
          <w:color w:val="auto"/>
        </w:rPr>
        <w:t>- часть здания, строения, не имеющая конструктив</w:t>
      </w:r>
      <w:r w:rsidRPr="00812CFA">
        <w:rPr>
          <w:color w:val="auto"/>
        </w:rPr>
        <w:softHyphen/>
        <w:t>ных элементов, в том числе - ограждающих светопрозрачных конструкций, дверных проемов.</w:t>
      </w:r>
    </w:p>
    <w:p w:rsidR="006751DD" w:rsidRPr="00812CFA" w:rsidRDefault="007B5788" w:rsidP="00812CFA">
      <w:pPr>
        <w:pStyle w:val="1"/>
        <w:spacing w:after="0" w:line="240" w:lineRule="auto"/>
        <w:ind w:left="760"/>
        <w:jc w:val="both"/>
        <w:rPr>
          <w:color w:val="auto"/>
        </w:rPr>
      </w:pPr>
      <w:r w:rsidRPr="00812CFA">
        <w:rPr>
          <w:b/>
          <w:bCs/>
          <w:color w:val="auto"/>
        </w:rPr>
        <w:t xml:space="preserve">Декоративные архитектурные элементы фасада </w:t>
      </w:r>
      <w:r w:rsidRPr="00812CFA">
        <w:rPr>
          <w:color w:val="auto"/>
        </w:rPr>
        <w:t>- цокольный карниз (горизонтальный ленточный выступ), сандрик (карниз или фронтон над оконным или дверным проемом), междуэтажный карниз (молдинг), замок (выступ в верхней части арки, имитирующий замыкающий камень), пилястра (плоский прямоугольный выступ стены, повторяющий пропорции колонны), наличник (декоративное обрамление оконного или дверного проема), розетка (круглая накладка на стену), медальон (орнаментальная или изо</w:t>
      </w:r>
      <w:r w:rsidRPr="00812CFA">
        <w:rPr>
          <w:color w:val="auto"/>
        </w:rPr>
        <w:softHyphen/>
        <w:t>бразительная композиция в круглом или овальном обрамлении), узор (плоский или объемный орнамент на фасаде), фриз (полоса, обрамляющая или венчающая различные элементы фасада), филенка (узкий линейный элемент обрамления), колонна (несущая конструкция, часть деревянного, металлического, бетонного каркаса), балясина (невысокий фигурный или плоский столбик, поддерживающий перила ограждений).</w:t>
      </w:r>
    </w:p>
    <w:p w:rsidR="006751DD" w:rsidRPr="00812CFA" w:rsidRDefault="007B5788" w:rsidP="00812CFA">
      <w:pPr>
        <w:pStyle w:val="1"/>
        <w:spacing w:after="0" w:line="240" w:lineRule="auto"/>
        <w:ind w:left="760"/>
        <w:jc w:val="both"/>
        <w:rPr>
          <w:color w:val="auto"/>
        </w:rPr>
      </w:pPr>
      <w:r w:rsidRPr="00812CFA">
        <w:rPr>
          <w:b/>
          <w:bCs/>
          <w:color w:val="auto"/>
        </w:rPr>
        <w:t xml:space="preserve">Информационная табличка </w:t>
      </w:r>
      <w:r w:rsidRPr="00812CFA">
        <w:rPr>
          <w:color w:val="auto"/>
        </w:rPr>
        <w:t>- конструкция, содержащая сведения, дове</w:t>
      </w:r>
      <w:r w:rsidRPr="00812CFA">
        <w:rPr>
          <w:color w:val="auto"/>
        </w:rPr>
        <w:softHyphen/>
        <w:t>дение которых до потребителя является обязательным в соответствии с федеральным законодательством, располагаемая непосредственно у входа в здание, сооружение.</w:t>
      </w:r>
    </w:p>
    <w:p w:rsidR="006751DD" w:rsidRPr="00812CFA" w:rsidRDefault="007B5788" w:rsidP="00812CFA">
      <w:pPr>
        <w:pStyle w:val="1"/>
        <w:spacing w:after="0" w:line="240" w:lineRule="auto"/>
        <w:ind w:left="760"/>
        <w:jc w:val="both"/>
        <w:rPr>
          <w:color w:val="auto"/>
        </w:rPr>
      </w:pPr>
      <w:r w:rsidRPr="00812CFA">
        <w:rPr>
          <w:b/>
          <w:bCs/>
          <w:color w:val="auto"/>
        </w:rPr>
        <w:t xml:space="preserve">Информационный блок </w:t>
      </w:r>
      <w:r w:rsidRPr="00812CFA">
        <w:rPr>
          <w:color w:val="auto"/>
        </w:rPr>
        <w:t>- конструкция, предназначенная для системного размещения информации о нескольких организациях, индивидуальных предпринимателях, устанавливаемая в границах входной группы, рядом с входными дверями (в том числе в интерьерах) или вблизи проездов (проходов), если вход в организации (проход к индивидуальным предпри</w:t>
      </w:r>
      <w:r w:rsidRPr="00812CFA">
        <w:rPr>
          <w:color w:val="auto"/>
        </w:rPr>
        <w:softHyphen/>
        <w:t>нимателям) находится во дворе.</w:t>
      </w:r>
    </w:p>
    <w:p w:rsidR="006751DD" w:rsidRPr="00812CFA" w:rsidRDefault="007B5788" w:rsidP="00812CFA">
      <w:pPr>
        <w:pStyle w:val="1"/>
        <w:spacing w:after="0" w:line="240" w:lineRule="auto"/>
        <w:ind w:left="760"/>
        <w:jc w:val="both"/>
        <w:rPr>
          <w:color w:val="auto"/>
        </w:rPr>
      </w:pPr>
      <w:r w:rsidRPr="00812CFA">
        <w:rPr>
          <w:b/>
          <w:bCs/>
          <w:color w:val="auto"/>
        </w:rPr>
        <w:t xml:space="preserve">Настенная роспись </w:t>
      </w:r>
      <w:r w:rsidRPr="00812CFA">
        <w:rPr>
          <w:color w:val="auto"/>
        </w:rPr>
        <w:t>- художественная композиция в виде крупноформатного изображения, имеющая смысловую и образную составляющую, выполненная фасадными красками на предварительно подготовленной поверхности здания, строения, сооружения, с соблюдением технологии и сохранности красочного слоя в неизменном виде.</w:t>
      </w:r>
    </w:p>
    <w:p w:rsidR="006751DD" w:rsidRPr="00812CFA" w:rsidRDefault="007B5788" w:rsidP="00812CFA">
      <w:pPr>
        <w:pStyle w:val="1"/>
        <w:spacing w:after="0" w:line="240" w:lineRule="auto"/>
        <w:jc w:val="both"/>
        <w:rPr>
          <w:color w:val="auto"/>
        </w:rPr>
      </w:pPr>
      <w:r w:rsidRPr="00812CFA">
        <w:rPr>
          <w:b/>
          <w:bCs/>
          <w:color w:val="auto"/>
        </w:rPr>
        <w:t xml:space="preserve">Рельеф </w:t>
      </w:r>
      <w:r w:rsidRPr="00812CFA">
        <w:rPr>
          <w:color w:val="auto"/>
        </w:rPr>
        <w:t>- поверхность фасада (части фасада) здания, строения, декорированная с целью создания эффекта неоднородной пло</w:t>
      </w:r>
      <w:r w:rsidRPr="00812CFA">
        <w:rPr>
          <w:color w:val="auto"/>
        </w:rPr>
        <w:softHyphen/>
        <w:t>скости путем использования рустов, декоративных архитектурных элементов, декоративной отделки поверхности, сграффито.</w:t>
      </w:r>
    </w:p>
    <w:p w:rsidR="006751DD" w:rsidRPr="00812CFA" w:rsidRDefault="007B5788" w:rsidP="00812CFA">
      <w:pPr>
        <w:pStyle w:val="1"/>
        <w:spacing w:after="0" w:line="240" w:lineRule="auto"/>
        <w:jc w:val="both"/>
        <w:rPr>
          <w:color w:val="auto"/>
        </w:rPr>
      </w:pPr>
      <w:r w:rsidRPr="00812CFA">
        <w:rPr>
          <w:b/>
          <w:bCs/>
          <w:color w:val="auto"/>
        </w:rPr>
        <w:t xml:space="preserve">Руст </w:t>
      </w:r>
      <w:r w:rsidRPr="00812CFA">
        <w:rPr>
          <w:color w:val="auto"/>
        </w:rPr>
        <w:t>- кладка из рельефных камней или облицовка фасада (частей фасада) рельефными камнями, имитация штукатуркой кладки при помощи разбивки фасада на полосы или четырехугольники, харак</w:t>
      </w:r>
      <w:r w:rsidRPr="00812CFA">
        <w:rPr>
          <w:color w:val="auto"/>
        </w:rPr>
        <w:softHyphen/>
        <w:t>теризующаяся наличием горизонтального и (или) вертикального шва и рельефной поверхностью.</w:t>
      </w:r>
    </w:p>
    <w:p w:rsidR="006751DD" w:rsidRPr="00812CFA" w:rsidRDefault="007B5788" w:rsidP="00812CFA">
      <w:pPr>
        <w:pStyle w:val="1"/>
        <w:spacing w:after="0" w:line="240" w:lineRule="auto"/>
        <w:jc w:val="both"/>
        <w:rPr>
          <w:color w:val="auto"/>
        </w:rPr>
      </w:pPr>
      <w:r w:rsidRPr="00812CFA">
        <w:rPr>
          <w:b/>
          <w:bCs/>
          <w:color w:val="auto"/>
        </w:rPr>
        <w:t xml:space="preserve">Сграффито </w:t>
      </w:r>
      <w:r w:rsidRPr="00812CFA">
        <w:rPr>
          <w:color w:val="auto"/>
        </w:rPr>
        <w:t>- техника штукатурной отделки фасадов зданий, строений, в результате применения которой поверхность фасада оформляется композицией, имеющей несколько слоев с опреде</w:t>
      </w:r>
      <w:r w:rsidRPr="00812CFA">
        <w:rPr>
          <w:color w:val="auto"/>
        </w:rPr>
        <w:softHyphen/>
        <w:t>ленным цветом каждого слоя.</w:t>
      </w:r>
    </w:p>
    <w:p w:rsidR="006751DD" w:rsidRPr="00812CFA" w:rsidRDefault="007B5788" w:rsidP="00812CFA">
      <w:pPr>
        <w:pStyle w:val="1"/>
        <w:spacing w:after="0" w:line="240" w:lineRule="auto"/>
        <w:jc w:val="both"/>
        <w:rPr>
          <w:color w:val="auto"/>
        </w:rPr>
      </w:pPr>
      <w:r w:rsidRPr="00812CFA">
        <w:rPr>
          <w:b/>
          <w:bCs/>
          <w:color w:val="auto"/>
        </w:rPr>
        <w:t xml:space="preserve">Учрежденческая доска </w:t>
      </w:r>
      <w:r w:rsidRPr="00812CFA">
        <w:rPr>
          <w:color w:val="auto"/>
        </w:rPr>
        <w:t>- информационная конструкция, разме</w:t>
      </w:r>
      <w:r w:rsidRPr="00812CFA">
        <w:rPr>
          <w:color w:val="auto"/>
        </w:rPr>
        <w:softHyphen/>
        <w:t>щаемая в месте нахождения органов государственной власти, органов местного самоуправления, государственных и муници</w:t>
      </w:r>
      <w:r w:rsidRPr="00812CFA">
        <w:rPr>
          <w:color w:val="auto"/>
        </w:rPr>
        <w:softHyphen/>
        <w:t>пальных предприятий и учреждений и содержащая сведения об их наименовании, ведомственной принадлежности, режиме работы.</w:t>
      </w:r>
    </w:p>
    <w:p w:rsidR="006751DD" w:rsidRPr="00812CFA" w:rsidRDefault="007B5788" w:rsidP="00812CFA">
      <w:pPr>
        <w:pStyle w:val="1"/>
        <w:spacing w:after="0" w:line="240" w:lineRule="auto"/>
        <w:jc w:val="both"/>
        <w:rPr>
          <w:color w:val="auto"/>
        </w:rPr>
        <w:sectPr w:rsidR="006751DD" w:rsidRPr="00812CFA">
          <w:pgSz w:w="13438" w:h="16838"/>
          <w:pgMar w:top="808" w:right="2159" w:bottom="577" w:left="1415" w:header="0" w:footer="3" w:gutter="0"/>
          <w:cols w:space="720"/>
          <w:noEndnote/>
          <w:docGrid w:linePitch="360"/>
        </w:sectPr>
      </w:pPr>
      <w:r w:rsidRPr="00812CFA">
        <w:rPr>
          <w:b/>
          <w:bCs/>
          <w:color w:val="auto"/>
        </w:rPr>
        <w:t xml:space="preserve">Фасад </w:t>
      </w:r>
      <w:r w:rsidRPr="00812CFA">
        <w:rPr>
          <w:color w:val="auto"/>
        </w:rPr>
        <w:t>- наружная (лицевая) сторона стен здания, сооружения со всеми сопутствующими элементами и декоративной отделкой.</w:t>
      </w:r>
    </w:p>
    <w:p w:rsidR="006751DD" w:rsidRPr="00812CFA" w:rsidRDefault="007B5788" w:rsidP="00812CFA">
      <w:pPr>
        <w:pStyle w:val="30"/>
        <w:pBdr>
          <w:top w:val="single" w:sz="0" w:space="0" w:color="F49401"/>
          <w:left w:val="single" w:sz="0" w:space="0" w:color="F49401"/>
          <w:bottom w:val="single" w:sz="0" w:space="10" w:color="F49401"/>
          <w:right w:val="single" w:sz="0" w:space="0" w:color="F49401"/>
        </w:pBdr>
        <w:spacing w:line="240" w:lineRule="auto"/>
        <w:ind w:left="1622"/>
        <w:jc w:val="center"/>
        <w:rPr>
          <w:color w:val="auto"/>
          <w:sz w:val="50"/>
          <w:szCs w:val="50"/>
        </w:rPr>
      </w:pPr>
      <w:r w:rsidRPr="00812CFA">
        <w:rPr>
          <w:color w:val="auto"/>
          <w:sz w:val="50"/>
          <w:szCs w:val="50"/>
        </w:rPr>
        <w:lastRenderedPageBreak/>
        <w:t>РАЗДЕЛ 1.</w:t>
      </w:r>
    </w:p>
    <w:p w:rsidR="006751DD" w:rsidRPr="00812CFA" w:rsidRDefault="007B5788" w:rsidP="00812CFA">
      <w:pPr>
        <w:pStyle w:val="30"/>
        <w:pBdr>
          <w:top w:val="single" w:sz="0" w:space="0" w:color="F49401"/>
          <w:left w:val="single" w:sz="0" w:space="0" w:color="F49401"/>
          <w:bottom w:val="single" w:sz="0" w:space="10" w:color="F49401"/>
          <w:right w:val="single" w:sz="0" w:space="0" w:color="F49401"/>
        </w:pBdr>
        <w:spacing w:line="240" w:lineRule="auto"/>
        <w:ind w:left="1622"/>
        <w:jc w:val="center"/>
        <w:rPr>
          <w:color w:val="auto"/>
          <w:sz w:val="50"/>
          <w:szCs w:val="50"/>
        </w:rPr>
        <w:sectPr w:rsidR="006751DD" w:rsidRPr="00812CFA">
          <w:footerReference w:type="even" r:id="rId10"/>
          <w:footerReference w:type="default" r:id="rId11"/>
          <w:pgSz w:w="13438" w:h="16838"/>
          <w:pgMar w:top="4531" w:right="2159" w:bottom="4531" w:left="1415" w:header="4103" w:footer="4103" w:gutter="0"/>
          <w:cols w:space="720"/>
          <w:noEndnote/>
          <w:docGrid w:linePitch="360"/>
        </w:sectPr>
      </w:pPr>
      <w:bookmarkStart w:id="85" w:name="bookmark93"/>
      <w:r w:rsidRPr="00812CFA">
        <w:rPr>
          <w:color w:val="auto"/>
          <w:sz w:val="50"/>
          <w:szCs w:val="50"/>
        </w:rPr>
        <w:t>ОБЩИЕ ПРОБЛЕМЫ ИНФОРМАЦИОННОГО ОФОРМЛЕНИЯ ОБЪЕКТОВ</w:t>
      </w:r>
      <w:bookmarkEnd w:id="85"/>
    </w:p>
    <w:p w:rsidR="006751DD" w:rsidRPr="00812CFA" w:rsidRDefault="007B5788">
      <w:pPr>
        <w:pStyle w:val="80"/>
        <w:keepNext/>
        <w:keepLines/>
        <w:spacing w:after="320" w:line="240" w:lineRule="auto"/>
        <w:jc w:val="both"/>
        <w:rPr>
          <w:color w:val="auto"/>
        </w:rPr>
      </w:pPr>
      <w:bookmarkStart w:id="86" w:name="bookmark94"/>
      <w:bookmarkStart w:id="87" w:name="bookmark95"/>
      <w:bookmarkStart w:id="88" w:name="bookmark96"/>
      <w:r w:rsidRPr="00812CFA">
        <w:rPr>
          <w:color w:val="auto"/>
        </w:rPr>
        <w:lastRenderedPageBreak/>
        <w:t>Анализ текущей ситуации проводился на примере:</w:t>
      </w:r>
      <w:bookmarkEnd w:id="86"/>
      <w:bookmarkEnd w:id="87"/>
      <w:bookmarkEnd w:id="88"/>
    </w:p>
    <w:p w:rsidR="006751DD" w:rsidRPr="00812CFA" w:rsidRDefault="007B5788">
      <w:pPr>
        <w:pStyle w:val="1"/>
        <w:numPr>
          <w:ilvl w:val="0"/>
          <w:numId w:val="3"/>
        </w:numPr>
        <w:tabs>
          <w:tab w:val="left" w:pos="242"/>
        </w:tabs>
        <w:spacing w:after="0"/>
        <w:ind w:left="240" w:hanging="240"/>
        <w:jc w:val="both"/>
        <w:rPr>
          <w:color w:val="auto"/>
        </w:rPr>
      </w:pPr>
      <w:bookmarkStart w:id="89" w:name="bookmark97"/>
      <w:bookmarkEnd w:id="89"/>
      <w:r w:rsidRPr="00812CFA">
        <w:rPr>
          <w:color w:val="auto"/>
        </w:rPr>
        <w:t>Городов с численностью жителей более 50 тысяч (Красноярск, Минусинск, Норильск);</w:t>
      </w:r>
    </w:p>
    <w:p w:rsidR="006751DD" w:rsidRPr="00812CFA" w:rsidRDefault="007B5788">
      <w:pPr>
        <w:pStyle w:val="1"/>
        <w:numPr>
          <w:ilvl w:val="0"/>
          <w:numId w:val="3"/>
        </w:numPr>
        <w:tabs>
          <w:tab w:val="left" w:pos="242"/>
        </w:tabs>
        <w:spacing w:after="0"/>
        <w:ind w:left="240" w:hanging="240"/>
        <w:jc w:val="both"/>
        <w:rPr>
          <w:color w:val="auto"/>
        </w:rPr>
      </w:pPr>
      <w:bookmarkStart w:id="90" w:name="bookmark98"/>
      <w:bookmarkEnd w:id="90"/>
      <w:r w:rsidRPr="00812CFA">
        <w:rPr>
          <w:color w:val="auto"/>
        </w:rPr>
        <w:t>Населённых пунктов, являющихся районными центрами (Ужур, Ачинск, Назарово, Шарыпово, Енисейск, Шушенское, Новобирилюссы, Нижний Ингаш);</w:t>
      </w:r>
    </w:p>
    <w:p w:rsidR="006751DD" w:rsidRPr="00812CFA" w:rsidRDefault="007B5788">
      <w:pPr>
        <w:pStyle w:val="1"/>
        <w:numPr>
          <w:ilvl w:val="0"/>
          <w:numId w:val="3"/>
        </w:numPr>
        <w:tabs>
          <w:tab w:val="left" w:pos="242"/>
        </w:tabs>
        <w:ind w:left="240" w:hanging="240"/>
        <w:jc w:val="both"/>
        <w:rPr>
          <w:color w:val="auto"/>
        </w:rPr>
      </w:pPr>
      <w:bookmarkStart w:id="91" w:name="bookmark99"/>
      <w:bookmarkEnd w:id="91"/>
      <w:r w:rsidRPr="00812CFA">
        <w:rPr>
          <w:color w:val="auto"/>
        </w:rPr>
        <w:t>Сельских поселений с численностью жителей до 5 тысяч (Тесь, Кулун, Бархатово, Кубеково, Нижняя Пойма).</w:t>
      </w:r>
    </w:p>
    <w:p w:rsidR="006751DD" w:rsidRPr="00812CFA" w:rsidRDefault="007B5788">
      <w:pPr>
        <w:pStyle w:val="1"/>
        <w:spacing w:after="280"/>
        <w:jc w:val="both"/>
        <w:rPr>
          <w:color w:val="auto"/>
        </w:rPr>
      </w:pPr>
      <w:r w:rsidRPr="00812CFA">
        <w:rPr>
          <w:b/>
          <w:bCs/>
          <w:color w:val="auto"/>
        </w:rPr>
        <w:t>По результатам обследования и анализа выявлены общие проблемы - вне зависимости от расположения населённого пункта в структуре Красноярского края, статуса муниципального образования, количества жителей.</w:t>
      </w:r>
    </w:p>
    <w:p w:rsidR="006751DD" w:rsidRPr="00812CFA" w:rsidRDefault="007B5788">
      <w:pPr>
        <w:spacing w:line="1" w:lineRule="exact"/>
        <w:rPr>
          <w:color w:val="auto"/>
        </w:rPr>
      </w:pPr>
      <w:r w:rsidRPr="00812CFA">
        <w:rPr>
          <w:noProof/>
          <w:color w:val="auto"/>
          <w:lang w:bidi="ar-SA"/>
        </w:rPr>
        <w:drawing>
          <wp:anchor distT="0" distB="243840" distL="0" distR="0" simplePos="0" relativeHeight="125829378" behindDoc="0" locked="0" layoutInCell="1" allowOverlap="1" wp14:anchorId="15E6D50F" wp14:editId="53886C20">
            <wp:simplePos x="0" y="0"/>
            <wp:positionH relativeFrom="page">
              <wp:posOffset>1813560</wp:posOffset>
            </wp:positionH>
            <wp:positionV relativeFrom="paragraph">
              <wp:posOffset>0</wp:posOffset>
            </wp:positionV>
            <wp:extent cx="2926080" cy="6961505"/>
            <wp:effectExtent l="0" t="0" r="0" b="0"/>
            <wp:wrapTopAndBottom/>
            <wp:docPr id="5" name="Shape 5"/>
            <wp:cNvGraphicFramePr/>
            <a:graphic xmlns:a="http://schemas.openxmlformats.org/drawingml/2006/main">
              <a:graphicData uri="http://schemas.openxmlformats.org/drawingml/2006/picture">
                <pic:pic xmlns:pic="http://schemas.openxmlformats.org/drawingml/2006/picture">
                  <pic:nvPicPr>
                    <pic:cNvPr id="6" name="Picture box 6"/>
                    <pic:cNvPicPr/>
                  </pic:nvPicPr>
                  <pic:blipFill>
                    <a:blip r:embed="rId12"/>
                    <a:stretch/>
                  </pic:blipFill>
                  <pic:spPr>
                    <a:xfrm>
                      <a:off x="0" y="0"/>
                      <a:ext cx="2926080" cy="6961505"/>
                    </a:xfrm>
                    <a:prstGeom prst="rect">
                      <a:avLst/>
                    </a:prstGeom>
                  </pic:spPr>
                </pic:pic>
              </a:graphicData>
            </a:graphic>
          </wp:anchor>
        </w:drawing>
      </w:r>
      <w:r w:rsidRPr="00812CFA">
        <w:rPr>
          <w:noProof/>
          <w:color w:val="auto"/>
          <w:lang w:bidi="ar-SA"/>
        </w:rPr>
        <mc:AlternateContent>
          <mc:Choice Requires="wps">
            <w:drawing>
              <wp:anchor distT="6178550" distB="0" distL="0" distR="0" simplePos="0" relativeHeight="125829379" behindDoc="0" locked="0" layoutInCell="1" allowOverlap="1" wp14:anchorId="57DF1B1A" wp14:editId="251F9CBF">
                <wp:simplePos x="0" y="0"/>
                <wp:positionH relativeFrom="page">
                  <wp:posOffset>5407025</wp:posOffset>
                </wp:positionH>
                <wp:positionV relativeFrom="paragraph">
                  <wp:posOffset>6178550</wp:posOffset>
                </wp:positionV>
                <wp:extent cx="2023745" cy="1027430"/>
                <wp:effectExtent l="0" t="0" r="0" b="0"/>
                <wp:wrapTopAndBottom/>
                <wp:docPr id="7" name="Shape 7"/>
                <wp:cNvGraphicFramePr/>
                <a:graphic xmlns:a="http://schemas.openxmlformats.org/drawingml/2006/main">
                  <a:graphicData uri="http://schemas.microsoft.com/office/word/2010/wordprocessingShape">
                    <wps:wsp>
                      <wps:cNvSpPr txBox="1"/>
                      <wps:spPr>
                        <a:xfrm>
                          <a:off x="0" y="0"/>
                          <a:ext cx="2023745" cy="1027430"/>
                        </a:xfrm>
                        <a:prstGeom prst="rect">
                          <a:avLst/>
                        </a:prstGeom>
                        <a:noFill/>
                      </wps:spPr>
                      <wps:txbx>
                        <w:txbxContent>
                          <w:p w:rsidR="006751DD" w:rsidRDefault="007B5788">
                            <w:pPr>
                              <w:pStyle w:val="20"/>
                              <w:spacing w:after="200"/>
                              <w:ind w:left="240" w:hanging="240"/>
                              <w:jc w:val="both"/>
                              <w:rPr>
                                <w:sz w:val="10"/>
                                <w:szCs w:val="10"/>
                              </w:rPr>
                            </w:pPr>
                            <w:r>
                              <w:rPr>
                                <w:color w:val="FABE07"/>
                                <w:sz w:val="10"/>
                                <w:szCs w:val="10"/>
                              </w:rPr>
                              <w:t xml:space="preserve">ф </w:t>
                            </w:r>
                            <w:r>
                              <w:rPr>
                                <w:color w:val="000000"/>
                                <w:sz w:val="10"/>
                                <w:szCs w:val="10"/>
                              </w:rPr>
                              <w:t>Города с численностью жителей более 50 тысяч (Красноярск, Минусинск, Норильск)</w:t>
                            </w:r>
                          </w:p>
                          <w:p w:rsidR="006751DD" w:rsidRDefault="007B5788">
                            <w:pPr>
                              <w:pStyle w:val="20"/>
                              <w:spacing w:after="200" w:line="336" w:lineRule="auto"/>
                              <w:ind w:left="240" w:hanging="240"/>
                              <w:jc w:val="both"/>
                              <w:rPr>
                                <w:sz w:val="10"/>
                                <w:szCs w:val="10"/>
                              </w:rPr>
                            </w:pPr>
                            <w:r>
                              <w:rPr>
                                <w:color w:val="5E99CD"/>
                                <w:sz w:val="10"/>
                                <w:szCs w:val="10"/>
                              </w:rPr>
                              <w:t xml:space="preserve">ф </w:t>
                            </w:r>
                            <w:r>
                              <w:rPr>
                                <w:color w:val="000000"/>
                                <w:sz w:val="10"/>
                                <w:szCs w:val="10"/>
                              </w:rPr>
                              <w:t>Населенные пункты, являющиеся районными центрами (Ужур, Ачинск, Назарово, Шарыпово, Енисейск, Шушенское, Новобирилюссы, Нижний Ингаш)</w:t>
                            </w:r>
                          </w:p>
                          <w:p w:rsidR="006751DD" w:rsidRDefault="007B5788">
                            <w:pPr>
                              <w:pStyle w:val="20"/>
                              <w:spacing w:after="200"/>
                              <w:ind w:left="240" w:hanging="240"/>
                              <w:jc w:val="both"/>
                              <w:rPr>
                                <w:sz w:val="10"/>
                                <w:szCs w:val="10"/>
                              </w:rPr>
                            </w:pPr>
                            <w:r>
                              <w:rPr>
                                <w:color w:val="70AC46"/>
                                <w:sz w:val="10"/>
                                <w:szCs w:val="10"/>
                              </w:rPr>
                              <w:t xml:space="preserve">ф </w:t>
                            </w:r>
                            <w:r>
                              <w:rPr>
                                <w:color w:val="000000"/>
                                <w:sz w:val="10"/>
                                <w:szCs w:val="10"/>
                              </w:rPr>
                              <w:t>Сельские поселения с численностью жителей до 5 тысяч (Тесь, Кулун, Бархатово, Кубеково, Нижняя Пойма)</w:t>
                            </w:r>
                          </w:p>
                        </w:txbxContent>
                      </wps:txbx>
                      <wps:bodyPr lIns="0" tIns="0" rIns="0" bIns="0"/>
                    </wps:wsp>
                  </a:graphicData>
                </a:graphic>
              </wp:anchor>
            </w:drawing>
          </mc:Choice>
          <mc:Fallback>
            <w:pict>
              <v:shapetype w14:anchorId="57DF1B1A" id="_x0000_t202" coordsize="21600,21600" o:spt="202" path="m,l,21600r21600,l21600,xe">
                <v:stroke joinstyle="miter"/>
                <v:path gradientshapeok="t" o:connecttype="rect"/>
              </v:shapetype>
              <v:shape id="Shape 7" o:spid="_x0000_s1026" type="#_x0000_t202" style="position:absolute;margin-left:425.75pt;margin-top:486.5pt;width:159.35pt;height:80.9pt;z-index:125829379;visibility:visible;mso-wrap-style:square;mso-wrap-distance-left:0;mso-wrap-distance-top:486.5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pKPgwEAAP0CAAAOAAAAZHJzL2Uyb0RvYy54bWysUlFLwzAQfhf8DyHvrl03nZR1AxkTQVSY&#10;/oAsTdZAkwtJXLt/7yVbN9E38SW93F2/+77vMl/2uiV74bwCU9HxKKdEGA61MruKfryvb+4p8YGZ&#10;mrVgREUPwtPl4vpq3tlSFNBAWwtHEMT4srMVbUKwZZZ53gjN/AisMFiU4DQLeHW7rHasQ3TdZkWe&#10;32UduNo64MJ7zK6ORbpI+FIKHl6l9CKQtqLILaTTpXMbz2wxZ+XOMdsofqLB/sBCM2Vw6BlqxQIj&#10;n079gtKKO/Agw4iDzkBKxUXSgGrG+Q81m4ZZkbSgOd6ebfL/B8tf9m+OqLqiM0oM07iiNJXMojWd&#10;9SV2bCz2hP4BelzxkPeYjIp76XT8ohaCdTT5cDZW9IFwTBZ5MZlNbynhWBvnxWw6SdZnl9+t8+FR&#10;gCYxqKjDzSVD2f7ZB6SCrUNLnGZgrdo25iPHI5cYhX7bn4hvoT4g7/bJoF9x90PghmB7CgYY9DgN&#10;Or2HuMTv9zTs8moXXwAAAP//AwBQSwMEFAAGAAgAAAAhAIW2FRjiAAAADQEAAA8AAABkcnMvZG93&#10;bnJldi54bWxMj8FOwzAMhu9IvENkJG4s7ca2rjSdJgQnpImuHDimjddGa5zSZFt5+6UnuNnyp9/f&#10;n21H07ELDk5bEhDPImBItVWaGgFf5ftTAsx5SUp2llDALzrY5vd3mUyVvVKBl4NvWAghl0oBrfd9&#10;yrmrWzTSzWyPFG5HOxjpwzo0XA3yGsJNx+dRtOJGagofWtnja4v16XA2AnbfVLzpn331WRwLXZab&#10;iD5WJyEeH8bdCzCPo/+DYdIP6pAHp8qeSTnWCUiW8TKgAjbrRSg1EfE6mgOrpmnxnADPM/6/RX4D&#10;AAD//wMAUEsBAi0AFAAGAAgAAAAhALaDOJL+AAAA4QEAABMAAAAAAAAAAAAAAAAAAAAAAFtDb250&#10;ZW50X1R5cGVzXS54bWxQSwECLQAUAAYACAAAACEAOP0h/9YAAACUAQAACwAAAAAAAAAAAAAAAAAv&#10;AQAAX3JlbHMvLnJlbHNQSwECLQAUAAYACAAAACEAyiaSj4MBAAD9AgAADgAAAAAAAAAAAAAAAAAu&#10;AgAAZHJzL2Uyb0RvYy54bWxQSwECLQAUAAYACAAAACEAhbYVGOIAAAANAQAADwAAAAAAAAAAAAAA&#10;AADdAwAAZHJzL2Rvd25yZXYueG1sUEsFBgAAAAAEAAQA8wAAAOwEAAAAAA==&#10;" filled="f" stroked="f">
                <v:textbox inset="0,0,0,0">
                  <w:txbxContent>
                    <w:p w:rsidR="006751DD" w:rsidRDefault="007B5788">
                      <w:pPr>
                        <w:pStyle w:val="20"/>
                        <w:spacing w:after="200"/>
                        <w:ind w:left="240" w:hanging="240"/>
                        <w:jc w:val="both"/>
                        <w:rPr>
                          <w:sz w:val="10"/>
                          <w:szCs w:val="10"/>
                        </w:rPr>
                      </w:pPr>
                      <w:r>
                        <w:rPr>
                          <w:color w:val="FABE07"/>
                          <w:sz w:val="10"/>
                          <w:szCs w:val="10"/>
                        </w:rPr>
                        <w:t xml:space="preserve">ф </w:t>
                      </w:r>
                      <w:r>
                        <w:rPr>
                          <w:color w:val="000000"/>
                          <w:sz w:val="10"/>
                          <w:szCs w:val="10"/>
                        </w:rPr>
                        <w:t>Города с численностью жителей более 50 тысяч (Красноярск, Минусинск, Норильск)</w:t>
                      </w:r>
                    </w:p>
                    <w:p w:rsidR="006751DD" w:rsidRDefault="007B5788">
                      <w:pPr>
                        <w:pStyle w:val="20"/>
                        <w:spacing w:after="200" w:line="336" w:lineRule="auto"/>
                        <w:ind w:left="240" w:hanging="240"/>
                        <w:jc w:val="both"/>
                        <w:rPr>
                          <w:sz w:val="10"/>
                          <w:szCs w:val="10"/>
                        </w:rPr>
                      </w:pPr>
                      <w:r>
                        <w:rPr>
                          <w:color w:val="5E99CD"/>
                          <w:sz w:val="10"/>
                          <w:szCs w:val="10"/>
                        </w:rPr>
                        <w:t xml:space="preserve">ф </w:t>
                      </w:r>
                      <w:r>
                        <w:rPr>
                          <w:color w:val="000000"/>
                          <w:sz w:val="10"/>
                          <w:szCs w:val="10"/>
                        </w:rPr>
                        <w:t>Населенные пункты, являющиеся районными центрами (Ужур, Ачинск, Назарово, Шарыпово, Енисейск, Шушенское, Новобирилюссы, Нижний Ингаш)</w:t>
                      </w:r>
                    </w:p>
                    <w:p w:rsidR="006751DD" w:rsidRDefault="007B5788">
                      <w:pPr>
                        <w:pStyle w:val="20"/>
                        <w:spacing w:after="200"/>
                        <w:ind w:left="240" w:hanging="240"/>
                        <w:jc w:val="both"/>
                        <w:rPr>
                          <w:sz w:val="10"/>
                          <w:szCs w:val="10"/>
                        </w:rPr>
                      </w:pPr>
                      <w:r>
                        <w:rPr>
                          <w:color w:val="70AC46"/>
                          <w:sz w:val="10"/>
                          <w:szCs w:val="10"/>
                        </w:rPr>
                        <w:t xml:space="preserve">ф </w:t>
                      </w:r>
                      <w:r>
                        <w:rPr>
                          <w:color w:val="000000"/>
                          <w:sz w:val="10"/>
                          <w:szCs w:val="10"/>
                        </w:rPr>
                        <w:t>Сельские поселения с численностью жителей до 5 тысяч (Тесь, Кулун, Бархатово, Кубеково, Нижняя Пойма)</w:t>
                      </w:r>
                    </w:p>
                  </w:txbxContent>
                </v:textbox>
                <w10:wrap type="topAndBottom" anchorx="page"/>
              </v:shape>
            </w:pict>
          </mc:Fallback>
        </mc:AlternateContent>
      </w:r>
      <w:r w:rsidRPr="00812CFA">
        <w:rPr>
          <w:color w:val="auto"/>
        </w:rPr>
        <w:br w:type="page"/>
      </w:r>
    </w:p>
    <w:p w:rsidR="006751DD" w:rsidRPr="00812CFA" w:rsidRDefault="007B5788">
      <w:pPr>
        <w:pStyle w:val="70"/>
        <w:keepNext/>
        <w:keepLines/>
        <w:spacing w:after="580" w:line="240" w:lineRule="auto"/>
        <w:jc w:val="both"/>
        <w:rPr>
          <w:color w:val="auto"/>
        </w:rPr>
      </w:pPr>
      <w:bookmarkStart w:id="92" w:name="bookmark100"/>
      <w:bookmarkStart w:id="93" w:name="bookmark101"/>
      <w:bookmarkStart w:id="94" w:name="bookmark102"/>
      <w:r w:rsidRPr="00812CFA">
        <w:rPr>
          <w:color w:val="auto"/>
        </w:rPr>
        <w:lastRenderedPageBreak/>
        <w:t>ИСКАЖЕНИЕ АРХИТЕКТУРНОГО ОБЛИКА ЗДАНИЯ</w:t>
      </w:r>
      <w:bookmarkEnd w:id="92"/>
      <w:bookmarkEnd w:id="93"/>
      <w:bookmarkEnd w:id="94"/>
    </w:p>
    <w:p w:rsidR="006751DD" w:rsidRPr="00812CFA" w:rsidRDefault="007B5788">
      <w:pPr>
        <w:pStyle w:val="80"/>
        <w:keepNext/>
        <w:keepLines/>
        <w:pBdr>
          <w:bottom w:val="single" w:sz="4" w:space="0" w:color="auto"/>
        </w:pBdr>
        <w:spacing w:after="440"/>
        <w:jc w:val="both"/>
        <w:rPr>
          <w:color w:val="auto"/>
        </w:rPr>
      </w:pPr>
      <w:bookmarkStart w:id="95" w:name="bookmark103"/>
      <w:bookmarkStart w:id="96" w:name="bookmark104"/>
      <w:bookmarkStart w:id="97" w:name="bookmark105"/>
      <w:r w:rsidRPr="00812CFA">
        <w:rPr>
          <w:color w:val="auto"/>
        </w:rPr>
        <w:t>Установка вывески, информационной конструкции в виде самостоятельной пристройки, надстройки к зданию.</w:t>
      </w:r>
      <w:bookmarkEnd w:id="95"/>
      <w:bookmarkEnd w:id="96"/>
      <w:bookmarkEnd w:id="97"/>
    </w:p>
    <w:p w:rsidR="006751DD" w:rsidRPr="00812CFA" w:rsidRDefault="007B5788">
      <w:pPr>
        <w:rPr>
          <w:color w:val="auto"/>
          <w:sz w:val="2"/>
          <w:szCs w:val="2"/>
        </w:rPr>
      </w:pPr>
      <w:r w:rsidRPr="00812CFA">
        <w:rPr>
          <w:noProof/>
          <w:color w:val="auto"/>
          <w:lang w:bidi="ar-SA"/>
        </w:rPr>
        <w:drawing>
          <wp:inline distT="0" distB="0" distL="0" distR="0" wp14:anchorId="0C973E40" wp14:editId="213BD4ED">
            <wp:extent cx="2578735" cy="2322830"/>
            <wp:effectExtent l="0" t="0" r="0" b="0"/>
            <wp:docPr id="9" name="Picut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a:stretch/>
                  </pic:blipFill>
                  <pic:spPr>
                    <a:xfrm>
                      <a:off x="0" y="0"/>
                      <a:ext cx="2578735" cy="232283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Козырёк, выполняющий функцию вывески, расположен</w:t>
      </w:r>
      <w:r w:rsidRPr="00812CFA">
        <w:rPr>
          <w:color w:val="auto"/>
        </w:rPr>
        <w:softHyphen/>
        <w:t>ной за пределами входной группы - недопустимый пример пристройки информационной конструкции.</w:t>
      </w:r>
    </w:p>
    <w:p w:rsidR="006751DD" w:rsidRPr="00812CFA" w:rsidRDefault="007B5788">
      <w:pPr>
        <w:jc w:val="center"/>
        <w:rPr>
          <w:color w:val="auto"/>
          <w:sz w:val="2"/>
          <w:szCs w:val="2"/>
        </w:rPr>
      </w:pPr>
      <w:r w:rsidRPr="00812CFA">
        <w:rPr>
          <w:noProof/>
          <w:color w:val="auto"/>
          <w:lang w:bidi="ar-SA"/>
        </w:rPr>
        <w:drawing>
          <wp:inline distT="0" distB="0" distL="0" distR="0" wp14:anchorId="37C51DF3" wp14:editId="201AD403">
            <wp:extent cx="4108450" cy="1969135"/>
            <wp:effectExtent l="0" t="0" r="0" b="0"/>
            <wp:docPr id="10" name="Picut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a:stretch/>
                  </pic:blipFill>
                  <pic:spPr>
                    <a:xfrm>
                      <a:off x="0" y="0"/>
                      <a:ext cx="4108450" cy="196913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spacing w:line="326" w:lineRule="auto"/>
        <w:jc w:val="both"/>
        <w:rPr>
          <w:color w:val="auto"/>
        </w:rPr>
      </w:pPr>
      <w:r w:rsidRPr="00812CFA">
        <w:rPr>
          <w:b/>
          <w:bCs/>
          <w:color w:val="auto"/>
        </w:rPr>
        <w:t xml:space="preserve">Почему это плохо? </w:t>
      </w:r>
      <w:r w:rsidRPr="00812CFA">
        <w:rPr>
          <w:color w:val="auto"/>
        </w:rPr>
        <w:t>Недопустимый пример пристройки к фасаду, выходящей далеко за пределы помещения и входящей в противоречие с архитектурным решением здания сталинского периода постройки, который усугубляется надстройкой в виде информационной конструкции гипертрофированного размера, активно диссонирующей с обликом здания (дополнительно - площадь оклейки остекления превышает 30% от общей площади витрины, аппликация выполнена сплошным образом с использованием многоцветных фотоизображений).</w:t>
      </w:r>
    </w:p>
    <w:p w:rsidR="006751DD" w:rsidRPr="00812CFA" w:rsidRDefault="007B5788">
      <w:pPr>
        <w:pStyle w:val="1"/>
        <w:pBdr>
          <w:bottom w:val="single" w:sz="4" w:space="0" w:color="auto"/>
        </w:pBdr>
        <w:spacing w:after="380"/>
        <w:jc w:val="both"/>
        <w:rPr>
          <w:color w:val="auto"/>
        </w:rPr>
      </w:pPr>
      <w:r w:rsidRPr="00812CFA">
        <w:rPr>
          <w:color w:val="auto"/>
        </w:rPr>
        <w:t>Пример недопустимого исполнения вывески «Кинза» в виде массивной пристройки к зданию постройки 1950-х годов, обладающему ярким сво</w:t>
      </w:r>
      <w:r w:rsidRPr="00812CFA">
        <w:rPr>
          <w:color w:val="auto"/>
        </w:rPr>
        <w:softHyphen/>
        <w:t>еобразным архитектурным решением.</w:t>
      </w:r>
      <w:r w:rsidRPr="00812CFA">
        <w:rPr>
          <w:color w:val="auto"/>
        </w:rPr>
        <w:br w:type="page"/>
      </w:r>
    </w:p>
    <w:p w:rsidR="006751DD" w:rsidRPr="00812CFA" w:rsidRDefault="007B5788">
      <w:pPr>
        <w:pStyle w:val="80"/>
        <w:keepNext/>
        <w:keepLines/>
        <w:pBdr>
          <w:bottom w:val="single" w:sz="4" w:space="0" w:color="auto"/>
        </w:pBdr>
        <w:spacing w:after="440"/>
        <w:jc w:val="both"/>
        <w:rPr>
          <w:color w:val="auto"/>
        </w:rPr>
      </w:pPr>
      <w:bookmarkStart w:id="98" w:name="bookmark106"/>
      <w:bookmarkStart w:id="99" w:name="bookmark107"/>
      <w:bookmarkStart w:id="100" w:name="bookmark108"/>
      <w:r w:rsidRPr="00812CFA">
        <w:rPr>
          <w:color w:val="auto"/>
        </w:rPr>
        <w:lastRenderedPageBreak/>
        <w:t>Перекрытие вывесками декоративных элементов здания, окон, витрин, витражей, глухая оклейка остекления.</w:t>
      </w:r>
      <w:bookmarkEnd w:id="98"/>
      <w:bookmarkEnd w:id="99"/>
      <w:bookmarkEnd w:id="100"/>
    </w:p>
    <w:p w:rsidR="006751DD" w:rsidRPr="00812CFA" w:rsidRDefault="007B5788">
      <w:pPr>
        <w:jc w:val="center"/>
        <w:rPr>
          <w:color w:val="auto"/>
          <w:sz w:val="2"/>
          <w:szCs w:val="2"/>
        </w:rPr>
      </w:pPr>
      <w:r w:rsidRPr="00812CFA">
        <w:rPr>
          <w:noProof/>
          <w:color w:val="auto"/>
          <w:lang w:bidi="ar-SA"/>
        </w:rPr>
        <w:drawing>
          <wp:inline distT="0" distB="0" distL="0" distR="0" wp14:anchorId="51B34F72" wp14:editId="66FBA59F">
            <wp:extent cx="4114800" cy="1249680"/>
            <wp:effectExtent l="0" t="0" r="0" b="0"/>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5"/>
                    <a:stretch/>
                  </pic:blipFill>
                  <pic:spPr>
                    <a:xfrm>
                      <a:off x="0" y="0"/>
                      <a:ext cx="4114800" cy="124968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Глухая оклейка витрин Выполнена с использованием ярких цветов и фотопечати (кроме этого, на фасаде размещены электрон</w:t>
      </w:r>
      <w:r w:rsidRPr="00812CFA">
        <w:rPr>
          <w:color w:val="auto"/>
        </w:rPr>
        <w:softHyphen/>
        <w:t>ные табло («бегущая строка»), размещены баннеры на элементах входной группы, использована вертикальная ориентация текста).</w:t>
      </w:r>
    </w:p>
    <w:p w:rsidR="006751DD" w:rsidRPr="00812CFA" w:rsidRDefault="007B5788">
      <w:pPr>
        <w:jc w:val="center"/>
        <w:rPr>
          <w:color w:val="auto"/>
          <w:sz w:val="2"/>
          <w:szCs w:val="2"/>
        </w:rPr>
      </w:pPr>
      <w:r w:rsidRPr="00812CFA">
        <w:rPr>
          <w:noProof/>
          <w:color w:val="auto"/>
          <w:lang w:bidi="ar-SA"/>
        </w:rPr>
        <w:drawing>
          <wp:inline distT="0" distB="0" distL="0" distR="0" wp14:anchorId="13202336" wp14:editId="52F3901B">
            <wp:extent cx="4114800" cy="1621790"/>
            <wp:effectExtent l="0" t="0" r="0" b="0"/>
            <wp:docPr id="12" name="Picut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6"/>
                    <a:stretch/>
                  </pic:blipFill>
                  <pic:spPr>
                    <a:xfrm>
                      <a:off x="0" y="0"/>
                      <a:ext cx="4114800" cy="162179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Глухая оклейка витрин выполнена с использованием фотопечати ярких цветов.</w:t>
      </w:r>
    </w:p>
    <w:p w:rsidR="006751DD" w:rsidRPr="00812CFA" w:rsidRDefault="007B5788">
      <w:pPr>
        <w:jc w:val="center"/>
        <w:rPr>
          <w:color w:val="auto"/>
          <w:sz w:val="2"/>
          <w:szCs w:val="2"/>
        </w:rPr>
      </w:pPr>
      <w:r w:rsidRPr="00812CFA">
        <w:rPr>
          <w:noProof/>
          <w:color w:val="auto"/>
          <w:lang w:bidi="ar-SA"/>
        </w:rPr>
        <w:drawing>
          <wp:inline distT="0" distB="0" distL="0" distR="0" wp14:anchorId="620F65C6" wp14:editId="03C0521F">
            <wp:extent cx="4114800" cy="1974850"/>
            <wp:effectExtent l="0" t="0" r="0" b="0"/>
            <wp:docPr id="13" name="Picut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7"/>
                    <a:stretch/>
                  </pic:blipFill>
                  <pic:spPr>
                    <a:xfrm>
                      <a:off x="0" y="0"/>
                      <a:ext cx="4114800" cy="197485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380"/>
        <w:jc w:val="both"/>
        <w:rPr>
          <w:color w:val="auto"/>
        </w:rPr>
      </w:pPr>
      <w:r w:rsidRPr="00812CFA">
        <w:rPr>
          <w:b/>
          <w:bCs/>
          <w:color w:val="auto"/>
        </w:rPr>
        <w:t xml:space="preserve">Почему это плохо? </w:t>
      </w:r>
      <w:r w:rsidRPr="00812CFA">
        <w:rPr>
          <w:color w:val="auto"/>
        </w:rPr>
        <w:t>Пример вопиющего искажения существующего архи</w:t>
      </w:r>
      <w:r w:rsidRPr="00812CFA">
        <w:rPr>
          <w:color w:val="auto"/>
        </w:rPr>
        <w:softHyphen/>
        <w:t>тектурного решения фасада путём перекрытия крупноформатными выве</w:t>
      </w:r>
      <w:r w:rsidRPr="00812CFA">
        <w:rPr>
          <w:color w:val="auto"/>
        </w:rPr>
        <w:softHyphen/>
        <w:t>сками ценных элементов архитектурного декора здания и остекления витрин (окон).</w:t>
      </w:r>
      <w:r w:rsidRPr="00812CFA">
        <w:rPr>
          <w:color w:val="auto"/>
        </w:rPr>
        <w:br w:type="page"/>
      </w:r>
    </w:p>
    <w:p w:rsidR="006751DD" w:rsidRPr="00812CFA" w:rsidRDefault="007B5788">
      <w:pPr>
        <w:pStyle w:val="80"/>
        <w:keepNext/>
        <w:keepLines/>
        <w:pBdr>
          <w:bottom w:val="single" w:sz="4" w:space="0" w:color="auto"/>
        </w:pBdr>
        <w:spacing w:after="440"/>
        <w:jc w:val="both"/>
        <w:rPr>
          <w:color w:val="auto"/>
        </w:rPr>
      </w:pPr>
      <w:bookmarkStart w:id="101" w:name="bookmark109"/>
      <w:bookmarkStart w:id="102" w:name="bookmark110"/>
      <w:bookmarkStart w:id="103" w:name="bookmark111"/>
      <w:r w:rsidRPr="00812CFA">
        <w:rPr>
          <w:color w:val="auto"/>
        </w:rPr>
        <w:lastRenderedPageBreak/>
        <w:t>Перекрытие частей фасада баннерами, визуально разрушающее единство архитектурного облика.</w:t>
      </w:r>
      <w:bookmarkEnd w:id="101"/>
      <w:bookmarkEnd w:id="102"/>
      <w:bookmarkEnd w:id="103"/>
    </w:p>
    <w:p w:rsidR="006751DD" w:rsidRPr="00812CFA" w:rsidRDefault="007B5788">
      <w:pPr>
        <w:jc w:val="center"/>
        <w:rPr>
          <w:color w:val="auto"/>
          <w:sz w:val="2"/>
          <w:szCs w:val="2"/>
        </w:rPr>
      </w:pPr>
      <w:r w:rsidRPr="00812CFA">
        <w:rPr>
          <w:noProof/>
          <w:color w:val="auto"/>
          <w:lang w:bidi="ar-SA"/>
        </w:rPr>
        <w:drawing>
          <wp:inline distT="0" distB="0" distL="0" distR="0" wp14:anchorId="1D430807" wp14:editId="2F97C04C">
            <wp:extent cx="4108450" cy="2316480"/>
            <wp:effectExtent l="0" t="0" r="0" b="0"/>
            <wp:docPr id="14" name="Picut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8"/>
                    <a:stretch/>
                  </pic:blipFill>
                  <pic:spPr>
                    <a:xfrm>
                      <a:off x="0" y="0"/>
                      <a:ext cx="4108450" cy="231648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800"/>
        <w:jc w:val="both"/>
        <w:rPr>
          <w:color w:val="auto"/>
        </w:rPr>
      </w:pPr>
      <w:r w:rsidRPr="00812CFA">
        <w:rPr>
          <w:b/>
          <w:bCs/>
          <w:color w:val="auto"/>
        </w:rPr>
        <w:t xml:space="preserve">Почему это плохо? </w:t>
      </w:r>
      <w:r w:rsidRPr="00812CFA">
        <w:rPr>
          <w:color w:val="auto"/>
        </w:rPr>
        <w:t>Пример недопустимого размещения крупноформат</w:t>
      </w:r>
      <w:r w:rsidRPr="00812CFA">
        <w:rPr>
          <w:color w:val="auto"/>
        </w:rPr>
        <w:softHyphen/>
        <w:t>ных баннеров по всей плоскости фасада в уровне первого этажа (кроме этого - вывеска «Аптека» перекрывает архитектурные элементы фасада и размещена выше допустимого уровня размещения).</w:t>
      </w:r>
    </w:p>
    <w:p w:rsidR="006751DD" w:rsidRPr="00812CFA" w:rsidRDefault="007B5788">
      <w:pPr>
        <w:pStyle w:val="80"/>
        <w:keepNext/>
        <w:keepLines/>
        <w:pBdr>
          <w:bottom w:val="single" w:sz="4" w:space="0" w:color="auto"/>
        </w:pBdr>
        <w:spacing w:after="500" w:line="240" w:lineRule="auto"/>
        <w:jc w:val="both"/>
        <w:rPr>
          <w:color w:val="auto"/>
        </w:rPr>
      </w:pPr>
      <w:bookmarkStart w:id="104" w:name="bookmark112"/>
      <w:bookmarkStart w:id="105" w:name="bookmark113"/>
      <w:bookmarkStart w:id="106" w:name="bookmark114"/>
      <w:r w:rsidRPr="00812CFA">
        <w:rPr>
          <w:color w:val="auto"/>
        </w:rPr>
        <w:t>Использование цвета бренда, противоречащего общему решению здания.</w:t>
      </w:r>
      <w:bookmarkEnd w:id="104"/>
      <w:bookmarkEnd w:id="105"/>
      <w:bookmarkEnd w:id="106"/>
    </w:p>
    <w:p w:rsidR="006751DD" w:rsidRPr="00812CFA" w:rsidRDefault="007B5788">
      <w:pPr>
        <w:jc w:val="center"/>
        <w:rPr>
          <w:color w:val="auto"/>
          <w:sz w:val="2"/>
          <w:szCs w:val="2"/>
        </w:rPr>
      </w:pPr>
      <w:r w:rsidRPr="00812CFA">
        <w:rPr>
          <w:noProof/>
          <w:color w:val="auto"/>
          <w:lang w:bidi="ar-SA"/>
        </w:rPr>
        <w:drawing>
          <wp:inline distT="0" distB="0" distL="0" distR="0" wp14:anchorId="2D28E14E" wp14:editId="145846E1">
            <wp:extent cx="4108450" cy="1962785"/>
            <wp:effectExtent l="0" t="0" r="0" b="0"/>
            <wp:docPr id="15" name="Picut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9"/>
                    <a:stretch/>
                  </pic:blipFill>
                  <pic:spPr>
                    <a:xfrm>
                      <a:off x="0" y="0"/>
                      <a:ext cx="4108450" cy="196278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80"/>
        <w:jc w:val="both"/>
        <w:rPr>
          <w:color w:val="auto"/>
        </w:rPr>
      </w:pPr>
      <w:r w:rsidRPr="00812CFA">
        <w:rPr>
          <w:b/>
          <w:bCs/>
          <w:color w:val="auto"/>
        </w:rPr>
        <w:t xml:space="preserve">Почему это плохо? </w:t>
      </w:r>
      <w:r w:rsidRPr="00812CFA">
        <w:rPr>
          <w:color w:val="auto"/>
        </w:rPr>
        <w:t>Недопустимый выход цвета бренда «Магнит» (бело-крас</w:t>
      </w:r>
      <w:r w:rsidRPr="00812CFA">
        <w:rPr>
          <w:color w:val="auto"/>
        </w:rPr>
        <w:softHyphen/>
        <w:t>ное сочетание) на фасад здания (кроме этого - размещение вывесок в два уровня - одна над другой, применение несочетаемых (дисгармоничных) цветов (красный-белый-коричневый-зелёный)).</w:t>
      </w:r>
      <w:r w:rsidRPr="00812CFA">
        <w:rPr>
          <w:color w:val="auto"/>
        </w:rPr>
        <w:br w:type="page"/>
      </w:r>
    </w:p>
    <w:p w:rsidR="006751DD" w:rsidRPr="00812CFA" w:rsidRDefault="007B5788">
      <w:pPr>
        <w:pStyle w:val="70"/>
        <w:keepNext/>
        <w:keepLines/>
        <w:spacing w:after="420" w:line="418" w:lineRule="auto"/>
        <w:rPr>
          <w:color w:val="auto"/>
        </w:rPr>
      </w:pPr>
      <w:bookmarkStart w:id="107" w:name="bookmark115"/>
      <w:bookmarkStart w:id="108" w:name="bookmark116"/>
      <w:bookmarkStart w:id="109" w:name="bookmark117"/>
      <w:r w:rsidRPr="00812CFA">
        <w:rPr>
          <w:color w:val="auto"/>
        </w:rPr>
        <w:lastRenderedPageBreak/>
        <w:t>НЕПРАВИЛЬНЫЙ ВЫБОР МЕСТА РАЗМЕЩЕНИЯ, ТИПА, РАЗМЕРА, КОМПОЗИЦИОННОГО РЕШЕНИЯ ВЫВЕСКИ</w:t>
      </w:r>
      <w:bookmarkEnd w:id="107"/>
      <w:bookmarkEnd w:id="108"/>
      <w:bookmarkEnd w:id="109"/>
    </w:p>
    <w:p w:rsidR="006751DD" w:rsidRPr="00812CFA" w:rsidRDefault="007B5788">
      <w:pPr>
        <w:pStyle w:val="80"/>
        <w:keepNext/>
        <w:keepLines/>
        <w:pBdr>
          <w:bottom w:val="single" w:sz="4" w:space="0" w:color="auto"/>
        </w:pBdr>
        <w:spacing w:after="500" w:line="240" w:lineRule="auto"/>
        <w:jc w:val="both"/>
        <w:rPr>
          <w:color w:val="auto"/>
        </w:rPr>
      </w:pPr>
      <w:bookmarkStart w:id="110" w:name="bookmark118"/>
      <w:bookmarkStart w:id="111" w:name="bookmark119"/>
      <w:bookmarkStart w:id="112" w:name="bookmark120"/>
      <w:r w:rsidRPr="00812CFA">
        <w:rPr>
          <w:color w:val="auto"/>
        </w:rPr>
        <w:t>Превышение предельно допустимых размеров.</w:t>
      </w:r>
      <w:bookmarkEnd w:id="110"/>
      <w:bookmarkEnd w:id="111"/>
      <w:bookmarkEnd w:id="112"/>
    </w:p>
    <w:p w:rsidR="006751DD" w:rsidRPr="00812CFA" w:rsidRDefault="007B5788">
      <w:pPr>
        <w:jc w:val="center"/>
        <w:rPr>
          <w:color w:val="auto"/>
          <w:sz w:val="2"/>
          <w:szCs w:val="2"/>
        </w:rPr>
      </w:pPr>
      <w:r w:rsidRPr="00812CFA">
        <w:rPr>
          <w:noProof/>
          <w:color w:val="auto"/>
          <w:lang w:bidi="ar-SA"/>
        </w:rPr>
        <w:drawing>
          <wp:inline distT="0" distB="0" distL="0" distR="0" wp14:anchorId="1BDCE2CD" wp14:editId="03F5A187">
            <wp:extent cx="4114800" cy="1438910"/>
            <wp:effectExtent l="0" t="0" r="0" b="0"/>
            <wp:docPr id="16" name="Picut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0"/>
                    <a:stretch/>
                  </pic:blipFill>
                  <pic:spPr>
                    <a:xfrm>
                      <a:off x="0" y="0"/>
                      <a:ext cx="4114800" cy="143891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20" w:line="326" w:lineRule="auto"/>
        <w:jc w:val="both"/>
        <w:rPr>
          <w:color w:val="auto"/>
        </w:rPr>
      </w:pPr>
      <w:r w:rsidRPr="00812CFA">
        <w:rPr>
          <w:b/>
          <w:bCs/>
          <w:color w:val="auto"/>
        </w:rPr>
        <w:t xml:space="preserve">Почему это плохо? </w:t>
      </w:r>
      <w:r w:rsidRPr="00812CFA">
        <w:rPr>
          <w:color w:val="auto"/>
        </w:rPr>
        <w:t>Чрезмерный размер букв вывески, который составляет 40% от общей высоты объекта, искажает восприятие здания.</w:t>
      </w:r>
    </w:p>
    <w:p w:rsidR="006751DD" w:rsidRPr="00812CFA" w:rsidRDefault="007B5788">
      <w:pPr>
        <w:jc w:val="center"/>
        <w:rPr>
          <w:color w:val="auto"/>
          <w:sz w:val="2"/>
          <w:szCs w:val="2"/>
        </w:rPr>
      </w:pPr>
      <w:r w:rsidRPr="00812CFA">
        <w:rPr>
          <w:noProof/>
          <w:color w:val="auto"/>
          <w:lang w:bidi="ar-SA"/>
        </w:rPr>
        <w:drawing>
          <wp:inline distT="0" distB="0" distL="0" distR="0" wp14:anchorId="0E9F174F" wp14:editId="084DEFF8">
            <wp:extent cx="4114800" cy="3572510"/>
            <wp:effectExtent l="0" t="0" r="0" b="0"/>
            <wp:docPr id="17" name="Picut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1"/>
                    <a:stretch/>
                  </pic:blipFill>
                  <pic:spPr>
                    <a:xfrm>
                      <a:off x="0" y="0"/>
                      <a:ext cx="4114800" cy="357251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20" w:line="326" w:lineRule="auto"/>
        <w:jc w:val="both"/>
        <w:rPr>
          <w:color w:val="auto"/>
        </w:rPr>
      </w:pPr>
      <w:r w:rsidRPr="00812CFA">
        <w:rPr>
          <w:b/>
          <w:bCs/>
          <w:color w:val="auto"/>
        </w:rPr>
        <w:t xml:space="preserve">Почему это плохо? </w:t>
      </w:r>
      <w:r w:rsidRPr="00812CFA">
        <w:rPr>
          <w:color w:val="auto"/>
        </w:rPr>
        <w:t>Преувеличенный размер информационного фриза входной группы усугубляется несоразмерным логотипом, размещённым с выходом за границы фриза более чем на половину своей высоты (кроме того, на остеклении входной группы размещены печатные информаци</w:t>
      </w:r>
      <w:r w:rsidRPr="00812CFA">
        <w:rPr>
          <w:color w:val="auto"/>
        </w:rPr>
        <w:softHyphen/>
        <w:t>онные материалы).</w:t>
      </w:r>
      <w:r w:rsidRPr="00812CFA">
        <w:rPr>
          <w:color w:val="auto"/>
        </w:rPr>
        <w:br w:type="page"/>
      </w:r>
    </w:p>
    <w:p w:rsidR="006751DD" w:rsidRPr="00812CFA" w:rsidRDefault="007B5788">
      <w:pPr>
        <w:pStyle w:val="80"/>
        <w:keepNext/>
        <w:keepLines/>
        <w:pBdr>
          <w:bottom w:val="single" w:sz="4" w:space="0" w:color="auto"/>
        </w:pBdr>
        <w:spacing w:after="500" w:line="240" w:lineRule="auto"/>
        <w:jc w:val="both"/>
        <w:rPr>
          <w:color w:val="auto"/>
        </w:rPr>
      </w:pPr>
      <w:bookmarkStart w:id="113" w:name="bookmark121"/>
      <w:bookmarkStart w:id="114" w:name="bookmark122"/>
      <w:bookmarkStart w:id="115" w:name="bookmark123"/>
      <w:r w:rsidRPr="00812CFA">
        <w:rPr>
          <w:color w:val="auto"/>
        </w:rPr>
        <w:lastRenderedPageBreak/>
        <w:t>Расположение текстовой информации в вертикальном порядке.</w:t>
      </w:r>
      <w:bookmarkEnd w:id="113"/>
      <w:bookmarkEnd w:id="114"/>
      <w:bookmarkEnd w:id="115"/>
    </w:p>
    <w:p w:rsidR="006751DD" w:rsidRPr="00812CFA" w:rsidRDefault="007B5788">
      <w:pPr>
        <w:rPr>
          <w:color w:val="auto"/>
          <w:sz w:val="2"/>
          <w:szCs w:val="2"/>
        </w:rPr>
      </w:pPr>
      <w:r w:rsidRPr="00812CFA">
        <w:rPr>
          <w:noProof/>
          <w:color w:val="auto"/>
          <w:lang w:bidi="ar-SA"/>
        </w:rPr>
        <w:drawing>
          <wp:inline distT="0" distB="0" distL="0" distR="0" wp14:anchorId="698894B2" wp14:editId="37BD5DD6">
            <wp:extent cx="2419985" cy="1962785"/>
            <wp:effectExtent l="0" t="0" r="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2"/>
                    <a:stretch/>
                  </pic:blipFill>
                  <pic:spPr>
                    <a:xfrm>
                      <a:off x="0" y="0"/>
                      <a:ext cx="2419985" cy="196278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800"/>
        <w:jc w:val="both"/>
        <w:rPr>
          <w:color w:val="auto"/>
        </w:rPr>
      </w:pPr>
      <w:r w:rsidRPr="00812CFA">
        <w:rPr>
          <w:b/>
          <w:bCs/>
          <w:color w:val="auto"/>
        </w:rPr>
        <w:t xml:space="preserve">Почему это плохо? </w:t>
      </w:r>
      <w:r w:rsidRPr="00812CFA">
        <w:rPr>
          <w:color w:val="auto"/>
        </w:rPr>
        <w:t>Недопустимая ориентация текста, делающая невоз</w:t>
      </w:r>
      <w:r w:rsidRPr="00812CFA">
        <w:rPr>
          <w:color w:val="auto"/>
        </w:rPr>
        <w:softHyphen/>
        <w:t>можным (крайне затруднительным) его прочтение, усугубляется исполь</w:t>
      </w:r>
      <w:r w:rsidRPr="00812CFA">
        <w:rPr>
          <w:color w:val="auto"/>
        </w:rPr>
        <w:softHyphen/>
        <w:t>зованием контрастных цветовых сочетаний в оформлении входной группы (в противоречии с основным решением фасада) и размещением информационных конструкций на элементах входной группы.</w:t>
      </w:r>
    </w:p>
    <w:p w:rsidR="006751DD" w:rsidRPr="00812CFA" w:rsidRDefault="007B5788">
      <w:pPr>
        <w:pStyle w:val="80"/>
        <w:keepNext/>
        <w:keepLines/>
        <w:pBdr>
          <w:bottom w:val="single" w:sz="4" w:space="0" w:color="auto"/>
        </w:pBdr>
        <w:spacing w:after="460"/>
        <w:jc w:val="both"/>
        <w:rPr>
          <w:color w:val="auto"/>
        </w:rPr>
      </w:pPr>
      <w:bookmarkStart w:id="116" w:name="bookmark124"/>
      <w:bookmarkStart w:id="117" w:name="bookmark125"/>
      <w:bookmarkStart w:id="118" w:name="bookmark126"/>
      <w:r w:rsidRPr="00812CFA">
        <w:rPr>
          <w:color w:val="auto"/>
        </w:rPr>
        <w:t>Взаимное противоречие вывесок, размещённых на одном фасаде, разме</w:t>
      </w:r>
      <w:r w:rsidRPr="00812CFA">
        <w:rPr>
          <w:color w:val="auto"/>
        </w:rPr>
        <w:softHyphen/>
        <w:t>щение информационных конструкций в два и более ряда.</w:t>
      </w:r>
      <w:bookmarkEnd w:id="116"/>
      <w:bookmarkEnd w:id="117"/>
      <w:bookmarkEnd w:id="118"/>
    </w:p>
    <w:p w:rsidR="006751DD" w:rsidRPr="00812CFA" w:rsidRDefault="007B5788">
      <w:pPr>
        <w:jc w:val="center"/>
        <w:rPr>
          <w:color w:val="auto"/>
          <w:sz w:val="2"/>
          <w:szCs w:val="2"/>
        </w:rPr>
      </w:pPr>
      <w:r w:rsidRPr="00812CFA">
        <w:rPr>
          <w:noProof/>
          <w:color w:val="auto"/>
          <w:lang w:bidi="ar-SA"/>
        </w:rPr>
        <w:drawing>
          <wp:inline distT="0" distB="0" distL="0" distR="0" wp14:anchorId="15AFF705" wp14:editId="1AA42EBF">
            <wp:extent cx="4108450" cy="1962785"/>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3"/>
                    <a:stretch/>
                  </pic:blipFill>
                  <pic:spPr>
                    <a:xfrm>
                      <a:off x="0" y="0"/>
                      <a:ext cx="4108450" cy="196278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80"/>
        <w:jc w:val="both"/>
        <w:rPr>
          <w:color w:val="auto"/>
        </w:rPr>
      </w:pPr>
      <w:r w:rsidRPr="00812CFA">
        <w:rPr>
          <w:b/>
          <w:bCs/>
          <w:color w:val="auto"/>
        </w:rPr>
        <w:t xml:space="preserve">Почему это плохо? </w:t>
      </w:r>
      <w:r w:rsidRPr="00812CFA">
        <w:rPr>
          <w:color w:val="auto"/>
        </w:rPr>
        <w:t>Хаотичное, неупорядоченное размещение информации, в том числе в вертикальном порядке, при помощи баннеров, с размеще</w:t>
      </w:r>
      <w:r w:rsidRPr="00812CFA">
        <w:rPr>
          <w:color w:val="auto"/>
        </w:rPr>
        <w:softHyphen/>
        <w:t>нием конструкций в два и более рядов - всё это усугубляется использо</w:t>
      </w:r>
      <w:r w:rsidRPr="00812CFA">
        <w:rPr>
          <w:color w:val="auto"/>
        </w:rPr>
        <w:softHyphen/>
        <w:t>ванием несочетаемых цветов в пределах одного фасада и приводит как к невозможности прочтения информации потребителем, так и визуальной замусоренности фасада здания.</w:t>
      </w:r>
      <w:r w:rsidRPr="00812CFA">
        <w:rPr>
          <w:color w:val="auto"/>
        </w:rPr>
        <w:br w:type="page"/>
      </w:r>
    </w:p>
    <w:p w:rsidR="006751DD" w:rsidRPr="00812CFA" w:rsidRDefault="007B5788">
      <w:pPr>
        <w:pStyle w:val="1"/>
        <w:pBdr>
          <w:bottom w:val="single" w:sz="4" w:space="0" w:color="auto"/>
        </w:pBdr>
        <w:spacing w:after="440" w:line="324" w:lineRule="auto"/>
        <w:jc w:val="both"/>
        <w:rPr>
          <w:color w:val="auto"/>
        </w:rPr>
      </w:pPr>
      <w:r w:rsidRPr="00812CFA">
        <w:rPr>
          <w:b/>
          <w:bCs/>
          <w:color w:val="auto"/>
        </w:rPr>
        <w:lastRenderedPageBreak/>
        <w:t>Использование недопустимых типов вывесок (бегущие строки, баннеры, крышные конструкции с подложкой, информация на ограждающих кон</w:t>
      </w:r>
      <w:r w:rsidRPr="00812CFA">
        <w:rPr>
          <w:b/>
          <w:bCs/>
          <w:color w:val="auto"/>
        </w:rPr>
        <w:softHyphen/>
        <w:t>струкциях и т.д.).</w:t>
      </w:r>
    </w:p>
    <w:p w:rsidR="006751DD" w:rsidRPr="00812CFA" w:rsidRDefault="007B5788">
      <w:pPr>
        <w:jc w:val="center"/>
        <w:rPr>
          <w:color w:val="auto"/>
          <w:sz w:val="2"/>
          <w:szCs w:val="2"/>
        </w:rPr>
      </w:pPr>
      <w:r w:rsidRPr="00812CFA">
        <w:rPr>
          <w:noProof/>
          <w:color w:val="auto"/>
          <w:lang w:bidi="ar-SA"/>
        </w:rPr>
        <w:drawing>
          <wp:inline distT="0" distB="0" distL="0" distR="0" wp14:anchorId="0517CD2C" wp14:editId="7D26CF2C">
            <wp:extent cx="4114800" cy="2145665"/>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a:stretch/>
                  </pic:blipFill>
                  <pic:spPr>
                    <a:xfrm>
                      <a:off x="0" y="0"/>
                      <a:ext cx="4114800" cy="214566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Использованы недопустимые способы размещения информации: электронное табло («бегущая строка»), оклейка поверхности фасада, использование конструкции, перекрывающей балкон, баннеры на фасаде и на ограждающих конструкциях балкона - и всё это с исполь</w:t>
      </w:r>
      <w:r w:rsidRPr="00812CFA">
        <w:rPr>
          <w:color w:val="auto"/>
        </w:rPr>
        <w:softHyphen/>
        <w:t>зованием излишне ярких цветов (красный, желтый, зелёный).</w:t>
      </w:r>
    </w:p>
    <w:p w:rsidR="006751DD" w:rsidRPr="00812CFA" w:rsidRDefault="007B5788">
      <w:pPr>
        <w:jc w:val="center"/>
        <w:rPr>
          <w:color w:val="auto"/>
          <w:sz w:val="2"/>
          <w:szCs w:val="2"/>
        </w:rPr>
      </w:pPr>
      <w:r w:rsidRPr="00812CFA">
        <w:rPr>
          <w:noProof/>
          <w:color w:val="auto"/>
          <w:lang w:bidi="ar-SA"/>
        </w:rPr>
        <w:drawing>
          <wp:inline distT="0" distB="0" distL="0" distR="0" wp14:anchorId="072EFFE2" wp14:editId="311B3747">
            <wp:extent cx="4108450" cy="1962785"/>
            <wp:effectExtent l="0" t="0" r="0" b="0"/>
            <wp:docPr id="21" name="Picut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5"/>
                    <a:stretch/>
                  </pic:blipFill>
                  <pic:spPr>
                    <a:xfrm>
                      <a:off x="0" y="0"/>
                      <a:ext cx="4108450" cy="196278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380" w:line="326" w:lineRule="auto"/>
        <w:jc w:val="both"/>
        <w:rPr>
          <w:color w:val="auto"/>
        </w:rPr>
      </w:pPr>
      <w:r w:rsidRPr="00812CFA">
        <w:rPr>
          <w:b/>
          <w:bCs/>
          <w:color w:val="auto"/>
        </w:rPr>
        <w:t xml:space="preserve">Почему это плохо? </w:t>
      </w:r>
      <w:r w:rsidRPr="00812CFA">
        <w:rPr>
          <w:color w:val="auto"/>
        </w:rPr>
        <w:t>Использованы недопустимые способы размещения информации: электронное табло («бегущая строка»), глухая оклейка витрин, баннеры на фасаде, элементах входных групп, ограждающих конструкциях с использованием несочетающихся цветов и оттенков в пределах одного фасада (жёлто-голубой на черном фоне, красный-фиолетовый-синий).</w:t>
      </w:r>
      <w:r w:rsidRPr="00812CFA">
        <w:rPr>
          <w:color w:val="auto"/>
        </w:rPr>
        <w:br w:type="page"/>
      </w:r>
    </w:p>
    <w:p w:rsidR="006751DD" w:rsidRPr="00812CFA" w:rsidRDefault="007B5788">
      <w:pPr>
        <w:rPr>
          <w:color w:val="auto"/>
          <w:sz w:val="2"/>
          <w:szCs w:val="2"/>
        </w:rPr>
      </w:pPr>
      <w:r w:rsidRPr="00812CFA">
        <w:rPr>
          <w:noProof/>
          <w:color w:val="auto"/>
          <w:lang w:bidi="ar-SA"/>
        </w:rPr>
        <w:lastRenderedPageBreak/>
        <w:drawing>
          <wp:inline distT="0" distB="0" distL="0" distR="0" wp14:anchorId="2D6E4922" wp14:editId="7AF86235">
            <wp:extent cx="4108450" cy="1609090"/>
            <wp:effectExtent l="0" t="0" r="0" b="0"/>
            <wp:docPr id="22" name="Picut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6"/>
                    <a:stretch/>
                  </pic:blipFill>
                  <pic:spPr>
                    <a:xfrm>
                      <a:off x="0" y="0"/>
                      <a:ext cx="4108450" cy="160909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spacing w:after="0" w:line="326" w:lineRule="auto"/>
        <w:rPr>
          <w:color w:val="auto"/>
        </w:rPr>
        <w:sectPr w:rsidR="006751DD" w:rsidRPr="00812CFA">
          <w:footerReference w:type="even" r:id="rId27"/>
          <w:footerReference w:type="default" r:id="rId28"/>
          <w:pgSz w:w="13438" w:h="16838"/>
          <w:pgMar w:top="896" w:right="4771" w:bottom="714" w:left="1519" w:header="0" w:footer="3" w:gutter="0"/>
          <w:pgNumType w:start="13"/>
          <w:cols w:space="720"/>
          <w:noEndnote/>
          <w:docGrid w:linePitch="360"/>
        </w:sectPr>
      </w:pPr>
      <w:r w:rsidRPr="00812CFA">
        <w:rPr>
          <w:b/>
          <w:bCs/>
          <w:color w:val="auto"/>
        </w:rPr>
        <w:t xml:space="preserve">Почему это плохо? </w:t>
      </w:r>
      <w:r w:rsidRPr="00812CFA">
        <w:rPr>
          <w:color w:val="auto"/>
        </w:rPr>
        <w:t>На фасаде и цокольной части крыльца размещены баннеры с излишне ярким заполнением и фотопечатью, вывеска «Цветы» - на неоднородной подложке (также с использованием фотопечати), оклейка окон и дверных проёмов выполнена хаотично, без общего композицион</w:t>
      </w:r>
      <w:r w:rsidRPr="00812CFA">
        <w:rPr>
          <w:color w:val="auto"/>
        </w:rPr>
        <w:softHyphen/>
        <w:t>ного решения, крышные конструкции - в виде баннеров или лайтбоксов (то есть с использованием фоновой подложки).</w:t>
      </w:r>
    </w:p>
    <w:p w:rsidR="006751DD" w:rsidRPr="00812CFA" w:rsidRDefault="007B5788">
      <w:pPr>
        <w:pStyle w:val="70"/>
        <w:keepNext/>
        <w:keepLines/>
        <w:spacing w:after="260" w:line="420" w:lineRule="auto"/>
        <w:rPr>
          <w:color w:val="auto"/>
        </w:rPr>
      </w:pPr>
      <w:bookmarkStart w:id="119" w:name="bookmark127"/>
      <w:bookmarkStart w:id="120" w:name="bookmark128"/>
      <w:bookmarkStart w:id="121" w:name="bookmark129"/>
      <w:r w:rsidRPr="00812CFA">
        <w:rPr>
          <w:color w:val="auto"/>
        </w:rPr>
        <w:lastRenderedPageBreak/>
        <w:t>ХАОТИЧНОЕ, НЕУПОРЯДОЧЕННОЕ РАЗМЕЩЕНИЕ ИНФОРМАЦИИ НА ФАСАДЕ</w:t>
      </w:r>
      <w:bookmarkEnd w:id="119"/>
      <w:bookmarkEnd w:id="120"/>
      <w:bookmarkEnd w:id="121"/>
    </w:p>
    <w:p w:rsidR="006751DD" w:rsidRPr="00812CFA" w:rsidRDefault="007B5788">
      <w:pPr>
        <w:pStyle w:val="80"/>
        <w:keepNext/>
        <w:keepLines/>
        <w:pBdr>
          <w:bottom w:val="single" w:sz="4" w:space="0" w:color="auto"/>
        </w:pBdr>
        <w:spacing w:after="500" w:line="240" w:lineRule="auto"/>
        <w:jc w:val="both"/>
        <w:rPr>
          <w:color w:val="auto"/>
        </w:rPr>
      </w:pPr>
      <w:bookmarkStart w:id="122" w:name="bookmark130"/>
      <w:bookmarkStart w:id="123" w:name="bookmark131"/>
      <w:bookmarkStart w:id="124" w:name="bookmark132"/>
      <w:r w:rsidRPr="00812CFA">
        <w:rPr>
          <w:color w:val="auto"/>
        </w:rPr>
        <w:t>Дублирование одной и той же информации.</w:t>
      </w:r>
      <w:bookmarkEnd w:id="122"/>
      <w:bookmarkEnd w:id="123"/>
      <w:bookmarkEnd w:id="124"/>
    </w:p>
    <w:p w:rsidR="006751DD" w:rsidRPr="00812CFA" w:rsidRDefault="007B5788">
      <w:pPr>
        <w:rPr>
          <w:color w:val="auto"/>
          <w:sz w:val="2"/>
          <w:szCs w:val="2"/>
        </w:rPr>
      </w:pPr>
      <w:r w:rsidRPr="00812CFA">
        <w:rPr>
          <w:noProof/>
          <w:color w:val="auto"/>
          <w:lang w:bidi="ar-SA"/>
        </w:rPr>
        <w:drawing>
          <wp:inline distT="0" distB="0" distL="0" distR="0" wp14:anchorId="41FD9B5A" wp14:editId="393DADC7">
            <wp:extent cx="4114800" cy="2139950"/>
            <wp:effectExtent l="0" t="0" r="0" b="0"/>
            <wp:docPr id="27" name="Picutre 2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9"/>
                    <a:stretch/>
                  </pic:blipFill>
                  <pic:spPr>
                    <a:xfrm>
                      <a:off x="0" y="0"/>
                      <a:ext cx="4114800" cy="213995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800"/>
        <w:jc w:val="both"/>
        <w:rPr>
          <w:color w:val="auto"/>
        </w:rPr>
      </w:pPr>
      <w:r w:rsidRPr="00812CFA">
        <w:rPr>
          <w:b/>
          <w:bCs/>
          <w:color w:val="auto"/>
        </w:rPr>
        <w:t xml:space="preserve">Почему это плохо? </w:t>
      </w:r>
      <w:r w:rsidRPr="00812CFA">
        <w:rPr>
          <w:color w:val="auto"/>
        </w:rPr>
        <w:t>Многократное дублирование логотипа и наименова</w:t>
      </w:r>
      <w:r w:rsidRPr="00812CFA">
        <w:rPr>
          <w:color w:val="auto"/>
        </w:rPr>
        <w:softHyphen/>
        <w:t>ния аптеки, кроме этого - глухая оклейка окон, размещение консольных конструкций разных габаритов и формы одна над другой.</w:t>
      </w:r>
    </w:p>
    <w:p w:rsidR="006751DD" w:rsidRPr="00812CFA" w:rsidRDefault="007B5788">
      <w:pPr>
        <w:pStyle w:val="80"/>
        <w:keepNext/>
        <w:keepLines/>
        <w:pBdr>
          <w:bottom w:val="single" w:sz="4" w:space="0" w:color="auto"/>
        </w:pBdr>
        <w:spacing w:after="460"/>
        <w:jc w:val="both"/>
        <w:rPr>
          <w:color w:val="auto"/>
        </w:rPr>
      </w:pPr>
      <w:bookmarkStart w:id="125" w:name="bookmark133"/>
      <w:bookmarkStart w:id="126" w:name="bookmark134"/>
      <w:bookmarkStart w:id="127" w:name="bookmark135"/>
      <w:r w:rsidRPr="00812CFA">
        <w:rPr>
          <w:color w:val="auto"/>
        </w:rPr>
        <w:t>Отсутствие общего решения в информационном оформлении фасада, неупорядоченность размещения вывесок, информации.</w:t>
      </w:r>
      <w:bookmarkEnd w:id="125"/>
      <w:bookmarkEnd w:id="126"/>
      <w:bookmarkEnd w:id="127"/>
    </w:p>
    <w:p w:rsidR="006751DD" w:rsidRPr="00812CFA" w:rsidRDefault="007B5788">
      <w:pPr>
        <w:rPr>
          <w:color w:val="auto"/>
          <w:sz w:val="2"/>
          <w:szCs w:val="2"/>
        </w:rPr>
      </w:pPr>
      <w:r w:rsidRPr="00812CFA">
        <w:rPr>
          <w:noProof/>
          <w:color w:val="auto"/>
          <w:lang w:bidi="ar-SA"/>
        </w:rPr>
        <w:drawing>
          <wp:inline distT="0" distB="0" distL="0" distR="0" wp14:anchorId="6B7579B4" wp14:editId="14CACC0E">
            <wp:extent cx="4114800" cy="1432560"/>
            <wp:effectExtent l="0" t="0" r="0" b="0"/>
            <wp:docPr id="28" name="Picut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0"/>
                    <a:stretch/>
                  </pic:blipFill>
                  <pic:spPr>
                    <a:xfrm>
                      <a:off x="0" y="0"/>
                      <a:ext cx="4114800" cy="1432560"/>
                    </a:xfrm>
                    <a:prstGeom prst="rect">
                      <a:avLst/>
                    </a:prstGeom>
                  </pic:spPr>
                </pic:pic>
              </a:graphicData>
            </a:graphic>
          </wp:inline>
        </w:drawing>
      </w:r>
    </w:p>
    <w:p w:rsidR="006751DD" w:rsidRPr="00812CFA" w:rsidRDefault="006751DD">
      <w:pPr>
        <w:spacing w:after="259" w:line="1" w:lineRule="exact"/>
        <w:rPr>
          <w:color w:val="auto"/>
        </w:rPr>
      </w:pPr>
    </w:p>
    <w:p w:rsidR="006751DD" w:rsidRPr="00812CFA" w:rsidRDefault="007B5788">
      <w:pPr>
        <w:rPr>
          <w:color w:val="auto"/>
          <w:sz w:val="2"/>
          <w:szCs w:val="2"/>
        </w:rPr>
      </w:pPr>
      <w:r w:rsidRPr="00812CFA">
        <w:rPr>
          <w:noProof/>
          <w:color w:val="auto"/>
          <w:lang w:bidi="ar-SA"/>
        </w:rPr>
        <w:drawing>
          <wp:inline distT="0" distB="0" distL="0" distR="0" wp14:anchorId="35F50C17" wp14:editId="14DDAA98">
            <wp:extent cx="4114800" cy="1432560"/>
            <wp:effectExtent l="0" t="0" r="0" b="0"/>
            <wp:docPr id="29" name="Picut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1"/>
                    <a:stretch/>
                  </pic:blipFill>
                  <pic:spPr>
                    <a:xfrm>
                      <a:off x="0" y="0"/>
                      <a:ext cx="4114800" cy="143256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00"/>
        <w:jc w:val="both"/>
        <w:rPr>
          <w:color w:val="auto"/>
        </w:rPr>
      </w:pPr>
      <w:r w:rsidRPr="00812CFA">
        <w:rPr>
          <w:b/>
          <w:bCs/>
          <w:color w:val="auto"/>
        </w:rPr>
        <w:t xml:space="preserve">Почему это плохо? </w:t>
      </w:r>
      <w:r w:rsidRPr="00812CFA">
        <w:rPr>
          <w:color w:val="auto"/>
        </w:rPr>
        <w:t>На первом и втором фото одинаковые проблемы: бессистем</w:t>
      </w:r>
      <w:r w:rsidRPr="00812CFA">
        <w:rPr>
          <w:color w:val="auto"/>
        </w:rPr>
        <w:softHyphen/>
        <w:t>ное хаотичное размещение информации с использованием несочетающихся цветов, информационные поля конструкций перегружены информацией, как итог - полное искажение первоначального архитектурного облика здания и невозможность прочтения информационных сообщений.</w:t>
      </w:r>
    </w:p>
    <w:p w:rsidR="006751DD" w:rsidRPr="00812CFA" w:rsidRDefault="007B5788">
      <w:pPr>
        <w:pStyle w:val="80"/>
        <w:keepNext/>
        <w:keepLines/>
        <w:pBdr>
          <w:bottom w:val="single" w:sz="4" w:space="0" w:color="auto"/>
        </w:pBdr>
        <w:spacing w:after="440"/>
        <w:jc w:val="both"/>
        <w:rPr>
          <w:color w:val="auto"/>
        </w:rPr>
      </w:pPr>
      <w:bookmarkStart w:id="128" w:name="bookmark136"/>
      <w:bookmarkStart w:id="129" w:name="bookmark137"/>
      <w:bookmarkStart w:id="130" w:name="bookmark138"/>
      <w:r w:rsidRPr="00812CFA">
        <w:rPr>
          <w:color w:val="auto"/>
        </w:rPr>
        <w:lastRenderedPageBreak/>
        <w:t>Визуальная перенасыщенность, применение неограниченного числа цветов и оттенков в пределах одного фасада.</w:t>
      </w:r>
      <w:bookmarkEnd w:id="128"/>
      <w:bookmarkEnd w:id="129"/>
      <w:bookmarkEnd w:id="130"/>
    </w:p>
    <w:p w:rsidR="006751DD" w:rsidRPr="00812CFA" w:rsidRDefault="007B5788">
      <w:pPr>
        <w:rPr>
          <w:color w:val="auto"/>
          <w:sz w:val="2"/>
          <w:szCs w:val="2"/>
        </w:rPr>
      </w:pPr>
      <w:r w:rsidRPr="00812CFA">
        <w:rPr>
          <w:noProof/>
          <w:color w:val="auto"/>
          <w:lang w:bidi="ar-SA"/>
        </w:rPr>
        <w:drawing>
          <wp:inline distT="0" distB="0" distL="0" distR="0" wp14:anchorId="61946C26" wp14:editId="1605E984">
            <wp:extent cx="4108450" cy="1237615"/>
            <wp:effectExtent l="0" t="0" r="0" b="0"/>
            <wp:docPr id="30" name="Picut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2"/>
                    <a:stretch/>
                  </pic:blipFill>
                  <pic:spPr>
                    <a:xfrm>
                      <a:off x="0" y="0"/>
                      <a:ext cx="4108450" cy="1237615"/>
                    </a:xfrm>
                    <a:prstGeom prst="rect">
                      <a:avLst/>
                    </a:prstGeom>
                  </pic:spPr>
                </pic:pic>
              </a:graphicData>
            </a:graphic>
          </wp:inline>
        </w:drawing>
      </w:r>
    </w:p>
    <w:p w:rsidR="006751DD" w:rsidRPr="00812CFA" w:rsidRDefault="006751DD">
      <w:pPr>
        <w:spacing w:after="359" w:line="1" w:lineRule="exact"/>
        <w:rPr>
          <w:color w:val="auto"/>
        </w:rPr>
      </w:pPr>
    </w:p>
    <w:p w:rsidR="006751DD" w:rsidRPr="00812CFA" w:rsidRDefault="007B5788">
      <w:pPr>
        <w:pStyle w:val="1"/>
        <w:spacing w:after="400"/>
        <w:jc w:val="both"/>
        <w:rPr>
          <w:color w:val="auto"/>
        </w:rPr>
        <w:sectPr w:rsidR="006751DD" w:rsidRPr="00812CFA">
          <w:pgSz w:w="13438" w:h="16838"/>
          <w:pgMar w:top="845" w:right="4495" w:bottom="818" w:left="1797" w:header="0" w:footer="3" w:gutter="0"/>
          <w:cols w:space="720"/>
          <w:noEndnote/>
          <w:docGrid w:linePitch="360"/>
        </w:sectPr>
      </w:pPr>
      <w:r w:rsidRPr="00812CFA">
        <w:rPr>
          <w:b/>
          <w:bCs/>
          <w:color w:val="auto"/>
        </w:rPr>
        <w:t xml:space="preserve">Почему это плохо? </w:t>
      </w:r>
      <w:r w:rsidRPr="00812CFA">
        <w:rPr>
          <w:color w:val="auto"/>
        </w:rPr>
        <w:t>Весь фасад здания сплошным образом закрыт бан</w:t>
      </w:r>
      <w:r w:rsidRPr="00812CFA">
        <w:rPr>
          <w:color w:val="auto"/>
        </w:rPr>
        <w:softHyphen/>
        <w:t>нерами с фотоизображениями, на фризе размещены вывески с исполь</w:t>
      </w:r>
      <w:r w:rsidRPr="00812CFA">
        <w:rPr>
          <w:color w:val="auto"/>
        </w:rPr>
        <w:softHyphen/>
        <w:t>зованием фотопечати, вывески имеют разный масштаб нанесённых изображений и цветовое решение, противоречащее друг другу. Кроме этого, на элементах остекления хаотичным образом размещены различ</w:t>
      </w:r>
      <w:r w:rsidRPr="00812CFA">
        <w:rPr>
          <w:color w:val="auto"/>
        </w:rPr>
        <w:softHyphen/>
        <w:t>ные информационные материалы.</w:t>
      </w:r>
    </w:p>
    <w:p w:rsidR="006751DD" w:rsidRPr="00812CFA" w:rsidRDefault="007B5788">
      <w:pPr>
        <w:pStyle w:val="70"/>
        <w:keepNext/>
        <w:keepLines/>
        <w:spacing w:after="0" w:line="420" w:lineRule="auto"/>
        <w:ind w:left="660"/>
        <w:jc w:val="both"/>
        <w:rPr>
          <w:color w:val="auto"/>
        </w:rPr>
      </w:pPr>
      <w:bookmarkStart w:id="131" w:name="bookmark139"/>
      <w:bookmarkStart w:id="132" w:name="bookmark140"/>
      <w:bookmarkStart w:id="133" w:name="bookmark141"/>
      <w:r w:rsidRPr="00812CFA">
        <w:rPr>
          <w:color w:val="auto"/>
        </w:rPr>
        <w:lastRenderedPageBreak/>
        <w:t>ПОЛОЖИТЕЛЬНЫЕ ПРИМЕРЫ ИНФОРМАЦИ- ОННОГО ОФОРМЛЕНИЯ</w:t>
      </w:r>
      <w:bookmarkEnd w:id="131"/>
      <w:bookmarkEnd w:id="132"/>
      <w:bookmarkEnd w:id="133"/>
    </w:p>
    <w:p w:rsidR="006751DD" w:rsidRPr="00812CFA" w:rsidRDefault="007B5788">
      <w:pPr>
        <w:spacing w:line="1" w:lineRule="exact"/>
        <w:rPr>
          <w:color w:val="auto"/>
        </w:rPr>
        <w:sectPr w:rsidR="006751DD" w:rsidRPr="00812CFA">
          <w:pgSz w:w="13438" w:h="16838"/>
          <w:pgMar w:top="845" w:right="4771" w:bottom="3059" w:left="1521" w:header="0" w:footer="3" w:gutter="0"/>
          <w:cols w:space="720"/>
          <w:noEndnote/>
          <w:docGrid w:linePitch="360"/>
        </w:sectPr>
      </w:pPr>
      <w:r w:rsidRPr="00812CFA">
        <w:rPr>
          <w:noProof/>
          <w:color w:val="auto"/>
          <w:lang w:bidi="ar-SA"/>
        </w:rPr>
        <w:drawing>
          <wp:anchor distT="402590" distB="0" distL="0" distR="0" simplePos="0" relativeHeight="125829381" behindDoc="0" locked="0" layoutInCell="1" allowOverlap="1" wp14:anchorId="5DF31666" wp14:editId="51AF3EA4">
            <wp:simplePos x="0" y="0"/>
            <wp:positionH relativeFrom="page">
              <wp:posOffset>2181225</wp:posOffset>
            </wp:positionH>
            <wp:positionV relativeFrom="paragraph">
              <wp:posOffset>402590</wp:posOffset>
            </wp:positionV>
            <wp:extent cx="4114800" cy="2316480"/>
            <wp:effectExtent l="0" t="0" r="0" b="0"/>
            <wp:wrapTopAndBottom/>
            <wp:docPr id="31" name="Shape 31"/>
            <wp:cNvGraphicFramePr/>
            <a:graphic xmlns:a="http://schemas.openxmlformats.org/drawingml/2006/main">
              <a:graphicData uri="http://schemas.openxmlformats.org/drawingml/2006/picture">
                <pic:pic xmlns:pic="http://schemas.openxmlformats.org/drawingml/2006/picture">
                  <pic:nvPicPr>
                    <pic:cNvPr id="32" name="Picture box 32"/>
                    <pic:cNvPicPr/>
                  </pic:nvPicPr>
                  <pic:blipFill>
                    <a:blip r:embed="rId33"/>
                    <a:stretch/>
                  </pic:blipFill>
                  <pic:spPr>
                    <a:xfrm>
                      <a:off x="0" y="0"/>
                      <a:ext cx="4114800" cy="2316480"/>
                    </a:xfrm>
                    <a:prstGeom prst="rect">
                      <a:avLst/>
                    </a:prstGeom>
                  </pic:spPr>
                </pic:pic>
              </a:graphicData>
            </a:graphic>
          </wp:anchor>
        </w:drawing>
      </w:r>
      <w:r w:rsidRPr="00812CFA">
        <w:rPr>
          <w:noProof/>
          <w:color w:val="auto"/>
          <w:lang w:bidi="ar-SA"/>
        </w:rPr>
        <mc:AlternateContent>
          <mc:Choice Requires="wps">
            <w:drawing>
              <wp:anchor distT="381000" distB="2085340" distL="0" distR="0" simplePos="0" relativeHeight="125829382" behindDoc="0" locked="0" layoutInCell="1" allowOverlap="1" wp14:anchorId="5FE156DD" wp14:editId="62CE4BED">
                <wp:simplePos x="0" y="0"/>
                <wp:positionH relativeFrom="page">
                  <wp:posOffset>7146290</wp:posOffset>
                </wp:positionH>
                <wp:positionV relativeFrom="paragraph">
                  <wp:posOffset>381000</wp:posOffset>
                </wp:positionV>
                <wp:extent cx="1286510" cy="252730"/>
                <wp:effectExtent l="0" t="0" r="0" b="0"/>
                <wp:wrapTopAndBottom/>
                <wp:docPr id="33" name="Shape 33"/>
                <wp:cNvGraphicFramePr/>
                <a:graphic xmlns:a="http://schemas.openxmlformats.org/drawingml/2006/main">
                  <a:graphicData uri="http://schemas.microsoft.com/office/word/2010/wordprocessingShape">
                    <wps:wsp>
                      <wps:cNvSpPr txBox="1"/>
                      <wps:spPr>
                        <a:xfrm>
                          <a:off x="0" y="0"/>
                          <a:ext cx="1286510" cy="252730"/>
                        </a:xfrm>
                        <a:prstGeom prst="rect">
                          <a:avLst/>
                        </a:prstGeom>
                        <a:noFill/>
                      </wps:spPr>
                      <wps:txbx>
                        <w:txbxContent>
                          <w:p w:rsidR="006751DD" w:rsidRDefault="007B5788">
                            <w:pPr>
                              <w:pStyle w:val="20"/>
                              <w:spacing w:after="0" w:line="240" w:lineRule="auto"/>
                            </w:pPr>
                            <w:r>
                              <w:t>г. Красноярск, ул. Весны.</w:t>
                            </w:r>
                          </w:p>
                          <w:p w:rsidR="006751DD" w:rsidRDefault="007B5788">
                            <w:pPr>
                              <w:pStyle w:val="20"/>
                              <w:spacing w:after="0" w:line="240" w:lineRule="auto"/>
                            </w:pPr>
                            <w:r>
                              <w:t>Торговый центр «Взлётка Plaza»</w:t>
                            </w:r>
                          </w:p>
                        </w:txbxContent>
                      </wps:txbx>
                      <wps:bodyPr lIns="0" tIns="0" rIns="0" bIns="0"/>
                    </wps:wsp>
                  </a:graphicData>
                </a:graphic>
              </wp:anchor>
            </w:drawing>
          </mc:Choice>
          <mc:Fallback>
            <w:pict>
              <v:shape w14:anchorId="5FE156DD" id="Shape 33" o:spid="_x0000_s1027" type="#_x0000_t202" style="position:absolute;margin-left:562.7pt;margin-top:30pt;width:101.3pt;height:19.9pt;z-index:125829382;visibility:visible;mso-wrap-style:square;mso-wrap-distance-left:0;mso-wrap-distance-top:30pt;mso-wrap-distance-right:0;mso-wrap-distance-bottom:164.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sN6hAEAAAUDAAAOAAAAZHJzL2Uyb0RvYy54bWysUlFrwjAQfh/sP4S8z9aKTopVGOIYjG3g&#10;9gNimthAkwtJZuu/3yVaHdvb2Et6ubt+933fZbHqdUsOwnkFpqLjUU6JMBxqZfYV/Xjf3M0p8YGZ&#10;mrVgREWPwtPV8vZm0dlSFNBAWwtHEMT4srMVbUKwZZZ53gjN/AisMFiU4DQLeHX7rHasQ3TdZkWe&#10;z7IOXG0dcOE9ZtenIl0mfCkFD69SehFIW1HkFtLp0rmLZ7ZcsHLvmG0UP9Ngf2ChmTI49AK1ZoGR&#10;T6d+QWnFHXiQYcRBZyCl4iJpQDXj/IeabcOsSFrQHG8vNvn/g+UvhzdHVF3RyYQSwzTuKI0leEdz&#10;OutL7Nla7Ar9A/S45CHvMRk199Lp+EU1BOto8/FiregD4fGnYj6bjrHEsVZMi/tJ8j67/m2dD48C&#10;NIlBRR2uLjnKDs8+IBNsHVriMAMb1bYxHymeqMQo9Ls+6bnQ3EF9RPbtk0Hf4hsYAjcEu3MwoKHX&#10;ad75XcRlfr+nmdfXu/wCAAD//wMAUEsDBBQABgAIAAAAIQCoPQgI3wAAAAsBAAAPAAAAZHJzL2Rv&#10;d25yZXYueG1sTI89T8MwEIZ3JP6DdUhs1G6AKAlxqgrBhIRIw8DoxG5iNT6H2G3Dv+c6wXav7tH7&#10;UW4WN7KTmYP1KGG9EsAMdl5b7CV8Nq93GbAQFWo1ejQSfkyATXV9VapC+zPW5rSLPSMTDIWSMMQ4&#10;FZyHbjBOhZWfDNJv72enIsm553pWZzJ3I0+ESLlTFilhUJN5Hkx32B2dhO0X1i/2+739qPe1bZpc&#10;4Ft6kPL2Ztk+AYtmiX8wXOpTdaioU+uPqAMbSa+TxwdiJaSCRl2I+ySjq5WQ5xnwquT/N1S/AAAA&#10;//8DAFBLAQItABQABgAIAAAAIQC2gziS/gAAAOEBAAATAAAAAAAAAAAAAAAAAAAAAABbQ29udGVu&#10;dF9UeXBlc10ueG1sUEsBAi0AFAAGAAgAAAAhADj9If/WAAAAlAEAAAsAAAAAAAAAAAAAAAAALwEA&#10;AF9yZWxzLy5yZWxzUEsBAi0AFAAGAAgAAAAhAHwGw3qEAQAABQMAAA4AAAAAAAAAAAAAAAAALgIA&#10;AGRycy9lMm9Eb2MueG1sUEsBAi0AFAAGAAgAAAAhAKg9CAjfAAAACwEAAA8AAAAAAAAAAAAAAAAA&#10;3gMAAGRycy9kb3ducmV2LnhtbFBLBQYAAAAABAAEAPMAAADqBAAAAAA=&#10;" filled="f" stroked="f">
                <v:textbox inset="0,0,0,0">
                  <w:txbxContent>
                    <w:p w:rsidR="006751DD" w:rsidRDefault="007B5788">
                      <w:pPr>
                        <w:pStyle w:val="20"/>
                        <w:spacing w:after="0" w:line="240" w:lineRule="auto"/>
                      </w:pPr>
                      <w:r>
                        <w:t>г. Красноярск, ул. Весны.</w:t>
                      </w:r>
                    </w:p>
                    <w:p w:rsidR="006751DD" w:rsidRDefault="007B5788">
                      <w:pPr>
                        <w:pStyle w:val="20"/>
                        <w:spacing w:after="0" w:line="240" w:lineRule="auto"/>
                      </w:pPr>
                      <w:r>
                        <w:t>Торговый центр «Взлётка Plaza»</w:t>
                      </w:r>
                    </w:p>
                  </w:txbxContent>
                </v:textbox>
                <w10:wrap type="topAndBottom" anchorx="page"/>
              </v:shape>
            </w:pict>
          </mc:Fallback>
        </mc:AlternateContent>
      </w:r>
    </w:p>
    <w:p w:rsidR="006751DD" w:rsidRPr="00812CFA" w:rsidRDefault="006751DD">
      <w:pPr>
        <w:spacing w:line="140" w:lineRule="exact"/>
        <w:rPr>
          <w:color w:val="auto"/>
          <w:sz w:val="11"/>
          <w:szCs w:val="11"/>
        </w:rPr>
      </w:pPr>
    </w:p>
    <w:p w:rsidR="006751DD" w:rsidRPr="00812CFA" w:rsidRDefault="006751DD">
      <w:pPr>
        <w:spacing w:line="1" w:lineRule="exact"/>
        <w:rPr>
          <w:color w:val="auto"/>
        </w:rPr>
        <w:sectPr w:rsidR="006751DD" w:rsidRPr="00812CFA">
          <w:type w:val="continuous"/>
          <w:pgSz w:w="13438" w:h="16838"/>
          <w:pgMar w:top="845" w:right="0" w:bottom="3059" w:left="0" w:header="0" w:footer="3" w:gutter="0"/>
          <w:cols w:space="720"/>
          <w:noEndnote/>
          <w:docGrid w:linePitch="360"/>
        </w:sectPr>
      </w:pPr>
    </w:p>
    <w:p w:rsidR="006751DD" w:rsidRPr="00812CFA" w:rsidRDefault="007B5788">
      <w:pPr>
        <w:pStyle w:val="1"/>
        <w:spacing w:after="0"/>
        <w:jc w:val="both"/>
        <w:rPr>
          <w:color w:val="auto"/>
        </w:rPr>
      </w:pPr>
      <w:r w:rsidRPr="00812CFA">
        <w:rPr>
          <w:b/>
          <w:bCs/>
          <w:color w:val="auto"/>
        </w:rPr>
        <w:t xml:space="preserve">Почему это хорошо? </w:t>
      </w:r>
      <w:r w:rsidRPr="00812CFA">
        <w:rPr>
          <w:color w:val="auto"/>
        </w:rPr>
        <w:t>Крышные конструкции выполнены в виде отдельных букв без подложки, над главным входом в здание размещена основная вывеска с наименованием торгового центра, на сблокированных инфор</w:t>
      </w:r>
      <w:r w:rsidRPr="00812CFA">
        <w:rPr>
          <w:color w:val="auto"/>
        </w:rPr>
        <w:softHyphen/>
        <w:t>мационных конструкциях, упорядоченно размещённых на фасаде, - све</w:t>
      </w:r>
      <w:r w:rsidRPr="00812CFA">
        <w:rPr>
          <w:color w:val="auto"/>
        </w:rPr>
        <w:softHyphen/>
        <w:t>дения о наименовании и профиле деятельности арендаторов. Данные информационные конструкции оформлены одинаково: единая композиция, цветовое решение, материал изготовления.</w:t>
      </w:r>
    </w:p>
    <w:p w:rsidR="006751DD" w:rsidRPr="00812CFA" w:rsidRDefault="007B5788">
      <w:pPr>
        <w:spacing w:line="1" w:lineRule="exact"/>
        <w:rPr>
          <w:color w:val="auto"/>
        </w:rPr>
      </w:pPr>
      <w:r w:rsidRPr="00812CFA">
        <w:rPr>
          <w:noProof/>
          <w:color w:val="auto"/>
          <w:lang w:bidi="ar-SA"/>
        </w:rPr>
        <w:drawing>
          <wp:anchor distT="199390" distB="0" distL="0" distR="0" simplePos="0" relativeHeight="125829384" behindDoc="0" locked="0" layoutInCell="1" allowOverlap="1" wp14:anchorId="32F60AD3" wp14:editId="240A152C">
            <wp:simplePos x="0" y="0"/>
            <wp:positionH relativeFrom="page">
              <wp:posOffset>2181225</wp:posOffset>
            </wp:positionH>
            <wp:positionV relativeFrom="paragraph">
              <wp:posOffset>199390</wp:posOffset>
            </wp:positionV>
            <wp:extent cx="4114800" cy="1786255"/>
            <wp:effectExtent l="0" t="0" r="0" b="0"/>
            <wp:wrapTopAndBottom/>
            <wp:docPr id="35" name="Shape 35"/>
            <wp:cNvGraphicFramePr/>
            <a:graphic xmlns:a="http://schemas.openxmlformats.org/drawingml/2006/main">
              <a:graphicData uri="http://schemas.openxmlformats.org/drawingml/2006/picture">
                <pic:pic xmlns:pic="http://schemas.openxmlformats.org/drawingml/2006/picture">
                  <pic:nvPicPr>
                    <pic:cNvPr id="36" name="Picture box 36"/>
                    <pic:cNvPicPr/>
                  </pic:nvPicPr>
                  <pic:blipFill>
                    <a:blip r:embed="rId34"/>
                    <a:stretch/>
                  </pic:blipFill>
                  <pic:spPr>
                    <a:xfrm>
                      <a:off x="0" y="0"/>
                      <a:ext cx="4114800" cy="1786255"/>
                    </a:xfrm>
                    <a:prstGeom prst="rect">
                      <a:avLst/>
                    </a:prstGeom>
                  </pic:spPr>
                </pic:pic>
              </a:graphicData>
            </a:graphic>
          </wp:anchor>
        </w:drawing>
      </w:r>
      <w:r w:rsidRPr="00812CFA">
        <w:rPr>
          <w:noProof/>
          <w:color w:val="auto"/>
          <w:lang w:bidi="ar-SA"/>
        </w:rPr>
        <mc:AlternateContent>
          <mc:Choice Requires="wps">
            <w:drawing>
              <wp:anchor distT="177800" distB="1679575" distL="0" distR="0" simplePos="0" relativeHeight="125829385" behindDoc="0" locked="0" layoutInCell="1" allowOverlap="1" wp14:anchorId="2560E65E" wp14:editId="1172754D">
                <wp:simplePos x="0" y="0"/>
                <wp:positionH relativeFrom="page">
                  <wp:posOffset>7789545</wp:posOffset>
                </wp:positionH>
                <wp:positionV relativeFrom="paragraph">
                  <wp:posOffset>177800</wp:posOffset>
                </wp:positionV>
                <wp:extent cx="640080" cy="125095"/>
                <wp:effectExtent l="0" t="0" r="0" b="0"/>
                <wp:wrapTopAndBottom/>
                <wp:docPr id="37" name="Shape 37"/>
                <wp:cNvGraphicFramePr/>
                <a:graphic xmlns:a="http://schemas.openxmlformats.org/drawingml/2006/main">
                  <a:graphicData uri="http://schemas.microsoft.com/office/word/2010/wordprocessingShape">
                    <wps:wsp>
                      <wps:cNvSpPr txBox="1"/>
                      <wps:spPr>
                        <a:xfrm>
                          <a:off x="0" y="0"/>
                          <a:ext cx="640080" cy="125095"/>
                        </a:xfrm>
                        <a:prstGeom prst="rect">
                          <a:avLst/>
                        </a:prstGeom>
                        <a:noFill/>
                      </wps:spPr>
                      <wps:txbx>
                        <w:txbxContent>
                          <w:p w:rsidR="006751DD" w:rsidRDefault="007B5788">
                            <w:pPr>
                              <w:pStyle w:val="20"/>
                              <w:spacing w:after="0" w:line="240" w:lineRule="auto"/>
                              <w:jc w:val="left"/>
                            </w:pPr>
                            <w:r>
                              <w:t>пгт. Шушенское</w:t>
                            </w:r>
                          </w:p>
                        </w:txbxContent>
                      </wps:txbx>
                      <wps:bodyPr wrap="none" lIns="0" tIns="0" rIns="0" bIns="0"/>
                    </wps:wsp>
                  </a:graphicData>
                </a:graphic>
              </wp:anchor>
            </w:drawing>
          </mc:Choice>
          <mc:Fallback>
            <w:pict>
              <v:shape w14:anchorId="2560E65E" id="Shape 37" o:spid="_x0000_s1028" type="#_x0000_t202" style="position:absolute;margin-left:613.35pt;margin-top:14pt;width:50.4pt;height:9.85pt;z-index:125829385;visibility:visible;mso-wrap-style:none;mso-wrap-distance-left:0;mso-wrap-distance-top:14pt;mso-wrap-distance-right:0;mso-wrap-distance-bottom:13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yETiwEAABADAAAOAAAAZHJzL2Uyb0RvYy54bWysUl1LwzAUfRf8DyHvrt10Osu6gYyJICpM&#10;f0CaJmugyQ1JXLt/7022bqJv4kt6v3ruuefe+bLXLdkJ5xWYko5HOSXCcKiV2Zb04319NaPEB2Zq&#10;1oIRJd0LT5eLy4t5ZwsxgQbaWjiCIMYXnS1pE4ItsszzRmjmR2CFwaQEp1lA122z2rEO0XWbTfL8&#10;NuvA1dYBF95jdHVI0kXCl1Lw8CqlF4G0JUVuIb0uvVV8s8WcFVvHbKP4kQb7AwvNlMGmJ6gVC4x8&#10;OvULSivuwIMMIw46AykVF2kGnGac/5hm0zAr0iwojrcnmfz/wfKX3Zsjqi7p9R0lhmncUWpL0Edx&#10;OusLrNlYrAr9A/S45CHuMRhn7qXT8YvTEMyjzPuTtKIPhGPw9ibPZ5jhmBpPpvn9NKJk55+t8+FR&#10;gCbRKKnDzSVB2e7Zh0PpUBJ7GVirto3xyPDAJFqhr/o0zmRgWUG9R/Id7rikBo+QkvbJoITxHAbD&#10;DUZ1NAZklD3RPJ5I3Ot3P/U/H/LiCwAA//8DAFBLAwQUAAYACAAAACEAwjh+EN8AAAALAQAADwAA&#10;AGRycy9kb3ducmV2LnhtbEyPwU7DMBBE70j9B2srcaN2AjRRiFMhBEcqtXDh5sTbJG1sR7bThr9n&#10;e6LH0T7Nvik3sxnYGX3onZWQrAQwtI3TvW0lfH99POTAQlRWq8FZlPCLATbV4q5UhXYXu8PzPraM&#10;SmwolIQuxrHgPDQdGhVWbkRLt4PzRkWKvuXaqwuVm4GnQqy5Ub2lD50a8a3D5rSfjITD5/Z0fJ92&#10;4tiKHH8Sj3OdbKW8X86vL8AizvEfhqs+qUNFTrWbrA5soJym64xYCWlOo67EY5o9A6slPGUZ8Krk&#10;txuqPwAAAP//AwBQSwECLQAUAAYACAAAACEAtoM4kv4AAADhAQAAEwAAAAAAAAAAAAAAAAAAAAAA&#10;W0NvbnRlbnRfVHlwZXNdLnhtbFBLAQItABQABgAIAAAAIQA4/SH/1gAAAJQBAAALAAAAAAAAAAAA&#10;AAAAAC8BAABfcmVscy8ucmVsc1BLAQItABQABgAIAAAAIQCuiyETiwEAABADAAAOAAAAAAAAAAAA&#10;AAAAAC4CAABkcnMvZTJvRG9jLnhtbFBLAQItABQABgAIAAAAIQDCOH4Q3wAAAAsBAAAPAAAAAAAA&#10;AAAAAAAAAOUDAABkcnMvZG93bnJldi54bWxQSwUGAAAAAAQABADzAAAA8QQAAAAA&#10;" filled="f" stroked="f">
                <v:textbox inset="0,0,0,0">
                  <w:txbxContent>
                    <w:p w:rsidR="006751DD" w:rsidRDefault="007B5788">
                      <w:pPr>
                        <w:pStyle w:val="20"/>
                        <w:spacing w:after="0" w:line="240" w:lineRule="auto"/>
                        <w:jc w:val="left"/>
                      </w:pPr>
                      <w:r>
                        <w:t>пгт. Шушенское</w:t>
                      </w:r>
                    </w:p>
                  </w:txbxContent>
                </v:textbox>
                <w10:wrap type="topAndBottom" anchorx="page"/>
              </v:shape>
            </w:pict>
          </mc:Fallback>
        </mc:AlternateContent>
      </w:r>
    </w:p>
    <w:p w:rsidR="006751DD" w:rsidRPr="00812CFA" w:rsidRDefault="007B5788">
      <w:pPr>
        <w:pStyle w:val="1"/>
        <w:spacing w:after="0" w:line="326" w:lineRule="auto"/>
        <w:jc w:val="both"/>
        <w:rPr>
          <w:color w:val="auto"/>
        </w:rPr>
      </w:pPr>
      <w:r w:rsidRPr="00812CFA">
        <w:rPr>
          <w:b/>
          <w:bCs/>
          <w:color w:val="auto"/>
        </w:rPr>
        <w:t xml:space="preserve">Почему это хорошо? </w:t>
      </w:r>
      <w:r w:rsidRPr="00812CFA">
        <w:rPr>
          <w:color w:val="auto"/>
        </w:rPr>
        <w:t>Лаконичное оформление объекта в пгт. Шушенское в виде крышной конструкции из отдельных букв без фоновой подложки, несущая конструкция окрашена в цвет кровли (из минусов - наименование объекта выполнено на иностранном языке без дублирования на русском (хотя это допустимо, если товарный знак зарегистрирован в установленном порядке)).</w: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24130" distB="152400" distL="0" distR="0" simplePos="0" relativeHeight="125829387" behindDoc="0" locked="0" layoutInCell="1" allowOverlap="1" wp14:anchorId="2F9C9AE6" wp14:editId="25EF2A38">
            <wp:simplePos x="0" y="0"/>
            <wp:positionH relativeFrom="page">
              <wp:posOffset>2181225</wp:posOffset>
            </wp:positionH>
            <wp:positionV relativeFrom="paragraph">
              <wp:posOffset>24130</wp:posOffset>
            </wp:positionV>
            <wp:extent cx="4108450" cy="2675890"/>
            <wp:effectExtent l="0" t="0" r="0" b="0"/>
            <wp:wrapTopAndBottom/>
            <wp:docPr id="39" name="Shape 39"/>
            <wp:cNvGraphicFramePr/>
            <a:graphic xmlns:a="http://schemas.openxmlformats.org/drawingml/2006/main">
              <a:graphicData uri="http://schemas.openxmlformats.org/drawingml/2006/picture">
                <pic:pic xmlns:pic="http://schemas.openxmlformats.org/drawingml/2006/picture">
                  <pic:nvPicPr>
                    <pic:cNvPr id="40" name="Picture box 40"/>
                    <pic:cNvPicPr/>
                  </pic:nvPicPr>
                  <pic:blipFill>
                    <a:blip r:embed="rId35"/>
                    <a:stretch/>
                  </pic:blipFill>
                  <pic:spPr>
                    <a:xfrm>
                      <a:off x="0" y="0"/>
                      <a:ext cx="4108450" cy="2675890"/>
                    </a:xfrm>
                    <a:prstGeom prst="rect">
                      <a:avLst/>
                    </a:prstGeom>
                  </pic:spPr>
                </pic:pic>
              </a:graphicData>
            </a:graphic>
          </wp:anchor>
        </w:drawing>
      </w:r>
      <w:r w:rsidRPr="00812CFA">
        <w:rPr>
          <w:noProof/>
          <w:color w:val="auto"/>
          <w:lang w:bidi="ar-SA"/>
        </w:rPr>
        <mc:AlternateContent>
          <mc:Choice Requires="wps">
            <w:drawing>
              <wp:anchor distT="0" distB="2468880" distL="0" distR="0" simplePos="0" relativeHeight="125829388" behindDoc="0" locked="0" layoutInCell="1" allowOverlap="1" wp14:anchorId="3B325915" wp14:editId="1590536C">
                <wp:simplePos x="0" y="0"/>
                <wp:positionH relativeFrom="page">
                  <wp:posOffset>7018655</wp:posOffset>
                </wp:positionH>
                <wp:positionV relativeFrom="paragraph">
                  <wp:posOffset>0</wp:posOffset>
                </wp:positionV>
                <wp:extent cx="1410970" cy="381000"/>
                <wp:effectExtent l="0" t="0" r="0" b="0"/>
                <wp:wrapTopAndBottom/>
                <wp:docPr id="41" name="Shape 41"/>
                <wp:cNvGraphicFramePr/>
                <a:graphic xmlns:a="http://schemas.openxmlformats.org/drawingml/2006/main">
                  <a:graphicData uri="http://schemas.microsoft.com/office/word/2010/wordprocessingShape">
                    <wps:wsp>
                      <wps:cNvSpPr txBox="1"/>
                      <wps:spPr>
                        <a:xfrm>
                          <a:off x="0" y="0"/>
                          <a:ext cx="1410970" cy="381000"/>
                        </a:xfrm>
                        <a:prstGeom prst="rect">
                          <a:avLst/>
                        </a:prstGeom>
                        <a:noFill/>
                      </wps:spPr>
                      <wps:txbx>
                        <w:txbxContent>
                          <w:p w:rsidR="006751DD" w:rsidRDefault="007B5788">
                            <w:pPr>
                              <w:pStyle w:val="20"/>
                              <w:spacing w:after="0" w:line="240" w:lineRule="auto"/>
                            </w:pPr>
                            <w:r>
                              <w:t>г. Красноярск, ул. Ленина.</w:t>
                            </w:r>
                          </w:p>
                          <w:p w:rsidR="006751DD" w:rsidRDefault="007B5788">
                            <w:pPr>
                              <w:pStyle w:val="20"/>
                              <w:spacing w:after="0" w:line="240" w:lineRule="auto"/>
                            </w:pPr>
                            <w:r>
                              <w:t>Многоквартирный дом с нежилыми</w:t>
                            </w:r>
                          </w:p>
                          <w:p w:rsidR="006751DD" w:rsidRDefault="007B5788">
                            <w:pPr>
                              <w:pStyle w:val="20"/>
                              <w:spacing w:after="0" w:line="240" w:lineRule="auto"/>
                            </w:pPr>
                            <w:r>
                              <w:t>помещениями на первом этаже</w:t>
                            </w:r>
                          </w:p>
                        </w:txbxContent>
                      </wps:txbx>
                      <wps:bodyPr lIns="0" tIns="0" rIns="0" bIns="0"/>
                    </wps:wsp>
                  </a:graphicData>
                </a:graphic>
              </wp:anchor>
            </w:drawing>
          </mc:Choice>
          <mc:Fallback>
            <w:pict>
              <v:shape w14:anchorId="3B325915" id="Shape 41" o:spid="_x0000_s1029" type="#_x0000_t202" style="position:absolute;margin-left:552.65pt;margin-top:0;width:111.1pt;height:30pt;z-index:125829388;visibility:visible;mso-wrap-style:square;mso-wrap-distance-left:0;mso-wrap-distance-top:0;mso-wrap-distance-right:0;mso-wrap-distance-bottom:194.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wqIhQEAAAUDAAAOAAAAZHJzL2Uyb0RvYy54bWysUlFLwzAQfhf8DyHvru02dJZ1AxkTQVSY&#10;/oAsTdZAkwtJXLt/7yVbN9E38SW93F2/+77vMl/2uiV74bwCU9FilFMiDIdamV1FP97XNzNKfGCm&#10;Zi0YUdGD8HS5uL6ad7YUY2igrYUjCGJ82dmKNiHYMss8b4RmfgRWGCxKcJoFvLpdVjvWIbpus3Ge&#10;32YduNo64MJ7zK6ORbpI+FIKHl6l9CKQtqLILaTTpXMbz2wxZ+XOMdsofqLB/sBCM2Vw6BlqxQIj&#10;n079gtKKO/Agw4iDzkBKxUXSgGqK/IeaTcOsSFrQHG/PNvn/g+Uv+zdHVF3RaUGJYRp3lMYSvKM5&#10;nfUl9mwsdoX+AXpc8pD3mIyae+l0/KIagnW0+XC2VvSB8PjTtMjv77DEsTaZFXmevM8uf1vnw6MA&#10;TWJQUYerS46y/bMPyARbh5Y4zMBatW3MR4pHKjEK/bZPeiYDzS3UB2TfPhn0Lb6BIXBDsD0FAxp6&#10;nead3kVc5vd7mnl5vYsvAAAA//8DAFBLAwQUAAYACAAAACEAazTwrt4AAAAJAQAADwAAAGRycy9k&#10;b3ducmV2LnhtbEyPwU7DMBBE70j8g7VI3KjdVg00xKkqBCckRBoOPTrxNokar0PstuHv2Z7gOJrR&#10;zJtsM7lenHEMnScN85kCgVR721Gj4at8e3gCEaIha3pPqOEHA2zy25vMpNZfqMDzLjaCSyikRkMb&#10;45BKGeoWnQkzPyCxd/CjM5Hl2Eg7mguXu14ulEqkMx3xQmsGfGmxPu5OTsN2T8Vr9/1RfRaHoivL&#10;taL35Kj1/d20fQYRcYp/YbjiMzrkzFT5E9kgetZztVpyVgNfuvrLxeMKRKUhUQpknsn/D/JfAAAA&#10;//8DAFBLAQItABQABgAIAAAAIQC2gziS/gAAAOEBAAATAAAAAAAAAAAAAAAAAAAAAABbQ29udGVu&#10;dF9UeXBlc10ueG1sUEsBAi0AFAAGAAgAAAAhADj9If/WAAAAlAEAAAsAAAAAAAAAAAAAAAAALwEA&#10;AF9yZWxzLy5yZWxzUEsBAi0AFAAGAAgAAAAhAIznCoiFAQAABQMAAA4AAAAAAAAAAAAAAAAALgIA&#10;AGRycy9lMm9Eb2MueG1sUEsBAi0AFAAGAAgAAAAhAGs08K7eAAAACQEAAA8AAAAAAAAAAAAAAAAA&#10;3wMAAGRycy9kb3ducmV2LnhtbFBLBQYAAAAABAAEAPMAAADqBAAAAAA=&#10;" filled="f" stroked="f">
                <v:textbox inset="0,0,0,0">
                  <w:txbxContent>
                    <w:p w:rsidR="006751DD" w:rsidRDefault="007B5788">
                      <w:pPr>
                        <w:pStyle w:val="20"/>
                        <w:spacing w:after="0" w:line="240" w:lineRule="auto"/>
                      </w:pPr>
                      <w:r>
                        <w:t>г. Красноярск, ул. Ленина.</w:t>
                      </w:r>
                    </w:p>
                    <w:p w:rsidR="006751DD" w:rsidRDefault="007B5788">
                      <w:pPr>
                        <w:pStyle w:val="20"/>
                        <w:spacing w:after="0" w:line="240" w:lineRule="auto"/>
                      </w:pPr>
                      <w:r>
                        <w:t>Многоквартирный дом с нежилыми</w:t>
                      </w:r>
                    </w:p>
                    <w:p w:rsidR="006751DD" w:rsidRDefault="007B5788">
                      <w:pPr>
                        <w:pStyle w:val="20"/>
                        <w:spacing w:after="0" w:line="240" w:lineRule="auto"/>
                      </w:pPr>
                      <w:r>
                        <w:t>помещениями на первом этаже</w:t>
                      </w:r>
                    </w:p>
                  </w:txbxContent>
                </v:textbox>
                <w10:wrap type="topAndBottom" anchorx="page"/>
              </v:shape>
            </w:pict>
          </mc:Fallback>
        </mc:AlternateContent>
      </w:r>
    </w:p>
    <w:p w:rsidR="006751DD" w:rsidRPr="00812CFA" w:rsidRDefault="007B5788">
      <w:pPr>
        <w:pStyle w:val="1"/>
        <w:spacing w:after="0"/>
        <w:jc w:val="both"/>
        <w:rPr>
          <w:color w:val="auto"/>
        </w:rPr>
      </w:pPr>
      <w:r w:rsidRPr="00812CFA">
        <w:rPr>
          <w:b/>
          <w:bCs/>
          <w:color w:val="auto"/>
        </w:rPr>
        <w:t xml:space="preserve">Почему это хорошо? </w:t>
      </w:r>
      <w:r w:rsidRPr="00812CFA">
        <w:rPr>
          <w:color w:val="auto"/>
        </w:rPr>
        <w:t>Единое цветовое решение первого этажа, едино</w:t>
      </w:r>
      <w:r w:rsidRPr="00812CFA">
        <w:rPr>
          <w:color w:val="auto"/>
        </w:rPr>
        <w:softHyphen/>
        <w:t>образные входные группы, вывески выполнены из отдельных букв без фоновой подложки и размещены на общей горизонтальной оси, в окнах размещена информация, не перекрывающая остекление, витрины про</w:t>
      </w:r>
      <w:r w:rsidRPr="00812CFA">
        <w:rPr>
          <w:color w:val="auto"/>
        </w:rPr>
        <w:softHyphen/>
        <w:t>сматриваются , их внутреннее пространство оформлено.</w:t>
      </w:r>
    </w:p>
    <w:p w:rsidR="006751DD" w:rsidRPr="00812CFA" w:rsidRDefault="007B5788">
      <w:pPr>
        <w:spacing w:line="1" w:lineRule="exact"/>
        <w:rPr>
          <w:color w:val="auto"/>
        </w:rPr>
      </w:pPr>
      <w:r w:rsidRPr="00812CFA">
        <w:rPr>
          <w:noProof/>
          <w:color w:val="auto"/>
          <w:lang w:bidi="ar-SA"/>
        </w:rPr>
        <w:drawing>
          <wp:anchor distT="201930" distB="0" distL="0" distR="0" simplePos="0" relativeHeight="125829390" behindDoc="0" locked="0" layoutInCell="1" allowOverlap="1" wp14:anchorId="01FCAE55" wp14:editId="55B892B9">
            <wp:simplePos x="0" y="0"/>
            <wp:positionH relativeFrom="page">
              <wp:posOffset>2181225</wp:posOffset>
            </wp:positionH>
            <wp:positionV relativeFrom="paragraph">
              <wp:posOffset>201930</wp:posOffset>
            </wp:positionV>
            <wp:extent cx="4108450" cy="2670175"/>
            <wp:effectExtent l="0" t="0" r="0" b="0"/>
            <wp:wrapTopAndBottom/>
            <wp:docPr id="43" name="Shape 43"/>
            <wp:cNvGraphicFramePr/>
            <a:graphic xmlns:a="http://schemas.openxmlformats.org/drawingml/2006/main">
              <a:graphicData uri="http://schemas.openxmlformats.org/drawingml/2006/picture">
                <pic:pic xmlns:pic="http://schemas.openxmlformats.org/drawingml/2006/picture">
                  <pic:nvPicPr>
                    <pic:cNvPr id="44" name="Picture box 44"/>
                    <pic:cNvPicPr/>
                  </pic:nvPicPr>
                  <pic:blipFill>
                    <a:blip r:embed="rId36"/>
                    <a:stretch/>
                  </pic:blipFill>
                  <pic:spPr>
                    <a:xfrm>
                      <a:off x="0" y="0"/>
                      <a:ext cx="4108450" cy="2670175"/>
                    </a:xfrm>
                    <a:prstGeom prst="rect">
                      <a:avLst/>
                    </a:prstGeom>
                  </pic:spPr>
                </pic:pic>
              </a:graphicData>
            </a:graphic>
          </wp:anchor>
        </w:drawing>
      </w:r>
      <w:r w:rsidRPr="00812CFA">
        <w:rPr>
          <w:noProof/>
          <w:color w:val="auto"/>
          <w:lang w:bidi="ar-SA"/>
        </w:rPr>
        <mc:AlternateContent>
          <mc:Choice Requires="wps">
            <w:drawing>
              <wp:anchor distT="177800" distB="2441575" distL="0" distR="0" simplePos="0" relativeHeight="125829391" behindDoc="0" locked="0" layoutInCell="1" allowOverlap="1" wp14:anchorId="5C315FE2" wp14:editId="6D383ED6">
                <wp:simplePos x="0" y="0"/>
                <wp:positionH relativeFrom="page">
                  <wp:posOffset>7366000</wp:posOffset>
                </wp:positionH>
                <wp:positionV relativeFrom="paragraph">
                  <wp:posOffset>177800</wp:posOffset>
                </wp:positionV>
                <wp:extent cx="1063625" cy="252730"/>
                <wp:effectExtent l="0" t="0" r="0" b="0"/>
                <wp:wrapTopAndBottom/>
                <wp:docPr id="45" name="Shape 45"/>
                <wp:cNvGraphicFramePr/>
                <a:graphic xmlns:a="http://schemas.openxmlformats.org/drawingml/2006/main">
                  <a:graphicData uri="http://schemas.microsoft.com/office/word/2010/wordprocessingShape">
                    <wps:wsp>
                      <wps:cNvSpPr txBox="1"/>
                      <wps:spPr>
                        <a:xfrm>
                          <a:off x="0" y="0"/>
                          <a:ext cx="1063625" cy="252730"/>
                        </a:xfrm>
                        <a:prstGeom prst="rect">
                          <a:avLst/>
                        </a:prstGeom>
                        <a:noFill/>
                      </wps:spPr>
                      <wps:txbx>
                        <w:txbxContent>
                          <w:p w:rsidR="006751DD" w:rsidRDefault="007B5788">
                            <w:pPr>
                              <w:pStyle w:val="20"/>
                              <w:spacing w:after="0" w:line="240" w:lineRule="auto"/>
                            </w:pPr>
                            <w:r>
                              <w:t>г. Красноярск, ул. Взлётная.</w:t>
                            </w:r>
                          </w:p>
                          <w:p w:rsidR="006751DD" w:rsidRDefault="007B5788">
                            <w:pPr>
                              <w:pStyle w:val="20"/>
                              <w:spacing w:after="0" w:line="240" w:lineRule="auto"/>
                            </w:pPr>
                            <w:r>
                              <w:t>Бизнес-центр «Титан»</w:t>
                            </w:r>
                          </w:p>
                        </w:txbxContent>
                      </wps:txbx>
                      <wps:bodyPr lIns="0" tIns="0" rIns="0" bIns="0"/>
                    </wps:wsp>
                  </a:graphicData>
                </a:graphic>
              </wp:anchor>
            </w:drawing>
          </mc:Choice>
          <mc:Fallback>
            <w:pict>
              <v:shape w14:anchorId="5C315FE2" id="Shape 45" o:spid="_x0000_s1030" type="#_x0000_t202" style="position:absolute;margin-left:580pt;margin-top:14pt;width:83.75pt;height:19.9pt;z-index:125829391;visibility:visible;mso-wrap-style:square;mso-wrap-distance-left:0;mso-wrap-distance-top:14pt;mso-wrap-distance-right:0;mso-wrap-distance-bottom:19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K/nhQEAAAUDAAAOAAAAZHJzL2Uyb0RvYy54bWysUlFLwzAQfhf8DyHvrl3nppR1AxkTQVSY&#10;/oAsTdZAkwtJXLt/7yVbN9E38SW93F2/+77vMl/2uiV74bwCU9HxKKdEGA61MruKfryvb+4p8YGZ&#10;mrVgREUPwtPl4vpq3tlSFNBAWwtHEMT4srMVbUKwZZZ53gjN/AisMFiU4DQLeHW7rHasQ3TdZkWe&#10;z7IOXG0dcOE9ZlfHIl0kfCkFD69SehFIW1HkFtLp0rmNZ7aYs3LnmG0UP9Fgf2ChmTI49Ay1YoGR&#10;T6d+QWnFHXiQYcRBZyCl4iJpQDXj/IeaTcOsSFrQHG/PNvn/g+Uv+zdHVF3R2yklhmncURpL8I7m&#10;dNaX2LOx2BX6B+hxyUPeYzJq7qXT8YtqCNbR5sPZWtEHwuNP+WwyK3AEx1oxLe4myfvs8rd1PjwK&#10;0CQGFXW4uuQo2z/7gEywdWiJwwysVdvGfKR4pBKj0G/7o56B5hbqA7Jvnwz6Ft/AELgh2J6CAQ29&#10;TvNO7yIu8/s9zby83sUXAAAA//8DAFBLAwQUAAYACAAAACEAlTN6y+AAAAALAQAADwAAAGRycy9k&#10;b3ducmV2LnhtbEyPwU7DMBBE70j8g7VI3KjdINI0jVNVCE5IiDQcODqxm1iN1yF22/D3bE9wWo12&#10;NPOm2M5uYGczBetRwnIhgBlsvbbYSfisXx8yYCEq1GrwaCT8mADb8vamULn2F6zMeR87RiEYciWh&#10;j3HMOQ9tb5wKCz8apN/BT05FklPH9aQuFO4GngiRcqcsUkOvRvPcm/a4PzkJuy+sXuz3e/NRHSpb&#10;12uBb+lRyvu7ebcBFs0c/8xwxSd0KImp8SfUgQ2kl6mgMVFCktG9Oh6T1ROwRkK6yoCXBf+/ofwF&#10;AAD//wMAUEsBAi0AFAAGAAgAAAAhALaDOJL+AAAA4QEAABMAAAAAAAAAAAAAAAAAAAAAAFtDb250&#10;ZW50X1R5cGVzXS54bWxQSwECLQAUAAYACAAAACEAOP0h/9YAAACUAQAACwAAAAAAAAAAAAAAAAAv&#10;AQAAX3JlbHMvLnJlbHNQSwECLQAUAAYACAAAACEAhIyv54UBAAAFAwAADgAAAAAAAAAAAAAAAAAu&#10;AgAAZHJzL2Uyb0RvYy54bWxQSwECLQAUAAYACAAAACEAlTN6y+AAAAALAQAADwAAAAAAAAAAAAAA&#10;AADfAwAAZHJzL2Rvd25yZXYueG1sUEsFBgAAAAAEAAQA8wAAAOwEAAAAAA==&#10;" filled="f" stroked="f">
                <v:textbox inset="0,0,0,0">
                  <w:txbxContent>
                    <w:p w:rsidR="006751DD" w:rsidRDefault="007B5788">
                      <w:pPr>
                        <w:pStyle w:val="20"/>
                        <w:spacing w:after="0" w:line="240" w:lineRule="auto"/>
                      </w:pPr>
                      <w:r>
                        <w:t>г. Красноярск, ул. Взлётная.</w:t>
                      </w:r>
                    </w:p>
                    <w:p w:rsidR="006751DD" w:rsidRDefault="007B5788">
                      <w:pPr>
                        <w:pStyle w:val="20"/>
                        <w:spacing w:after="0" w:line="240" w:lineRule="auto"/>
                      </w:pPr>
                      <w:r>
                        <w:t>Бизнес-центр «Титан»</w:t>
                      </w:r>
                    </w:p>
                  </w:txbxContent>
                </v:textbox>
                <w10:wrap type="topAndBottom" anchorx="page"/>
              </v:shape>
            </w:pict>
          </mc:Fallback>
        </mc:AlternateContent>
      </w:r>
    </w:p>
    <w:p w:rsidR="006751DD" w:rsidRPr="00812CFA" w:rsidRDefault="007B5788">
      <w:pPr>
        <w:pStyle w:val="1"/>
        <w:spacing w:after="0" w:line="326" w:lineRule="auto"/>
        <w:jc w:val="both"/>
        <w:rPr>
          <w:color w:val="auto"/>
        </w:rPr>
      </w:pPr>
      <w:r w:rsidRPr="00812CFA">
        <w:rPr>
          <w:b/>
          <w:bCs/>
          <w:color w:val="auto"/>
        </w:rPr>
        <w:t xml:space="preserve">Почему это хорошо? </w:t>
      </w:r>
      <w:r w:rsidRPr="00812CFA">
        <w:rPr>
          <w:color w:val="auto"/>
        </w:rPr>
        <w:t>Информационное оформление бизнес-центра «Титан» выполнено путём размещения крышной конструкции, композиционно дополняющей архитектурное решение здания, и единого ряда вывесок, выполненных в одинаковых размерах с использованием фоновых под</w:t>
      </w:r>
      <w:r w:rsidRPr="00812CFA">
        <w:rPr>
          <w:color w:val="auto"/>
        </w:rPr>
        <w:softHyphen/>
        <w:t>ложек в схожей ахроматической гамме.</w:t>
      </w:r>
      <w:r w:rsidRPr="00812CFA">
        <w:rPr>
          <w:color w:val="auto"/>
        </w:rPr>
        <w:br w:type="page"/>
      </w:r>
    </w:p>
    <w:p w:rsidR="006751DD" w:rsidRPr="00812CFA" w:rsidRDefault="007B5788">
      <w:pPr>
        <w:pStyle w:val="20"/>
        <w:spacing w:after="0" w:line="384" w:lineRule="auto"/>
        <w:rPr>
          <w:color w:val="auto"/>
        </w:rPr>
      </w:pPr>
      <w:r w:rsidRPr="00812CFA">
        <w:rPr>
          <w:noProof/>
          <w:color w:val="auto"/>
          <w:lang w:bidi="ar-SA"/>
        </w:rPr>
        <w:lastRenderedPageBreak/>
        <w:drawing>
          <wp:anchor distT="0" distB="0" distL="114300" distR="114300" simplePos="0" relativeHeight="125829393" behindDoc="0" locked="0" layoutInCell="1" allowOverlap="1" wp14:anchorId="2940ABFE" wp14:editId="3112EE70">
            <wp:simplePos x="0" y="0"/>
            <wp:positionH relativeFrom="page">
              <wp:posOffset>62865</wp:posOffset>
            </wp:positionH>
            <wp:positionV relativeFrom="margin">
              <wp:posOffset>3175</wp:posOffset>
            </wp:positionV>
            <wp:extent cx="4108450" cy="1962785"/>
            <wp:effectExtent l="0" t="0" r="0" b="0"/>
            <wp:wrapSquare wrapText="bothSides"/>
            <wp:docPr id="47" name="Shape 47"/>
            <wp:cNvGraphicFramePr/>
            <a:graphic xmlns:a="http://schemas.openxmlformats.org/drawingml/2006/main">
              <a:graphicData uri="http://schemas.openxmlformats.org/drawingml/2006/picture">
                <pic:pic xmlns:pic="http://schemas.openxmlformats.org/drawingml/2006/picture">
                  <pic:nvPicPr>
                    <pic:cNvPr id="48" name="Picture box 48"/>
                    <pic:cNvPicPr/>
                  </pic:nvPicPr>
                  <pic:blipFill>
                    <a:blip r:embed="rId37"/>
                    <a:stretch/>
                  </pic:blipFill>
                  <pic:spPr>
                    <a:xfrm>
                      <a:off x="0" y="0"/>
                      <a:ext cx="4108450" cy="1962785"/>
                    </a:xfrm>
                    <a:prstGeom prst="rect">
                      <a:avLst/>
                    </a:prstGeom>
                  </pic:spPr>
                </pic:pic>
              </a:graphicData>
            </a:graphic>
          </wp:anchor>
        </w:drawing>
      </w:r>
      <w:r w:rsidRPr="00812CFA">
        <w:rPr>
          <w:color w:val="auto"/>
        </w:rPr>
        <w:t>г. Красноярск, пр. Мира.</w:t>
      </w:r>
    </w:p>
    <w:p w:rsidR="006751DD" w:rsidRPr="00812CFA" w:rsidRDefault="007B5788">
      <w:pPr>
        <w:pStyle w:val="20"/>
        <w:spacing w:after="140" w:line="384" w:lineRule="auto"/>
        <w:ind w:left="940"/>
        <w:rPr>
          <w:color w:val="auto"/>
        </w:rPr>
      </w:pPr>
      <w:r w:rsidRPr="00812CFA">
        <w:rPr>
          <w:color w:val="auto"/>
        </w:rPr>
        <w:t>Многоквартирный дом с нежилыми помещениями на первом этаже</w:t>
      </w:r>
    </w:p>
    <w:p w:rsidR="006751DD" w:rsidRPr="00812CFA" w:rsidRDefault="007B5788">
      <w:pPr>
        <w:pStyle w:val="20"/>
        <w:spacing w:after="0" w:line="384" w:lineRule="auto"/>
        <w:rPr>
          <w:color w:val="auto"/>
        </w:rPr>
      </w:pPr>
      <w:r w:rsidRPr="00812CFA">
        <w:rPr>
          <w:noProof/>
          <w:color w:val="auto"/>
          <w:lang w:bidi="ar-SA"/>
        </w:rPr>
        <mc:AlternateContent>
          <mc:Choice Requires="wps">
            <w:drawing>
              <wp:anchor distT="457200" distB="0" distL="114300" distR="114300" simplePos="0" relativeHeight="125829394" behindDoc="0" locked="0" layoutInCell="1" allowOverlap="1" wp14:anchorId="2AE5B7D7" wp14:editId="49CA7DF6">
                <wp:simplePos x="0" y="0"/>
                <wp:positionH relativeFrom="page">
                  <wp:posOffset>53340</wp:posOffset>
                </wp:positionH>
                <wp:positionV relativeFrom="margin">
                  <wp:posOffset>2362200</wp:posOffset>
                </wp:positionV>
                <wp:extent cx="4138930" cy="746760"/>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4138930" cy="746760"/>
                        </a:xfrm>
                        <a:prstGeom prst="rect">
                          <a:avLst/>
                        </a:prstGeom>
                        <a:noFill/>
                      </wps:spPr>
                      <wps:txbx>
                        <w:txbxContent>
                          <w:p w:rsidR="006751DD" w:rsidRDefault="007B5788">
                            <w:pPr>
                              <w:pStyle w:val="1"/>
                              <w:spacing w:after="0"/>
                              <w:jc w:val="both"/>
                            </w:pPr>
                            <w:r>
                              <w:rPr>
                                <w:b/>
                                <w:bCs/>
                              </w:rPr>
                              <w:t xml:space="preserve">Почему это плохо? </w:t>
                            </w:r>
                            <w:r>
                              <w:t>Входная группа «Бюрокрафт» (слева) противоречит архитектурному облику здания, вывески не упорядочены (и внешний вид, и размеры, и место размещения, и цветовое решение), часть остеклённых поверхностей оклеена глухим образом.</w:t>
                            </w:r>
                          </w:p>
                        </w:txbxContent>
                      </wps:txbx>
                      <wps:bodyPr lIns="0" tIns="0" rIns="0" bIns="0"/>
                    </wps:wsp>
                  </a:graphicData>
                </a:graphic>
              </wp:anchor>
            </w:drawing>
          </mc:Choice>
          <mc:Fallback>
            <w:pict>
              <v:shape w14:anchorId="2AE5B7D7" id="Shape 49" o:spid="_x0000_s1031" type="#_x0000_t202" style="position:absolute;left:0;text-align:left;margin-left:4.2pt;margin-top:186pt;width:325.9pt;height:58.8pt;z-index:125829394;visibility:visible;mso-wrap-style:square;mso-wrap-distance-left:9pt;mso-wrap-distance-top:36pt;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IQAhgEAAAUDAAAOAAAAZHJzL2Uyb0RvYy54bWysUstOwzAQvCPxD5bvNH3RR9S0EqqKkBAg&#10;FT7AdezGUuy1bNOkf8/abVoEN8TFWe9uZmdmvVi1uiYH4bwCU9BBr0+JMBxKZfYF/Xjf3M0o8YGZ&#10;ktVgREGPwtPV8vZm0dhcDKGCuhSOIIjxeWMLWoVg8yzzvBKa+R5YYbAowWkW8Or2WelYg+i6zob9&#10;/iRrwJXWARfeY3Z9KtJlwpdS8PAqpReB1AVFbiGdLp27eGbLBcv3jtlK8TMN9gcWmimDQy9QaxYY&#10;+XTqF5RW3IEHGXocdAZSKi6SBlQz6P9Qs62YFUkLmuPtxSb/f7D85fDmiCoLOp5TYpjGHaWxBO9o&#10;TmN9jj1bi12hfYAWl9zlPSaj5lY6Hb+ohmAdbT5erBVtIByT48FoNh9hiWNtOp5MJ8n77Pq3dT48&#10;CtAkBgV1uLrkKDs8+4BMsLVricMMbFRdx3ykeKISo9Du2qTnvqO5g/KI7Osng77FN9AFrgt256BD&#10;Q6/TvPO7iMv8fk8zr693+QUAAP//AwBQSwMEFAAGAAgAAAAhAGHIrRrfAAAACQEAAA8AAABkcnMv&#10;ZG93bnJldi54bWxMjzFPwzAUhHck/oP1KrFRu6EKaYhTVQgmJEQaBkYnfk2sxs8hdtvw7zETHU93&#10;uvuu2M52YGecvHEkYbUUwJBapw11Ej7r1/sMmA+KtBocoYQf9LAtb28KlWt3oQrP+9CxWEI+VxL6&#10;EMacc9/2aJVfuhEpegc3WRWinDquJ3WJ5XbgiRApt8pQXOjViM89tsf9yUrYfVH1Yr7fm4/qUJm6&#10;3gh6S49S3i3m3ROwgHP4D8MffkSHMjI17kTas0FCto5BCQ+PSbwU/TQVCbBGwjrbpMDLgl8/KH8B&#10;AAD//wMAUEsBAi0AFAAGAAgAAAAhALaDOJL+AAAA4QEAABMAAAAAAAAAAAAAAAAAAAAAAFtDb250&#10;ZW50X1R5cGVzXS54bWxQSwECLQAUAAYACAAAACEAOP0h/9YAAACUAQAACwAAAAAAAAAAAAAAAAAv&#10;AQAAX3JlbHMvLnJlbHNQSwECLQAUAAYACAAAACEAYpCEAIYBAAAFAwAADgAAAAAAAAAAAAAAAAAu&#10;AgAAZHJzL2Uyb0RvYy54bWxQSwECLQAUAAYACAAAACEAYcitGt8AAAAJAQAADwAAAAAAAAAAAAAA&#10;AADgAwAAZHJzL2Rvd25yZXYueG1sUEsFBgAAAAAEAAQA8wAAAOwEAAAAAA==&#10;" filled="f" stroked="f">
                <v:textbox inset="0,0,0,0">
                  <w:txbxContent>
                    <w:p w:rsidR="006751DD" w:rsidRDefault="007B5788">
                      <w:pPr>
                        <w:pStyle w:val="1"/>
                        <w:spacing w:after="0"/>
                        <w:jc w:val="both"/>
                      </w:pPr>
                      <w:r>
                        <w:rPr>
                          <w:b/>
                          <w:bCs/>
                        </w:rPr>
                        <w:t xml:space="preserve">Почему это плохо? </w:t>
                      </w:r>
                      <w:r>
                        <w:t>Входная группа «Бюрокрафт» (слева) противоречит архитектурному облику здания, вывески не упорядочены (и внешний вид, и размеры, и место размещения, и цветовое решение), часть остеклённых поверхностей оклеена глухим образом.</w:t>
                      </w:r>
                    </w:p>
                  </w:txbxContent>
                </v:textbox>
                <w10:wrap type="topAndBottom" anchorx="page" anchory="margin"/>
              </v:shape>
            </w:pict>
          </mc:Fallback>
        </mc:AlternateContent>
      </w:r>
      <w:r w:rsidRPr="00812CFA">
        <w:rPr>
          <w:noProof/>
          <w:color w:val="auto"/>
          <w:lang w:bidi="ar-SA"/>
        </w:rPr>
        <w:drawing>
          <wp:anchor distT="681990" distB="0" distL="114300" distR="2254250" simplePos="0" relativeHeight="125829396" behindDoc="0" locked="0" layoutInCell="1" allowOverlap="1" wp14:anchorId="0D9F0DEC" wp14:editId="29E5CEDB">
            <wp:simplePos x="0" y="0"/>
            <wp:positionH relativeFrom="page">
              <wp:posOffset>59690</wp:posOffset>
            </wp:positionH>
            <wp:positionV relativeFrom="margin">
              <wp:posOffset>3733800</wp:posOffset>
            </wp:positionV>
            <wp:extent cx="4114800" cy="2322830"/>
            <wp:effectExtent l="0" t="0" r="0" b="0"/>
            <wp:wrapTopAndBottom/>
            <wp:docPr id="51" name="Shape 51"/>
            <wp:cNvGraphicFramePr/>
            <a:graphic xmlns:a="http://schemas.openxmlformats.org/drawingml/2006/main">
              <a:graphicData uri="http://schemas.openxmlformats.org/drawingml/2006/picture">
                <pic:pic xmlns:pic="http://schemas.openxmlformats.org/drawingml/2006/picture">
                  <pic:nvPicPr>
                    <pic:cNvPr id="52" name="Picture box 52"/>
                    <pic:cNvPicPr/>
                  </pic:nvPicPr>
                  <pic:blipFill>
                    <a:blip r:embed="rId38"/>
                    <a:stretch/>
                  </pic:blipFill>
                  <pic:spPr>
                    <a:xfrm>
                      <a:off x="0" y="0"/>
                      <a:ext cx="4114800" cy="2322830"/>
                    </a:xfrm>
                    <a:prstGeom prst="rect">
                      <a:avLst/>
                    </a:prstGeom>
                  </pic:spPr>
                </pic:pic>
              </a:graphicData>
            </a:graphic>
          </wp:anchor>
        </w:drawing>
      </w:r>
      <w:r w:rsidRPr="00812CFA">
        <w:rPr>
          <w:noProof/>
          <w:color w:val="auto"/>
          <w:lang w:bidi="ar-SA"/>
        </w:rPr>
        <mc:AlternateContent>
          <mc:Choice Requires="wps">
            <w:drawing>
              <wp:anchor distT="660400" distB="1670050" distL="4954270" distR="114935" simplePos="0" relativeHeight="125829397" behindDoc="0" locked="0" layoutInCell="1" allowOverlap="1" wp14:anchorId="6362F998" wp14:editId="670E22DE">
                <wp:simplePos x="0" y="0"/>
                <wp:positionH relativeFrom="page">
                  <wp:posOffset>4899660</wp:posOffset>
                </wp:positionH>
                <wp:positionV relativeFrom="margin">
                  <wp:posOffset>3712210</wp:posOffset>
                </wp:positionV>
                <wp:extent cx="1410970" cy="670560"/>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1410970" cy="670560"/>
                        </a:xfrm>
                        <a:prstGeom prst="rect">
                          <a:avLst/>
                        </a:prstGeom>
                        <a:noFill/>
                      </wps:spPr>
                      <wps:txbx>
                        <w:txbxContent>
                          <w:p w:rsidR="006751DD" w:rsidRDefault="007B5788">
                            <w:pPr>
                              <w:pStyle w:val="20"/>
                              <w:spacing w:after="0" w:line="374" w:lineRule="auto"/>
                            </w:pPr>
                            <w:r>
                              <w:t>г. Красноярск, пр. Мира.</w:t>
                            </w:r>
                          </w:p>
                          <w:p w:rsidR="006751DD" w:rsidRDefault="007B5788">
                            <w:pPr>
                              <w:pStyle w:val="20"/>
                              <w:spacing w:after="160" w:line="374" w:lineRule="auto"/>
                            </w:pPr>
                            <w:r>
                              <w:t>Многоквартирный дом с нежилыми помещениями на первом этаже</w:t>
                            </w:r>
                          </w:p>
                          <w:p w:rsidR="006751DD" w:rsidRDefault="007B5788">
                            <w:pPr>
                              <w:pStyle w:val="20"/>
                              <w:spacing w:after="0" w:line="374" w:lineRule="auto"/>
                            </w:pPr>
                            <w:r>
                              <w:rPr>
                                <w:color w:val="F39400"/>
                              </w:rPr>
                              <w:t>Фото 2021 года</w:t>
                            </w:r>
                          </w:p>
                        </w:txbxContent>
                      </wps:txbx>
                      <wps:bodyPr lIns="0" tIns="0" rIns="0" bIns="0"/>
                    </wps:wsp>
                  </a:graphicData>
                </a:graphic>
              </wp:anchor>
            </w:drawing>
          </mc:Choice>
          <mc:Fallback>
            <w:pict>
              <v:shape w14:anchorId="6362F998" id="Shape 53" o:spid="_x0000_s1032" type="#_x0000_t202" style="position:absolute;left:0;text-align:left;margin-left:385.8pt;margin-top:292.3pt;width:111.1pt;height:52.8pt;z-index:125829397;visibility:visible;mso-wrap-style:square;mso-wrap-distance-left:390.1pt;mso-wrap-distance-top:52pt;mso-wrap-distance-right:9.05pt;mso-wrap-distance-bottom:131.5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410hQEAAAUDAAAOAAAAZHJzL2Uyb0RvYy54bWysUsFOwzAMvSPxD1HurN1gA6p1k9A0hIQA&#10;afABaZqskZo4SsLa/T1Otm4IbohL6tju83vPmS973ZKdcF6BKel4lFMiDIdamW1JP97XV3eU+MBM&#10;zVowoqR74elycXkx72whJtBAWwtHEMT4orMlbUKwRZZ53gjN/AisMFiU4DQLeHXbrHasQ3TdZpM8&#10;n2UduNo64MJ7zK4ORbpI+FIKHl6l9CKQtqTILaTTpbOKZ7aYs2LrmG0UP9Jgf2ChmTI49AS1YoGR&#10;T6d+QWnFHXiQYcRBZyCl4iJpQDXj/IeaTcOsSFrQHG9PNvn/g+UvuzdHVF3S6TUlhmncURpL8I7m&#10;dNYX2LOx2BX6B+hxyUPeYzJq7qXT8YtqCNbR5v3JWtEHwuNPN+P8/hZLHGuz23w6S95n57+t8+FR&#10;gCYxKKnD1SVH2e7ZB2SCrUNLHGZgrdo25iPFA5UYhb7qk57ZQLOCeo/s2yeDvsU3MARuCKpjMKCh&#10;12ne8V3EZX6/p5nn17v4AgAA//8DAFBLAwQUAAYACAAAACEAGOBqJ+EAAAALAQAADwAAAGRycy9k&#10;b3ducmV2LnhtbEyPwU7DMAyG70i8Q+RJ3FiyAd3aNZ0mBCckRFcOHNMma6M1Tmmyrbw95jRutvzp&#10;9/fn28n17GzGYD1KWMwFMION1xZbCZ/V6/0aWIgKteo9Ggk/JsC2uL3JVab9BUtz3seWUQiGTEno&#10;YhwyzkPTGafC3A8G6Xbwo1OR1rHlelQXCnc9XwqRcKcs0odODea5M81xf3ISdl9Yvtjv9/qjPJS2&#10;qlKBb8lRyrvZtNsAi2aKVxj+9EkdCnKq/Ql1YL2E1WqRECrhaf1IAxFp+kBlaglJKpbAi5z/71D8&#10;AgAA//8DAFBLAQItABQABgAIAAAAIQC2gziS/gAAAOEBAAATAAAAAAAAAAAAAAAAAAAAAABbQ29u&#10;dGVudF9UeXBlc10ueG1sUEsBAi0AFAAGAAgAAAAhADj9If/WAAAAlAEAAAsAAAAAAAAAAAAAAAAA&#10;LwEAAF9yZWxzLy5yZWxzUEsBAi0AFAAGAAgAAAAhAJ3fjXSFAQAABQMAAA4AAAAAAAAAAAAAAAAA&#10;LgIAAGRycy9lMm9Eb2MueG1sUEsBAi0AFAAGAAgAAAAhABjgaifhAAAACwEAAA8AAAAAAAAAAAAA&#10;AAAA3wMAAGRycy9kb3ducmV2LnhtbFBLBQYAAAAABAAEAPMAAADtBAAAAAA=&#10;" filled="f" stroked="f">
                <v:textbox inset="0,0,0,0">
                  <w:txbxContent>
                    <w:p w:rsidR="006751DD" w:rsidRDefault="007B5788">
                      <w:pPr>
                        <w:pStyle w:val="20"/>
                        <w:spacing w:after="0" w:line="374" w:lineRule="auto"/>
                      </w:pPr>
                      <w:r>
                        <w:t>г. Красноярск, пр. Мира.</w:t>
                      </w:r>
                    </w:p>
                    <w:p w:rsidR="006751DD" w:rsidRDefault="007B5788">
                      <w:pPr>
                        <w:pStyle w:val="20"/>
                        <w:spacing w:after="160" w:line="374" w:lineRule="auto"/>
                      </w:pPr>
                      <w:r>
                        <w:t>Многоквартирный дом с нежилыми помещениями на первом этаже</w:t>
                      </w:r>
                    </w:p>
                    <w:p w:rsidR="006751DD" w:rsidRDefault="007B5788">
                      <w:pPr>
                        <w:pStyle w:val="20"/>
                        <w:spacing w:after="0" w:line="374" w:lineRule="auto"/>
                      </w:pPr>
                      <w:r>
                        <w:rPr>
                          <w:color w:val="F39400"/>
                        </w:rPr>
                        <w:t>Фото 2021 года</w:t>
                      </w:r>
                    </w:p>
                  </w:txbxContent>
                </v:textbox>
                <w10:wrap type="topAndBottom" anchorx="page" anchory="margin"/>
              </v:shape>
            </w:pict>
          </mc:Fallback>
        </mc:AlternateContent>
      </w:r>
      <w:r w:rsidRPr="00812CFA">
        <w:rPr>
          <w:noProof/>
          <w:color w:val="auto"/>
          <w:lang w:bidi="ar-SA"/>
        </w:rPr>
        <mc:AlternateContent>
          <mc:Choice Requires="wps">
            <w:drawing>
              <wp:anchor distT="279400" distB="0" distL="114300" distR="114300" simplePos="0" relativeHeight="125829399" behindDoc="0" locked="0" layoutInCell="1" allowOverlap="1" wp14:anchorId="0C84360C" wp14:editId="471A160B">
                <wp:simplePos x="0" y="0"/>
                <wp:positionH relativeFrom="page">
                  <wp:posOffset>53340</wp:posOffset>
                </wp:positionH>
                <wp:positionV relativeFrom="margin">
                  <wp:posOffset>6275705</wp:posOffset>
                </wp:positionV>
                <wp:extent cx="4138930" cy="1276985"/>
                <wp:effectExtent l="0" t="0" r="0" b="0"/>
                <wp:wrapTopAndBottom/>
                <wp:docPr id="55" name="Shape 55"/>
                <wp:cNvGraphicFramePr/>
                <a:graphic xmlns:a="http://schemas.openxmlformats.org/drawingml/2006/main">
                  <a:graphicData uri="http://schemas.microsoft.com/office/word/2010/wordprocessingShape">
                    <wps:wsp>
                      <wps:cNvSpPr txBox="1"/>
                      <wps:spPr>
                        <a:xfrm>
                          <a:off x="0" y="0"/>
                          <a:ext cx="4138930" cy="1276985"/>
                        </a:xfrm>
                        <a:prstGeom prst="rect">
                          <a:avLst/>
                        </a:prstGeom>
                        <a:noFill/>
                      </wps:spPr>
                      <wps:txbx>
                        <w:txbxContent>
                          <w:p w:rsidR="006751DD" w:rsidRDefault="007B5788">
                            <w:pPr>
                              <w:pStyle w:val="1"/>
                              <w:spacing w:after="0"/>
                              <w:jc w:val="both"/>
                            </w:pPr>
                            <w:r>
                              <w:rPr>
                                <w:b/>
                                <w:bCs/>
                              </w:rPr>
                              <w:t xml:space="preserve">Почему это хорошо? </w:t>
                            </w:r>
                            <w:r>
                              <w:t>Почти все вывески выполнены в виде отдельных букв без подложки, причём белого цвета, и размещены на единой горизонталь</w:t>
                            </w:r>
                            <w:r>
                              <w:softHyphen/>
                              <w:t>ной оси (за исключением вывески «Оптика» размещённой на козырьке, внешний вид которого входит в противоречие с архитектурой здания, и вывески «Ярче!», цвет, размер, место размещения которой не соответствует единому решению). Оформление витрин выполнено в виде бесфоновой аппликации, площадь которой не более 30% от площади остекления.</w:t>
                            </w:r>
                          </w:p>
                        </w:txbxContent>
                      </wps:txbx>
                      <wps:bodyPr lIns="0" tIns="0" rIns="0" bIns="0"/>
                    </wps:wsp>
                  </a:graphicData>
                </a:graphic>
              </wp:anchor>
            </w:drawing>
          </mc:Choice>
          <mc:Fallback>
            <w:pict>
              <v:shape w14:anchorId="0C84360C" id="Shape 55" o:spid="_x0000_s1033" type="#_x0000_t202" style="position:absolute;left:0;text-align:left;margin-left:4.2pt;margin-top:494.15pt;width:325.9pt;height:100.55pt;z-index:125829399;visibility:visible;mso-wrap-style:square;mso-wrap-distance-left:9pt;mso-wrap-distance-top:22pt;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DKZhwEAAAYDAAAOAAAAZHJzL2Uyb0RvYy54bWysUstOwzAQvCPxD5bvNH3QV9S0EqqKkBAg&#10;FT7AdezGUuy1bNOkf8/abVoEN8TFWe9uZmdmvVi1uiYH4bwCU9BBr0+JMBxKZfYF/Xjf3M0o8YGZ&#10;ktVgREGPwtPV8vZm0dhcDKGCuhSOIIjxeWMLWoVg8yzzvBKa+R5YYbAowWkW8Or2WelYg+i6zob9&#10;/iRrwJXWARfeY3Z9KtJlwpdS8PAqpReB1AVFbiGdLp27eGbLBcv3jtlK8TMN9gcWmimDQy9QaxYY&#10;+XTqF5RW3IEHGXocdAZSKi6SBlQz6P9Qs62YFUkLmuPtxSb/f7D85fDmiCoLOh5TYpjGHaWxBO9o&#10;TmN9jj1bi12hfYAWl9zlPSaj5lY6Hb+ohmAdbT5erBVtIByT94PRbD7CEsfaYDidzGcJP7v+bp0P&#10;jwI0iUFBHe4uWcoOzz4gFWztWuI0AxtV1zEfOZ64xCi0uzYJmnY8d1AekX79ZNC4+Ai6wHXB7hx0&#10;aGh2mnd+GHGb3+9p5vX5Lr8AAAD//wMAUEsDBBQABgAIAAAAIQBHcNBy4AAAAAoBAAAPAAAAZHJz&#10;L2Rvd25yZXYueG1sTI/BTsMwEETvSP0Ha5G4UbulipIQp6oQnJAQaThwdOJtYjVep7Hbhr/HnOhx&#10;NU8zb4vtbAd2wckbRxJWSwEMqXXaUCfhq357TIH5oEirwRFK+EEP23JxV6hcuytVeNmHjsUS8rmS&#10;0Icw5pz7tker/NKNSDE7uMmqEM+p43pS11huB74WIuFWGYoLvRrxpcf2uD9bCbtvql7N6aP5rA6V&#10;qetM0HtylPLhft49Aws4h38Y/vSjOpTRqXFn0p4NEtJNBCVkafoELOZJItbAmgiu0mwDvCz47Qvl&#10;LwAAAP//AwBQSwECLQAUAAYACAAAACEAtoM4kv4AAADhAQAAEwAAAAAAAAAAAAAAAAAAAAAAW0Nv&#10;bnRlbnRfVHlwZXNdLnhtbFBLAQItABQABgAIAAAAIQA4/SH/1gAAAJQBAAALAAAAAAAAAAAAAAAA&#10;AC8BAABfcmVscy8ucmVsc1BLAQItABQABgAIAAAAIQBAXDKZhwEAAAYDAAAOAAAAAAAAAAAAAAAA&#10;AC4CAABkcnMvZTJvRG9jLnhtbFBLAQItABQABgAIAAAAIQBHcNBy4AAAAAoBAAAPAAAAAAAAAAAA&#10;AAAAAOEDAABkcnMvZG93bnJldi54bWxQSwUGAAAAAAQABADzAAAA7gQAAAAA&#10;" filled="f" stroked="f">
                <v:textbox inset="0,0,0,0">
                  <w:txbxContent>
                    <w:p w:rsidR="006751DD" w:rsidRDefault="007B5788">
                      <w:pPr>
                        <w:pStyle w:val="1"/>
                        <w:spacing w:after="0"/>
                        <w:jc w:val="both"/>
                      </w:pPr>
                      <w:r>
                        <w:rPr>
                          <w:b/>
                          <w:bCs/>
                        </w:rPr>
                        <w:t xml:space="preserve">Почему это хорошо? </w:t>
                      </w:r>
                      <w:r>
                        <w:t>Почти все вывески выполнены в виде отдельных букв без подложки, причём белого цвета, и размещены на единой горизонталь</w:t>
                      </w:r>
                      <w:r>
                        <w:softHyphen/>
                        <w:t>ной оси (за исключением вывески «Оптика» размещённой на козырьке, внешний вид которого входит в противоречие с архитектурой здания, и вывески «Ярче!», цвет, размер, место размещения которой не соответствует единому решению). Оформление витрин выполнено в виде бесфоновой аппликации, площадь которой не более 30% от площади остекления.</w:t>
                      </w:r>
                    </w:p>
                  </w:txbxContent>
                </v:textbox>
                <w10:wrap type="topAndBottom" anchorx="page" anchory="margin"/>
              </v:shape>
            </w:pict>
          </mc:Fallback>
        </mc:AlternateContent>
      </w:r>
      <w:r w:rsidRPr="00812CFA">
        <w:rPr>
          <w:color w:val="auto"/>
        </w:rPr>
        <w:t>Фото 2018 года</w:t>
      </w:r>
      <w:r w:rsidRPr="00812CFA">
        <w:rPr>
          <w:color w:val="auto"/>
        </w:rPr>
        <w:br w:type="page"/>
      </w:r>
    </w:p>
    <w:p w:rsidR="006751DD" w:rsidRPr="00812CFA" w:rsidRDefault="007B5788">
      <w:pPr>
        <w:pStyle w:val="20"/>
        <w:spacing w:after="0" w:line="384" w:lineRule="auto"/>
        <w:rPr>
          <w:color w:val="auto"/>
        </w:rPr>
      </w:pPr>
      <w:r w:rsidRPr="00812CFA">
        <w:rPr>
          <w:noProof/>
          <w:color w:val="auto"/>
          <w:lang w:bidi="ar-SA"/>
        </w:rPr>
        <w:lastRenderedPageBreak/>
        <w:drawing>
          <wp:anchor distT="0" distB="0" distL="114300" distR="114300" simplePos="0" relativeHeight="125829401" behindDoc="0" locked="0" layoutInCell="1" allowOverlap="1" wp14:anchorId="125B8DDB" wp14:editId="5D5DC214">
            <wp:simplePos x="0" y="0"/>
            <wp:positionH relativeFrom="page">
              <wp:posOffset>59690</wp:posOffset>
            </wp:positionH>
            <wp:positionV relativeFrom="margin">
              <wp:posOffset>176530</wp:posOffset>
            </wp:positionV>
            <wp:extent cx="4108450" cy="1786255"/>
            <wp:effectExtent l="0" t="0" r="0" b="0"/>
            <wp:wrapSquare wrapText="bothSides"/>
            <wp:docPr id="57" name="Shape 57"/>
            <wp:cNvGraphicFramePr/>
            <a:graphic xmlns:a="http://schemas.openxmlformats.org/drawingml/2006/main">
              <a:graphicData uri="http://schemas.openxmlformats.org/drawingml/2006/picture">
                <pic:pic xmlns:pic="http://schemas.openxmlformats.org/drawingml/2006/picture">
                  <pic:nvPicPr>
                    <pic:cNvPr id="58" name="Picture box 58"/>
                    <pic:cNvPicPr/>
                  </pic:nvPicPr>
                  <pic:blipFill>
                    <a:blip r:embed="rId39"/>
                    <a:stretch/>
                  </pic:blipFill>
                  <pic:spPr>
                    <a:xfrm>
                      <a:off x="0" y="0"/>
                      <a:ext cx="4108450" cy="1786255"/>
                    </a:xfrm>
                    <a:prstGeom prst="rect">
                      <a:avLst/>
                    </a:prstGeom>
                  </pic:spPr>
                </pic:pic>
              </a:graphicData>
            </a:graphic>
          </wp:anchor>
        </w:drawing>
      </w:r>
      <w:r w:rsidRPr="00812CFA">
        <w:rPr>
          <w:color w:val="auto"/>
        </w:rPr>
        <w:t>г. Красноярск, пр. Мира.</w:t>
      </w:r>
    </w:p>
    <w:p w:rsidR="006751DD" w:rsidRPr="00812CFA" w:rsidRDefault="007B5788">
      <w:pPr>
        <w:pStyle w:val="20"/>
        <w:spacing w:after="0" w:line="384" w:lineRule="auto"/>
        <w:ind w:left="700"/>
        <w:rPr>
          <w:color w:val="auto"/>
        </w:rPr>
        <w:sectPr w:rsidR="006751DD" w:rsidRPr="00812CFA">
          <w:type w:val="continuous"/>
          <w:pgSz w:w="13438" w:h="16838"/>
          <w:pgMar w:top="845" w:right="3497" w:bottom="3059" w:left="3408" w:header="0" w:footer="3" w:gutter="0"/>
          <w:cols w:space="720"/>
          <w:noEndnote/>
          <w:docGrid w:linePitch="360"/>
        </w:sectPr>
      </w:pPr>
      <w:r w:rsidRPr="00812CFA">
        <w:rPr>
          <w:color w:val="auto"/>
        </w:rPr>
        <w:t>«Дом быта» - объект торгово-бытового обслуживания населения</w:t>
      </w:r>
    </w:p>
    <w:p w:rsidR="006751DD" w:rsidRPr="00812CFA" w:rsidRDefault="006751DD">
      <w:pPr>
        <w:spacing w:line="212" w:lineRule="exact"/>
        <w:rPr>
          <w:color w:val="auto"/>
          <w:sz w:val="17"/>
          <w:szCs w:val="17"/>
        </w:rPr>
      </w:pPr>
    </w:p>
    <w:p w:rsidR="006751DD" w:rsidRPr="00812CFA" w:rsidRDefault="006751DD">
      <w:pPr>
        <w:spacing w:line="1" w:lineRule="exact"/>
        <w:rPr>
          <w:color w:val="auto"/>
        </w:rPr>
        <w:sectPr w:rsidR="006751DD" w:rsidRPr="00812CFA">
          <w:type w:val="continuous"/>
          <w:pgSz w:w="13438" w:h="16838"/>
          <w:pgMar w:top="1090" w:right="0" w:bottom="1090" w:left="0" w:header="0" w:footer="3" w:gutter="0"/>
          <w:cols w:space="720"/>
          <w:noEndnote/>
          <w:docGrid w:linePitch="360"/>
        </w:sectPr>
      </w:pPr>
    </w:p>
    <w:p w:rsidR="006751DD" w:rsidRPr="00812CFA" w:rsidRDefault="007B5788">
      <w:pPr>
        <w:pStyle w:val="1"/>
        <w:spacing w:after="0"/>
        <w:jc w:val="both"/>
        <w:rPr>
          <w:color w:val="auto"/>
        </w:rPr>
        <w:sectPr w:rsidR="006751DD" w:rsidRPr="00812CFA">
          <w:type w:val="continuous"/>
          <w:pgSz w:w="13438" w:h="16838"/>
          <w:pgMar w:top="1090" w:right="5490" w:bottom="1090" w:left="1429" w:header="0" w:footer="3" w:gutter="0"/>
          <w:cols w:space="720"/>
          <w:noEndnote/>
          <w:docGrid w:linePitch="360"/>
        </w:sectPr>
      </w:pPr>
      <w:r w:rsidRPr="00812CFA">
        <w:rPr>
          <w:b/>
          <w:bCs/>
          <w:color w:val="auto"/>
        </w:rPr>
        <w:t xml:space="preserve">Почему это хорошо? </w:t>
      </w:r>
      <w:r w:rsidRPr="00812CFA">
        <w:rPr>
          <w:color w:val="auto"/>
        </w:rPr>
        <w:t>Вывески из отдельных букв размещены на единой оси в пределах общего информационного фриза, выполненного в цвете, соответствующем архитектурному решению здания, витрины открыты и корректно оформлены (размещение рекламных конструкций (светоди</w:t>
      </w:r>
      <w:r w:rsidRPr="00812CFA">
        <w:rPr>
          <w:color w:val="auto"/>
        </w:rPr>
        <w:softHyphen/>
        <w:t>одный экран на фасаде) не является предметом настоящего Регламента).</w:t>
      </w:r>
    </w:p>
    <w:p w:rsidR="006751DD" w:rsidRPr="00812CFA" w:rsidRDefault="007B5788" w:rsidP="00812CFA">
      <w:pPr>
        <w:pStyle w:val="30"/>
        <w:pBdr>
          <w:top w:val="single" w:sz="0" w:space="0" w:color="F49401"/>
          <w:left w:val="single" w:sz="0" w:space="0" w:color="F49401"/>
          <w:bottom w:val="single" w:sz="0" w:space="0" w:color="F49401"/>
          <w:right w:val="single" w:sz="0" w:space="0" w:color="F49401"/>
        </w:pBdr>
        <w:spacing w:line="240" w:lineRule="auto"/>
        <w:ind w:left="1600"/>
        <w:jc w:val="center"/>
        <w:rPr>
          <w:color w:val="auto"/>
          <w:sz w:val="50"/>
          <w:szCs w:val="50"/>
        </w:rPr>
      </w:pPr>
      <w:r w:rsidRPr="00812CFA">
        <w:rPr>
          <w:color w:val="auto"/>
          <w:sz w:val="50"/>
          <w:szCs w:val="50"/>
        </w:rPr>
        <w:lastRenderedPageBreak/>
        <w:t>РАЗДЕЛ 2.</w:t>
      </w:r>
    </w:p>
    <w:p w:rsidR="006751DD" w:rsidRPr="00812CFA" w:rsidRDefault="007B5788" w:rsidP="00812CFA">
      <w:pPr>
        <w:pStyle w:val="30"/>
        <w:pBdr>
          <w:top w:val="single" w:sz="0" w:space="0" w:color="F49401"/>
          <w:left w:val="single" w:sz="0" w:space="0" w:color="F49401"/>
          <w:bottom w:val="single" w:sz="0" w:space="7" w:color="F49401"/>
          <w:right w:val="single" w:sz="0" w:space="0" w:color="F49401"/>
        </w:pBdr>
        <w:spacing w:line="240" w:lineRule="auto"/>
        <w:ind w:left="0"/>
        <w:jc w:val="center"/>
        <w:rPr>
          <w:color w:val="auto"/>
          <w:sz w:val="50"/>
          <w:szCs w:val="50"/>
        </w:rPr>
        <w:sectPr w:rsidR="006751DD" w:rsidRPr="00812CFA">
          <w:footerReference w:type="even" r:id="rId40"/>
          <w:footerReference w:type="default" r:id="rId41"/>
          <w:pgSz w:w="13438" w:h="16838"/>
          <w:pgMar w:top="4531" w:right="5490" w:bottom="4531" w:left="1429" w:header="4103" w:footer="4103" w:gutter="0"/>
          <w:cols w:space="720"/>
          <w:noEndnote/>
          <w:docGrid w:linePitch="360"/>
        </w:sectPr>
      </w:pPr>
      <w:bookmarkStart w:id="134" w:name="bookmark142"/>
      <w:r w:rsidRPr="00812CFA">
        <w:rPr>
          <w:color w:val="auto"/>
          <w:sz w:val="50"/>
          <w:szCs w:val="50"/>
        </w:rPr>
        <w:t>ТИПОЛОГИЯ</w:t>
      </w:r>
      <w:bookmarkEnd w:id="134"/>
    </w:p>
    <w:p w:rsidR="006751DD" w:rsidRPr="00812CFA" w:rsidRDefault="007B5788">
      <w:pPr>
        <w:pStyle w:val="70"/>
        <w:keepNext/>
        <w:keepLines/>
        <w:numPr>
          <w:ilvl w:val="0"/>
          <w:numId w:val="4"/>
        </w:numPr>
        <w:tabs>
          <w:tab w:val="left" w:pos="821"/>
        </w:tabs>
        <w:spacing w:after="580" w:line="240" w:lineRule="auto"/>
        <w:rPr>
          <w:color w:val="auto"/>
        </w:rPr>
      </w:pPr>
      <w:bookmarkStart w:id="135" w:name="bookmark145"/>
      <w:bookmarkStart w:id="136" w:name="bookmark143"/>
      <w:bookmarkStart w:id="137" w:name="bookmark144"/>
      <w:bookmarkStart w:id="138" w:name="bookmark146"/>
      <w:bookmarkEnd w:id="135"/>
      <w:r w:rsidRPr="00812CFA">
        <w:rPr>
          <w:color w:val="auto"/>
        </w:rPr>
        <w:lastRenderedPageBreak/>
        <w:t>ТИПЫ АРХИТЕКТУРНОЙ СРЕДЫ</w:t>
      </w:r>
      <w:bookmarkEnd w:id="136"/>
      <w:bookmarkEnd w:id="137"/>
      <w:bookmarkEnd w:id="138"/>
    </w:p>
    <w:p w:rsidR="006751DD" w:rsidRPr="00812CFA" w:rsidRDefault="007B5788">
      <w:pPr>
        <w:pStyle w:val="1"/>
        <w:spacing w:after="800" w:line="326" w:lineRule="auto"/>
        <w:jc w:val="both"/>
        <w:rPr>
          <w:color w:val="auto"/>
        </w:rPr>
      </w:pPr>
      <w:r w:rsidRPr="00812CFA">
        <w:rPr>
          <w:b/>
          <w:bCs/>
          <w:color w:val="auto"/>
        </w:rPr>
        <w:t>С точки зрения установления общих принципов информационного оформ</w:t>
      </w:r>
      <w:r w:rsidRPr="00812CFA">
        <w:rPr>
          <w:b/>
          <w:bCs/>
          <w:color w:val="auto"/>
        </w:rPr>
        <w:softHyphen/>
        <w:t>ления объектов в зависимости от зоны их размещения в структуре насе</w:t>
      </w:r>
      <w:r w:rsidRPr="00812CFA">
        <w:rPr>
          <w:b/>
          <w:bCs/>
          <w:color w:val="auto"/>
        </w:rPr>
        <w:softHyphen/>
        <w:t>лённого пункта определены 7 характерных типов архитектурной среды.</w:t>
      </w:r>
    </w:p>
    <w:p w:rsidR="006751DD" w:rsidRPr="00812CFA" w:rsidRDefault="007B5788">
      <w:pPr>
        <w:pStyle w:val="1"/>
        <w:spacing w:after="160"/>
        <w:jc w:val="both"/>
        <w:rPr>
          <w:color w:val="auto"/>
        </w:rPr>
      </w:pPr>
      <w:r w:rsidRPr="00812CFA">
        <w:rPr>
          <w:b/>
          <w:bCs/>
          <w:color w:val="auto"/>
        </w:rPr>
        <w:t xml:space="preserve">1. Исторические центры города (посёлка) </w:t>
      </w:r>
      <w:r w:rsidRPr="00812CFA">
        <w:rPr>
          <w:color w:val="auto"/>
        </w:rPr>
        <w:t>с объектами постройки ранее 1960 года, дореволюционной (включая ОКН), раннесоветской, сталинской застройки.</w:t>
      </w:r>
    </w:p>
    <w:p w:rsidR="006751DD" w:rsidRPr="00812CFA" w:rsidRDefault="007B5788">
      <w:pPr>
        <w:jc w:val="center"/>
        <w:rPr>
          <w:color w:val="auto"/>
          <w:sz w:val="2"/>
          <w:szCs w:val="2"/>
        </w:rPr>
      </w:pPr>
      <w:r w:rsidRPr="00812CFA">
        <w:rPr>
          <w:noProof/>
          <w:color w:val="auto"/>
          <w:lang w:bidi="ar-SA"/>
        </w:rPr>
        <w:drawing>
          <wp:inline distT="0" distB="0" distL="0" distR="0" wp14:anchorId="711CA631" wp14:editId="732099B6">
            <wp:extent cx="4114800" cy="3742690"/>
            <wp:effectExtent l="0" t="0" r="0" b="0"/>
            <wp:docPr id="59" name="Picut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2"/>
                    <a:stretch/>
                  </pic:blipFill>
                  <pic:spPr>
                    <a:xfrm>
                      <a:off x="0" y="0"/>
                      <a:ext cx="4114800" cy="3742690"/>
                    </a:xfrm>
                    <a:prstGeom prst="rect">
                      <a:avLst/>
                    </a:prstGeom>
                  </pic:spPr>
                </pic:pic>
              </a:graphicData>
            </a:graphic>
          </wp:inline>
        </w:drawing>
      </w:r>
      <w:r w:rsidRPr="00812CFA">
        <w:rPr>
          <w:color w:val="auto"/>
        </w:rPr>
        <w:br w:type="page"/>
      </w:r>
    </w:p>
    <w:p w:rsidR="006751DD" w:rsidRPr="00812CFA" w:rsidRDefault="007B5788">
      <w:pPr>
        <w:pStyle w:val="1"/>
        <w:spacing w:after="140" w:line="326" w:lineRule="auto"/>
        <w:jc w:val="both"/>
        <w:rPr>
          <w:color w:val="auto"/>
        </w:rPr>
      </w:pPr>
      <w:r w:rsidRPr="00812CFA">
        <w:rPr>
          <w:b/>
          <w:bCs/>
          <w:color w:val="auto"/>
        </w:rPr>
        <w:lastRenderedPageBreak/>
        <w:t xml:space="preserve">2. Второстепенные центры города (посёлка) </w:t>
      </w:r>
      <w:r w:rsidRPr="00812CFA">
        <w:rPr>
          <w:color w:val="auto"/>
        </w:rPr>
        <w:t>с включением объектов сталинской архитектуры.</w:t>
      </w:r>
    </w:p>
    <w:p w:rsidR="006751DD" w:rsidRPr="00812CFA" w:rsidRDefault="007B5788">
      <w:pPr>
        <w:jc w:val="center"/>
        <w:rPr>
          <w:color w:val="auto"/>
          <w:sz w:val="2"/>
          <w:szCs w:val="2"/>
        </w:rPr>
      </w:pPr>
      <w:r w:rsidRPr="00812CFA">
        <w:rPr>
          <w:noProof/>
          <w:color w:val="auto"/>
          <w:lang w:bidi="ar-SA"/>
        </w:rPr>
        <w:drawing>
          <wp:inline distT="0" distB="0" distL="0" distR="0" wp14:anchorId="35C85629" wp14:editId="619E396F">
            <wp:extent cx="4108450" cy="3566160"/>
            <wp:effectExtent l="0" t="0" r="0" b="0"/>
            <wp:docPr id="60" name="Picutre 60"/>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3"/>
                    <a:stretch/>
                  </pic:blipFill>
                  <pic:spPr>
                    <a:xfrm>
                      <a:off x="0" y="0"/>
                      <a:ext cx="4108450" cy="356616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spacing w:after="140"/>
        <w:jc w:val="both"/>
        <w:rPr>
          <w:color w:val="auto"/>
        </w:rPr>
      </w:pPr>
      <w:r w:rsidRPr="00812CFA">
        <w:rPr>
          <w:b/>
          <w:bCs/>
          <w:color w:val="auto"/>
        </w:rPr>
        <w:t xml:space="preserve">3. Современные районы, гостевые улицы </w:t>
      </w:r>
      <w:r w:rsidRPr="00812CFA">
        <w:rPr>
          <w:color w:val="auto"/>
        </w:rPr>
        <w:t>включающие как застройку общественно-делового и торгового назначения, так и многоквартирные жилые дома с активным использованием первых этажей для размещения функций культурно-бытового обслуживания населения.</w:t>
      </w:r>
    </w:p>
    <w:p w:rsidR="006751DD" w:rsidRPr="00812CFA" w:rsidRDefault="007B5788">
      <w:pPr>
        <w:jc w:val="center"/>
        <w:rPr>
          <w:color w:val="auto"/>
          <w:sz w:val="2"/>
          <w:szCs w:val="2"/>
        </w:rPr>
        <w:sectPr w:rsidR="006751DD" w:rsidRPr="00812CFA">
          <w:footerReference w:type="even" r:id="rId44"/>
          <w:footerReference w:type="default" r:id="rId45"/>
          <w:pgSz w:w="13438" w:h="16838"/>
          <w:pgMar w:top="886" w:right="5119" w:bottom="984" w:left="1781" w:header="0" w:footer="3" w:gutter="0"/>
          <w:pgNumType w:start="29"/>
          <w:cols w:space="720"/>
          <w:noEndnote/>
          <w:docGrid w:linePitch="360"/>
        </w:sectPr>
      </w:pPr>
      <w:r w:rsidRPr="00812CFA">
        <w:rPr>
          <w:noProof/>
          <w:color w:val="auto"/>
          <w:lang w:bidi="ar-SA"/>
        </w:rPr>
        <w:drawing>
          <wp:inline distT="0" distB="0" distL="0" distR="0" wp14:anchorId="63BEEB7C" wp14:editId="2E5CD7B4">
            <wp:extent cx="4108450" cy="4102735"/>
            <wp:effectExtent l="0" t="0" r="0" b="0"/>
            <wp:docPr id="65" name="Picutre 65"/>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46"/>
                    <a:stretch/>
                  </pic:blipFill>
                  <pic:spPr>
                    <a:xfrm>
                      <a:off x="0" y="0"/>
                      <a:ext cx="4108450" cy="4102735"/>
                    </a:xfrm>
                    <a:prstGeom prst="rect">
                      <a:avLst/>
                    </a:prstGeom>
                  </pic:spPr>
                </pic:pic>
              </a:graphicData>
            </a:graphic>
          </wp:inline>
        </w:drawing>
      </w:r>
    </w:p>
    <w:p w:rsidR="006751DD" w:rsidRPr="00812CFA" w:rsidRDefault="007B5788">
      <w:pPr>
        <w:pStyle w:val="1"/>
        <w:spacing w:after="160"/>
        <w:ind w:left="740"/>
        <w:rPr>
          <w:color w:val="auto"/>
        </w:rPr>
      </w:pPr>
      <w:r w:rsidRPr="00812CFA">
        <w:rPr>
          <w:b/>
          <w:bCs/>
          <w:i/>
          <w:iCs/>
          <w:color w:val="auto"/>
        </w:rPr>
        <w:lastRenderedPageBreak/>
        <w:t>4.</w:t>
      </w:r>
      <w:r w:rsidRPr="00812CFA">
        <w:rPr>
          <w:b/>
          <w:bCs/>
          <w:color w:val="auto"/>
        </w:rPr>
        <w:t xml:space="preserve"> Жилые (спальные) районы. </w:t>
      </w:r>
      <w:r w:rsidRPr="00812CFA">
        <w:rPr>
          <w:color w:val="auto"/>
        </w:rPr>
        <w:t>Территории многоквартирной застройки (типовая советская застройка средней этажности (1960-70 -е гг.) либо многоэтажная (малоэтажная) застройка (1980 -е - начало 90 -х гг., совре</w:t>
      </w:r>
      <w:r w:rsidRPr="00812CFA">
        <w:rPr>
          <w:color w:val="auto"/>
        </w:rPr>
        <w:softHyphen/>
        <w:t>менная многоквартирная застройка).</w:t>
      </w:r>
    </w:p>
    <w:p w:rsidR="006751DD" w:rsidRPr="00812CFA" w:rsidRDefault="007B5788">
      <w:pPr>
        <w:jc w:val="center"/>
        <w:rPr>
          <w:color w:val="auto"/>
          <w:sz w:val="2"/>
          <w:szCs w:val="2"/>
        </w:rPr>
      </w:pPr>
      <w:r w:rsidRPr="00812CFA">
        <w:rPr>
          <w:noProof/>
          <w:color w:val="auto"/>
          <w:lang w:bidi="ar-SA"/>
        </w:rPr>
        <w:drawing>
          <wp:inline distT="0" distB="0" distL="0" distR="0" wp14:anchorId="2AC9E7E1" wp14:editId="1ED17397">
            <wp:extent cx="4114800" cy="1432560"/>
            <wp:effectExtent l="0" t="0" r="0" b="0"/>
            <wp:docPr id="66" name="Picutre 66"/>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47"/>
                    <a:stretch/>
                  </pic:blipFill>
                  <pic:spPr>
                    <a:xfrm>
                      <a:off x="0" y="0"/>
                      <a:ext cx="4114800" cy="1432560"/>
                    </a:xfrm>
                    <a:prstGeom prst="rect">
                      <a:avLst/>
                    </a:prstGeom>
                  </pic:spPr>
                </pic:pic>
              </a:graphicData>
            </a:graphic>
          </wp:inline>
        </w:drawing>
      </w:r>
    </w:p>
    <w:p w:rsidR="006751DD" w:rsidRPr="00812CFA" w:rsidRDefault="006751DD">
      <w:pPr>
        <w:spacing w:after="159" w:line="1" w:lineRule="exact"/>
        <w:rPr>
          <w:color w:val="auto"/>
        </w:rPr>
      </w:pPr>
    </w:p>
    <w:p w:rsidR="006751DD" w:rsidRPr="00812CFA" w:rsidRDefault="006751DD">
      <w:pPr>
        <w:spacing w:line="1" w:lineRule="exact"/>
        <w:rPr>
          <w:color w:val="auto"/>
        </w:rPr>
      </w:pPr>
    </w:p>
    <w:p w:rsidR="006751DD" w:rsidRPr="00812CFA" w:rsidRDefault="007B5788">
      <w:pPr>
        <w:jc w:val="center"/>
        <w:rPr>
          <w:color w:val="auto"/>
          <w:sz w:val="2"/>
          <w:szCs w:val="2"/>
        </w:rPr>
      </w:pPr>
      <w:r w:rsidRPr="00812CFA">
        <w:rPr>
          <w:noProof/>
          <w:color w:val="auto"/>
          <w:lang w:bidi="ar-SA"/>
        </w:rPr>
        <w:drawing>
          <wp:inline distT="0" distB="0" distL="0" distR="0" wp14:anchorId="0D719D40" wp14:editId="5AAA602A">
            <wp:extent cx="4114800" cy="1847215"/>
            <wp:effectExtent l="0" t="0" r="0" b="0"/>
            <wp:docPr id="67" name="Picut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48"/>
                    <a:stretch/>
                  </pic:blipFill>
                  <pic:spPr>
                    <a:xfrm>
                      <a:off x="0" y="0"/>
                      <a:ext cx="4114800" cy="184721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6751DD">
      <w:pPr>
        <w:spacing w:line="1" w:lineRule="exact"/>
        <w:rPr>
          <w:color w:val="auto"/>
        </w:rPr>
      </w:pPr>
    </w:p>
    <w:p w:rsidR="006751DD" w:rsidRPr="00812CFA" w:rsidRDefault="007B5788">
      <w:pPr>
        <w:pStyle w:val="a9"/>
        <w:rPr>
          <w:color w:val="auto"/>
        </w:rPr>
      </w:pPr>
      <w:r w:rsidRPr="00812CFA">
        <w:rPr>
          <w:color w:val="auto"/>
        </w:rPr>
        <w:t>5. Индивидуальная жилая застройка.</w:t>
      </w:r>
    </w:p>
    <w:p w:rsidR="006751DD" w:rsidRPr="00812CFA" w:rsidRDefault="007B5788">
      <w:pPr>
        <w:jc w:val="center"/>
        <w:rPr>
          <w:color w:val="auto"/>
          <w:sz w:val="2"/>
          <w:szCs w:val="2"/>
        </w:rPr>
      </w:pPr>
      <w:r w:rsidRPr="00812CFA">
        <w:rPr>
          <w:noProof/>
          <w:color w:val="auto"/>
          <w:lang w:bidi="ar-SA"/>
        </w:rPr>
        <w:drawing>
          <wp:inline distT="0" distB="0" distL="0" distR="0" wp14:anchorId="2CE992FA" wp14:editId="17B83ECA">
            <wp:extent cx="4114800" cy="1725295"/>
            <wp:effectExtent l="0" t="0" r="0" b="0"/>
            <wp:docPr id="68" name="Picutre 68"/>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49"/>
                    <a:stretch/>
                  </pic:blipFill>
                  <pic:spPr>
                    <a:xfrm>
                      <a:off x="0" y="0"/>
                      <a:ext cx="4114800" cy="1725295"/>
                    </a:xfrm>
                    <a:prstGeom prst="rect">
                      <a:avLst/>
                    </a:prstGeom>
                  </pic:spPr>
                </pic:pic>
              </a:graphicData>
            </a:graphic>
          </wp:inline>
        </w:drawing>
      </w:r>
    </w:p>
    <w:p w:rsidR="006751DD" w:rsidRPr="00812CFA" w:rsidRDefault="006751DD">
      <w:pPr>
        <w:spacing w:after="159" w:line="1" w:lineRule="exact"/>
        <w:rPr>
          <w:color w:val="auto"/>
        </w:rPr>
      </w:pPr>
    </w:p>
    <w:p w:rsidR="006751DD" w:rsidRPr="00812CFA" w:rsidRDefault="006751DD">
      <w:pPr>
        <w:spacing w:line="1" w:lineRule="exact"/>
        <w:rPr>
          <w:color w:val="auto"/>
        </w:rPr>
      </w:pPr>
    </w:p>
    <w:p w:rsidR="006751DD" w:rsidRPr="00812CFA" w:rsidRDefault="007B5788">
      <w:pPr>
        <w:jc w:val="center"/>
        <w:rPr>
          <w:color w:val="auto"/>
          <w:sz w:val="2"/>
          <w:szCs w:val="2"/>
        </w:rPr>
      </w:pPr>
      <w:r w:rsidRPr="00812CFA">
        <w:rPr>
          <w:noProof/>
          <w:color w:val="auto"/>
          <w:lang w:bidi="ar-SA"/>
        </w:rPr>
        <w:drawing>
          <wp:inline distT="0" distB="0" distL="0" distR="0" wp14:anchorId="08E0C645" wp14:editId="3222F94B">
            <wp:extent cx="4114800" cy="2639695"/>
            <wp:effectExtent l="0" t="0" r="0" b="0"/>
            <wp:docPr id="69" name="Picutre 6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50"/>
                    <a:stretch/>
                  </pic:blipFill>
                  <pic:spPr>
                    <a:xfrm>
                      <a:off x="0" y="0"/>
                      <a:ext cx="4114800" cy="2639695"/>
                    </a:xfrm>
                    <a:prstGeom prst="rect">
                      <a:avLst/>
                    </a:prstGeom>
                  </pic:spPr>
                </pic:pic>
              </a:graphicData>
            </a:graphic>
          </wp:inline>
        </w:drawing>
      </w:r>
      <w:r w:rsidRPr="00812CFA">
        <w:rPr>
          <w:color w:val="auto"/>
        </w:rPr>
        <w:br w:type="page"/>
      </w:r>
    </w:p>
    <w:p w:rsidR="006751DD" w:rsidRPr="00812CFA" w:rsidRDefault="007B5788">
      <w:pPr>
        <w:pStyle w:val="1"/>
        <w:spacing w:after="160" w:line="326" w:lineRule="auto"/>
        <w:rPr>
          <w:color w:val="auto"/>
        </w:rPr>
      </w:pPr>
      <w:r w:rsidRPr="00812CFA">
        <w:rPr>
          <w:b/>
          <w:bCs/>
          <w:color w:val="auto"/>
        </w:rPr>
        <w:lastRenderedPageBreak/>
        <w:t xml:space="preserve">6. Периферийные территории </w:t>
      </w:r>
      <w:r w:rsidRPr="00812CFA">
        <w:rPr>
          <w:color w:val="auto"/>
        </w:rPr>
        <w:t>(производственного, коммунально-склад</w:t>
      </w:r>
      <w:r w:rsidRPr="00812CFA">
        <w:rPr>
          <w:color w:val="auto"/>
        </w:rPr>
        <w:softHyphen/>
        <w:t>ского назначения)</w:t>
      </w:r>
    </w:p>
    <w:p w:rsidR="006751DD" w:rsidRPr="00812CFA" w:rsidRDefault="007B5788">
      <w:pPr>
        <w:rPr>
          <w:color w:val="auto"/>
          <w:sz w:val="2"/>
          <w:szCs w:val="2"/>
        </w:rPr>
      </w:pPr>
      <w:r w:rsidRPr="00812CFA">
        <w:rPr>
          <w:noProof/>
          <w:color w:val="auto"/>
          <w:lang w:bidi="ar-SA"/>
        </w:rPr>
        <w:drawing>
          <wp:inline distT="0" distB="0" distL="0" distR="0" wp14:anchorId="306EB57E" wp14:editId="22357379">
            <wp:extent cx="4108450" cy="2853055"/>
            <wp:effectExtent l="0" t="0" r="0" b="0"/>
            <wp:docPr id="70" name="Picutre 70"/>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51"/>
                    <a:stretch/>
                  </pic:blipFill>
                  <pic:spPr>
                    <a:xfrm>
                      <a:off x="0" y="0"/>
                      <a:ext cx="4108450" cy="2853055"/>
                    </a:xfrm>
                    <a:prstGeom prst="rect">
                      <a:avLst/>
                    </a:prstGeom>
                  </pic:spPr>
                </pic:pic>
              </a:graphicData>
            </a:graphic>
          </wp:inline>
        </w:drawing>
      </w:r>
    </w:p>
    <w:p w:rsidR="006751DD" w:rsidRPr="00812CFA" w:rsidRDefault="006751DD">
      <w:pPr>
        <w:spacing w:after="899" w:line="1" w:lineRule="exact"/>
        <w:rPr>
          <w:color w:val="auto"/>
        </w:rPr>
      </w:pPr>
    </w:p>
    <w:p w:rsidR="006751DD" w:rsidRPr="00812CFA" w:rsidRDefault="006751DD">
      <w:pPr>
        <w:spacing w:line="1" w:lineRule="exact"/>
        <w:rPr>
          <w:color w:val="auto"/>
        </w:rPr>
      </w:pPr>
    </w:p>
    <w:p w:rsidR="006751DD" w:rsidRPr="00812CFA" w:rsidRDefault="007B5788">
      <w:pPr>
        <w:pStyle w:val="ab"/>
        <w:rPr>
          <w:color w:val="auto"/>
        </w:rPr>
      </w:pPr>
      <w:r w:rsidRPr="00812CFA">
        <w:rPr>
          <w:b/>
          <w:bCs/>
          <w:color w:val="auto"/>
        </w:rPr>
        <w:t>Таблица 1.</w:t>
      </w:r>
    </w:p>
    <w:p w:rsidR="006751DD" w:rsidRPr="00812CFA" w:rsidRDefault="007B5788">
      <w:pPr>
        <w:pStyle w:val="ab"/>
        <w:rPr>
          <w:color w:val="auto"/>
        </w:rPr>
      </w:pPr>
      <w:r w:rsidRPr="00812CFA">
        <w:rPr>
          <w:color w:val="auto"/>
        </w:rPr>
        <w:t>Типы архитектурной среды по группам муниципальных образований</w:t>
      </w:r>
    </w:p>
    <w:p w:rsidR="006751DD" w:rsidRPr="00812CFA" w:rsidRDefault="007B5788">
      <w:pPr>
        <w:pStyle w:val="ab"/>
        <w:rPr>
          <w:color w:val="auto"/>
        </w:rPr>
      </w:pPr>
      <w:r w:rsidRPr="00812CFA">
        <w:rPr>
          <w:b/>
          <w:bCs/>
          <w:color w:val="auto"/>
        </w:rPr>
        <w:t xml:space="preserve">I </w:t>
      </w:r>
      <w:r w:rsidRPr="00812CFA">
        <w:rPr>
          <w:color w:val="auto"/>
        </w:rPr>
        <w:t xml:space="preserve">- Красноярск; </w:t>
      </w:r>
      <w:r w:rsidRPr="00812CFA">
        <w:rPr>
          <w:b/>
          <w:bCs/>
          <w:color w:val="auto"/>
        </w:rPr>
        <w:t xml:space="preserve">II </w:t>
      </w:r>
      <w:r w:rsidRPr="00812CFA">
        <w:rPr>
          <w:color w:val="auto"/>
        </w:rPr>
        <w:t xml:space="preserve">- города, посёлки - районные центры; </w:t>
      </w:r>
      <w:r w:rsidRPr="00812CFA">
        <w:rPr>
          <w:b/>
          <w:bCs/>
          <w:color w:val="auto"/>
        </w:rPr>
        <w:t xml:space="preserve">III </w:t>
      </w:r>
      <w:r w:rsidRPr="00812CFA">
        <w:rPr>
          <w:color w:val="auto"/>
        </w:rPr>
        <w:t>- остальные населённые пункты (малые города, посёлки, сёла, деревни)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010"/>
        <w:gridCol w:w="2266"/>
        <w:gridCol w:w="2270"/>
        <w:gridCol w:w="2270"/>
      </w:tblGrid>
      <w:tr w:rsidR="00812CFA" w:rsidRPr="00812CFA">
        <w:trPr>
          <w:trHeight w:hRule="exact" w:val="1027"/>
          <w:jc w:val="center"/>
        </w:trPr>
        <w:tc>
          <w:tcPr>
            <w:tcW w:w="3010"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Тип архитектурной среды</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540"/>
              <w:rPr>
                <w:color w:val="auto"/>
                <w:sz w:val="14"/>
                <w:szCs w:val="14"/>
              </w:rPr>
            </w:pPr>
            <w:r w:rsidRPr="00812CFA">
              <w:rPr>
                <w:rFonts w:ascii="Arial" w:eastAsia="Arial" w:hAnsi="Arial" w:cs="Arial"/>
                <w:b/>
                <w:bCs/>
                <w:color w:val="auto"/>
                <w:sz w:val="14"/>
                <w:szCs w:val="14"/>
              </w:rPr>
              <w:t>Красноярск (I)</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ind w:left="160"/>
              <w:jc w:val="center"/>
              <w:rPr>
                <w:color w:val="auto"/>
                <w:sz w:val="14"/>
                <w:szCs w:val="14"/>
              </w:rPr>
            </w:pPr>
            <w:r w:rsidRPr="00812CFA">
              <w:rPr>
                <w:rFonts w:ascii="Arial" w:eastAsia="Arial" w:hAnsi="Arial" w:cs="Arial"/>
                <w:b/>
                <w:bCs/>
                <w:color w:val="auto"/>
                <w:sz w:val="14"/>
                <w:szCs w:val="14"/>
              </w:rPr>
              <w:t>Города, посёлки - районные центры I)</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jc w:val="center"/>
              <w:rPr>
                <w:color w:val="auto"/>
                <w:sz w:val="14"/>
                <w:szCs w:val="14"/>
              </w:rPr>
            </w:pPr>
            <w:r w:rsidRPr="00812CFA">
              <w:rPr>
                <w:rFonts w:ascii="Arial" w:eastAsia="Arial" w:hAnsi="Arial" w:cs="Arial"/>
                <w:b/>
                <w:bCs/>
                <w:color w:val="auto"/>
                <w:sz w:val="14"/>
                <w:szCs w:val="14"/>
              </w:rPr>
              <w:t xml:space="preserve">Остальные населённые пункты </w:t>
            </w:r>
            <w:r w:rsidRPr="00812CFA">
              <w:rPr>
                <w:rFonts w:ascii="Arial" w:eastAsia="Arial" w:hAnsi="Arial" w:cs="Arial"/>
                <w:color w:val="auto"/>
                <w:sz w:val="14"/>
                <w:szCs w:val="14"/>
              </w:rPr>
              <w:t xml:space="preserve">(малые города, посёлки, сёла, деревни) </w:t>
            </w:r>
            <w:r w:rsidRPr="00812CFA">
              <w:rPr>
                <w:rFonts w:ascii="Arial" w:eastAsia="Arial" w:hAnsi="Arial" w:cs="Arial"/>
                <w:b/>
                <w:bCs/>
                <w:color w:val="auto"/>
                <w:sz w:val="14"/>
                <w:szCs w:val="14"/>
              </w:rPr>
              <w:t>II)</w:t>
            </w:r>
          </w:p>
        </w:tc>
      </w:tr>
      <w:tr w:rsidR="00812CFA" w:rsidRPr="00812CFA">
        <w:trPr>
          <w:trHeight w:hRule="exact" w:val="850"/>
          <w:jc w:val="center"/>
        </w:trPr>
        <w:tc>
          <w:tcPr>
            <w:tcW w:w="3010"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Исторические центры города (посёлка)</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r>
      <w:tr w:rsidR="00812CFA" w:rsidRPr="00812CFA">
        <w:trPr>
          <w:trHeight w:hRule="exact" w:val="850"/>
          <w:jc w:val="center"/>
        </w:trPr>
        <w:tc>
          <w:tcPr>
            <w:tcW w:w="3010"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Второстепенные центры города (посёлка)</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r>
      <w:tr w:rsidR="00812CFA" w:rsidRPr="00812CFA">
        <w:trPr>
          <w:trHeight w:hRule="exact" w:val="850"/>
          <w:jc w:val="center"/>
        </w:trPr>
        <w:tc>
          <w:tcPr>
            <w:tcW w:w="3010"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Современные районы, гостевые улицы</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r>
      <w:tr w:rsidR="00812CFA" w:rsidRPr="00812CFA">
        <w:trPr>
          <w:trHeight w:hRule="exact" w:val="850"/>
          <w:jc w:val="center"/>
        </w:trPr>
        <w:tc>
          <w:tcPr>
            <w:tcW w:w="3010"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Жилые (спальные) районы</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840"/>
              <w:rPr>
                <w:color w:val="auto"/>
                <w:sz w:val="26"/>
                <w:szCs w:val="26"/>
              </w:rPr>
            </w:pPr>
            <w:r w:rsidRPr="00812CFA">
              <w:rPr>
                <w:rFonts w:ascii="Arial" w:eastAsia="Arial" w:hAnsi="Arial" w:cs="Arial"/>
                <w:color w:val="auto"/>
                <w:sz w:val="26"/>
                <w:szCs w:val="26"/>
              </w:rPr>
              <w:t>+/-</w:t>
            </w:r>
          </w:p>
        </w:tc>
      </w:tr>
      <w:tr w:rsidR="00812CFA" w:rsidRPr="00812CFA">
        <w:trPr>
          <w:trHeight w:hRule="exact" w:val="854"/>
          <w:jc w:val="center"/>
        </w:trPr>
        <w:tc>
          <w:tcPr>
            <w:tcW w:w="3010"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Индивидуальная жилая застройка</w:t>
            </w:r>
          </w:p>
        </w:tc>
        <w:tc>
          <w:tcPr>
            <w:tcW w:w="2266"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960"/>
              <w:rPr>
                <w:color w:val="auto"/>
                <w:sz w:val="26"/>
                <w:szCs w:val="26"/>
              </w:rPr>
            </w:pPr>
            <w:r w:rsidRPr="00812CFA">
              <w:rPr>
                <w:rFonts w:ascii="Arial" w:eastAsia="Arial" w:hAnsi="Arial" w:cs="Arial"/>
                <w:color w:val="auto"/>
                <w:sz w:val="26"/>
                <w:szCs w:val="26"/>
              </w:rPr>
              <w:t>+</w:t>
            </w:r>
          </w:p>
        </w:tc>
      </w:tr>
      <w:tr w:rsidR="00812CFA" w:rsidRPr="00812CFA">
        <w:trPr>
          <w:trHeight w:hRule="exact" w:val="854"/>
          <w:jc w:val="center"/>
        </w:trPr>
        <w:tc>
          <w:tcPr>
            <w:tcW w:w="3010" w:type="dxa"/>
            <w:tcBorders>
              <w:top w:val="single" w:sz="4" w:space="0" w:color="auto"/>
              <w:bottom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Производственные и коммуналь</w:t>
            </w:r>
            <w:r w:rsidRPr="00812CFA">
              <w:rPr>
                <w:rFonts w:ascii="Arial" w:eastAsia="Arial" w:hAnsi="Arial" w:cs="Arial"/>
                <w:color w:val="auto"/>
                <w:sz w:val="14"/>
                <w:szCs w:val="14"/>
              </w:rPr>
              <w:softHyphen/>
              <w:t>но-складские территории</w:t>
            </w:r>
          </w:p>
        </w:tc>
        <w:tc>
          <w:tcPr>
            <w:tcW w:w="2266"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ind w:firstLine="960"/>
              <w:jc w:val="both"/>
              <w:rPr>
                <w:color w:val="auto"/>
                <w:sz w:val="26"/>
                <w:szCs w:val="26"/>
              </w:rPr>
            </w:pPr>
            <w:r w:rsidRPr="00812CFA">
              <w:rPr>
                <w:rFonts w:ascii="Arial" w:eastAsia="Arial" w:hAnsi="Arial" w:cs="Arial"/>
                <w:color w:val="auto"/>
                <w:sz w:val="26"/>
                <w:szCs w:val="26"/>
              </w:rPr>
              <w:t>+</w:t>
            </w:r>
          </w:p>
        </w:tc>
        <w:tc>
          <w:tcPr>
            <w:tcW w:w="2270"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ind w:firstLine="960"/>
              <w:rPr>
                <w:color w:val="auto"/>
                <w:sz w:val="26"/>
                <w:szCs w:val="26"/>
              </w:rPr>
            </w:pPr>
            <w:r w:rsidRPr="00812CFA">
              <w:rPr>
                <w:rFonts w:ascii="Arial" w:eastAsia="Arial" w:hAnsi="Arial" w:cs="Arial"/>
                <w:color w:val="auto"/>
                <w:sz w:val="26"/>
                <w:szCs w:val="26"/>
              </w:rPr>
              <w:t>+</w:t>
            </w:r>
          </w:p>
        </w:tc>
      </w:tr>
    </w:tbl>
    <w:p w:rsidR="006751DD" w:rsidRPr="00812CFA" w:rsidRDefault="007B5788">
      <w:pPr>
        <w:pStyle w:val="70"/>
        <w:keepNext/>
        <w:keepLines/>
        <w:numPr>
          <w:ilvl w:val="0"/>
          <w:numId w:val="5"/>
        </w:numPr>
        <w:tabs>
          <w:tab w:val="left" w:pos="1586"/>
        </w:tabs>
        <w:spacing w:after="400" w:line="418" w:lineRule="auto"/>
        <w:ind w:left="1600" w:hanging="840"/>
        <w:rPr>
          <w:color w:val="auto"/>
        </w:rPr>
      </w:pPr>
      <w:bookmarkStart w:id="139" w:name="bookmark149"/>
      <w:bookmarkStart w:id="140" w:name="bookmark147"/>
      <w:bookmarkStart w:id="141" w:name="bookmark148"/>
      <w:bookmarkStart w:id="142" w:name="bookmark150"/>
      <w:bookmarkEnd w:id="139"/>
      <w:r w:rsidRPr="00812CFA">
        <w:rPr>
          <w:color w:val="auto"/>
        </w:rPr>
        <w:t>ОПРЕДЕЛЕНИЕ СТЕПЕНИ ЗНАЧИМОСТИ ТЕРРИТО - РИЙ (УЛИЦ, РАЙОНОВ, УЧАСТКОВ) В МАСШТАБЕ НАСЕЛЁННОГО ПУНКТА</w:t>
      </w:r>
      <w:bookmarkEnd w:id="140"/>
      <w:bookmarkEnd w:id="141"/>
      <w:bookmarkEnd w:id="142"/>
    </w:p>
    <w:p w:rsidR="006751DD" w:rsidRPr="00812CFA" w:rsidRDefault="007B5788">
      <w:pPr>
        <w:pStyle w:val="1"/>
        <w:spacing w:line="326" w:lineRule="auto"/>
        <w:ind w:left="760"/>
        <w:jc w:val="both"/>
        <w:rPr>
          <w:color w:val="auto"/>
        </w:rPr>
      </w:pPr>
      <w:r w:rsidRPr="00812CFA">
        <w:rPr>
          <w:color w:val="auto"/>
        </w:rPr>
        <w:t xml:space="preserve">В масштабе населённого пункта определены </w:t>
      </w:r>
      <w:r w:rsidRPr="00812CFA">
        <w:rPr>
          <w:b/>
          <w:bCs/>
          <w:color w:val="auto"/>
        </w:rPr>
        <w:t xml:space="preserve">4 </w:t>
      </w:r>
      <w:r w:rsidRPr="00812CFA">
        <w:rPr>
          <w:color w:val="auto"/>
        </w:rPr>
        <w:t>возможные степени зна</w:t>
      </w:r>
      <w:r w:rsidRPr="00812CFA">
        <w:rPr>
          <w:color w:val="auto"/>
        </w:rPr>
        <w:softHyphen/>
        <w:t>чимости улицы, территории:</w:t>
      </w:r>
    </w:p>
    <w:p w:rsidR="006751DD" w:rsidRPr="00812CFA" w:rsidRDefault="007B5788">
      <w:pPr>
        <w:pStyle w:val="1"/>
        <w:numPr>
          <w:ilvl w:val="0"/>
          <w:numId w:val="6"/>
        </w:numPr>
        <w:tabs>
          <w:tab w:val="left" w:pos="998"/>
        </w:tabs>
        <w:spacing w:line="326" w:lineRule="auto"/>
        <w:ind w:left="980" w:hanging="220"/>
        <w:jc w:val="both"/>
        <w:rPr>
          <w:color w:val="auto"/>
        </w:rPr>
      </w:pPr>
      <w:bookmarkStart w:id="143" w:name="bookmark151"/>
      <w:bookmarkEnd w:id="143"/>
      <w:r w:rsidRPr="00812CFA">
        <w:rPr>
          <w:b/>
          <w:bCs/>
          <w:color w:val="auto"/>
        </w:rPr>
        <w:lastRenderedPageBreak/>
        <w:t xml:space="preserve">Особого значения: </w:t>
      </w:r>
      <w:r w:rsidRPr="00812CFA">
        <w:rPr>
          <w:color w:val="auto"/>
        </w:rPr>
        <w:t>при условии расположения на территории главных административных зданий города (посёлка), объектов культурного наследия и иных архитектурных доминант;</w:t>
      </w:r>
    </w:p>
    <w:p w:rsidR="006751DD" w:rsidRPr="00812CFA" w:rsidRDefault="007B5788">
      <w:pPr>
        <w:pStyle w:val="1"/>
        <w:numPr>
          <w:ilvl w:val="0"/>
          <w:numId w:val="6"/>
        </w:numPr>
        <w:tabs>
          <w:tab w:val="left" w:pos="998"/>
        </w:tabs>
        <w:ind w:left="980" w:hanging="220"/>
        <w:jc w:val="both"/>
        <w:rPr>
          <w:color w:val="auto"/>
        </w:rPr>
      </w:pPr>
      <w:bookmarkStart w:id="144" w:name="bookmark152"/>
      <w:bookmarkEnd w:id="144"/>
      <w:r w:rsidRPr="00812CFA">
        <w:rPr>
          <w:b/>
          <w:bCs/>
          <w:color w:val="auto"/>
        </w:rPr>
        <w:t xml:space="preserve">Общегородского (общепоселкового) значения: </w:t>
      </w:r>
      <w:r w:rsidRPr="00812CFA">
        <w:rPr>
          <w:color w:val="auto"/>
        </w:rPr>
        <w:t>«парадные» въезды в город (посёлок), «гостевые» улицы и маршруты, а также важные марш</w:t>
      </w:r>
      <w:r w:rsidRPr="00812CFA">
        <w:rPr>
          <w:color w:val="auto"/>
        </w:rPr>
        <w:softHyphen/>
        <w:t>руты движения при проведении крупных мероприятий и прилегающие к ним территории;</w:t>
      </w:r>
    </w:p>
    <w:p w:rsidR="006751DD" w:rsidRPr="00812CFA" w:rsidRDefault="007B5788">
      <w:pPr>
        <w:pStyle w:val="1"/>
        <w:numPr>
          <w:ilvl w:val="0"/>
          <w:numId w:val="6"/>
        </w:numPr>
        <w:tabs>
          <w:tab w:val="left" w:pos="998"/>
        </w:tabs>
        <w:spacing w:line="326" w:lineRule="auto"/>
        <w:ind w:left="980" w:hanging="220"/>
        <w:jc w:val="both"/>
        <w:rPr>
          <w:color w:val="auto"/>
        </w:rPr>
      </w:pPr>
      <w:bookmarkStart w:id="145" w:name="bookmark153"/>
      <w:bookmarkEnd w:id="145"/>
      <w:r w:rsidRPr="00812CFA">
        <w:rPr>
          <w:b/>
          <w:bCs/>
          <w:color w:val="auto"/>
        </w:rPr>
        <w:t xml:space="preserve">Районного значения: </w:t>
      </w:r>
      <w:r w:rsidRPr="00812CFA">
        <w:rPr>
          <w:color w:val="auto"/>
        </w:rPr>
        <w:t>относится к территории подцентра, на ней рас</w:t>
      </w:r>
      <w:r w:rsidRPr="00812CFA">
        <w:rPr>
          <w:color w:val="auto"/>
        </w:rPr>
        <w:softHyphen/>
        <w:t>полагаются общественные объекты (культуры, отдыха, спорта) и могут проводиться мероприятия районного значения;</w:t>
      </w:r>
    </w:p>
    <w:p w:rsidR="006751DD" w:rsidRPr="00812CFA" w:rsidRDefault="007B5788">
      <w:pPr>
        <w:pStyle w:val="1"/>
        <w:numPr>
          <w:ilvl w:val="0"/>
          <w:numId w:val="6"/>
        </w:numPr>
        <w:tabs>
          <w:tab w:val="left" w:pos="998"/>
        </w:tabs>
        <w:spacing w:after="520"/>
        <w:ind w:left="980" w:hanging="220"/>
        <w:jc w:val="both"/>
        <w:rPr>
          <w:color w:val="auto"/>
        </w:rPr>
      </w:pPr>
      <w:bookmarkStart w:id="146" w:name="bookmark154"/>
      <w:bookmarkEnd w:id="146"/>
      <w:r w:rsidRPr="00812CFA">
        <w:rPr>
          <w:b/>
          <w:bCs/>
          <w:color w:val="auto"/>
        </w:rPr>
        <w:t xml:space="preserve">Местного значения: </w:t>
      </w:r>
      <w:r w:rsidRPr="00812CFA">
        <w:rPr>
          <w:color w:val="auto"/>
        </w:rPr>
        <w:t>«спальные» районы и периферийные территории, не вовлечённые в общегородскую (общепоселковую) программу обще</w:t>
      </w:r>
      <w:r w:rsidRPr="00812CFA">
        <w:rPr>
          <w:color w:val="auto"/>
        </w:rPr>
        <w:softHyphen/>
        <w:t>ственных мероприятий.</w:t>
      </w:r>
    </w:p>
    <w:p w:rsidR="006751DD" w:rsidRPr="00812CFA" w:rsidRDefault="007B5788">
      <w:pPr>
        <w:pStyle w:val="1"/>
        <w:ind w:left="760"/>
        <w:jc w:val="both"/>
        <w:rPr>
          <w:color w:val="auto"/>
        </w:rPr>
      </w:pPr>
      <w:r w:rsidRPr="00812CFA">
        <w:rPr>
          <w:color w:val="auto"/>
        </w:rPr>
        <w:t>По результатам комплексного анализа, проведённого с учётом группи</w:t>
      </w:r>
      <w:r w:rsidRPr="00812CFA">
        <w:rPr>
          <w:color w:val="auto"/>
        </w:rPr>
        <w:softHyphen/>
        <w:t>ровки муниципальных образований Красноярского края в три группы и типа территории, на которой размещается объект информационного оформления, предлагаются принципы рекомендуемого (допустимого) информационного оформления объектов.</w:t>
      </w:r>
      <w:r w:rsidRPr="00812CFA">
        <w:rPr>
          <w:color w:val="auto"/>
        </w:rPr>
        <w:br w:type="page"/>
      </w:r>
    </w:p>
    <w:p w:rsidR="006751DD" w:rsidRPr="00812CFA" w:rsidRDefault="007B5788">
      <w:pPr>
        <w:pStyle w:val="ab"/>
        <w:ind w:left="5"/>
        <w:rPr>
          <w:color w:val="auto"/>
        </w:rPr>
      </w:pPr>
      <w:r w:rsidRPr="00812CFA">
        <w:rPr>
          <w:b/>
          <w:bCs/>
          <w:color w:val="auto"/>
        </w:rPr>
        <w:lastRenderedPageBreak/>
        <w:t>Таблица 2.</w:t>
      </w:r>
    </w:p>
    <w:p w:rsidR="006751DD" w:rsidRPr="00812CFA" w:rsidRDefault="007B5788">
      <w:pPr>
        <w:pStyle w:val="ab"/>
        <w:ind w:left="5"/>
        <w:rPr>
          <w:color w:val="auto"/>
        </w:rPr>
      </w:pPr>
      <w:r w:rsidRPr="00812CFA">
        <w:rPr>
          <w:color w:val="auto"/>
        </w:rPr>
        <w:t>Типы территорий размещения объекта информационного оформления по трём группам муниципальных образований:</w:t>
      </w:r>
    </w:p>
    <w:p w:rsidR="006751DD" w:rsidRPr="00812CFA" w:rsidRDefault="007B5788">
      <w:pPr>
        <w:pStyle w:val="ab"/>
        <w:ind w:left="5"/>
        <w:rPr>
          <w:color w:val="auto"/>
        </w:rPr>
      </w:pPr>
      <w:r w:rsidRPr="00812CFA">
        <w:rPr>
          <w:b/>
          <w:bCs/>
          <w:color w:val="auto"/>
        </w:rPr>
        <w:t xml:space="preserve">I </w:t>
      </w:r>
      <w:r w:rsidRPr="00812CFA">
        <w:rPr>
          <w:color w:val="auto"/>
        </w:rPr>
        <w:t xml:space="preserve">- Красноярск; </w:t>
      </w:r>
      <w:r w:rsidRPr="00812CFA">
        <w:rPr>
          <w:b/>
          <w:bCs/>
          <w:color w:val="auto"/>
        </w:rPr>
        <w:t xml:space="preserve">II </w:t>
      </w:r>
      <w:r w:rsidRPr="00812CFA">
        <w:rPr>
          <w:color w:val="auto"/>
        </w:rPr>
        <w:t xml:space="preserve">- города, посёлки - районные центры; </w:t>
      </w:r>
      <w:r w:rsidRPr="00812CFA">
        <w:rPr>
          <w:b/>
          <w:bCs/>
          <w:color w:val="auto"/>
        </w:rPr>
        <w:t xml:space="preserve">III </w:t>
      </w:r>
      <w:r w:rsidRPr="00812CFA">
        <w:rPr>
          <w:color w:val="auto"/>
        </w:rPr>
        <w:t>- остальные населённые пункты (малые города, посёлки, сёла, деревни)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51"/>
        <w:gridCol w:w="3792"/>
        <w:gridCol w:w="3830"/>
      </w:tblGrid>
      <w:tr w:rsidR="00812CFA" w:rsidRPr="00812CFA">
        <w:trPr>
          <w:trHeight w:hRule="exact" w:val="1027"/>
          <w:jc w:val="center"/>
        </w:trPr>
        <w:tc>
          <w:tcPr>
            <w:tcW w:w="2251" w:type="dxa"/>
            <w:tcBorders>
              <w:top w:val="single" w:sz="4" w:space="0" w:color="auto"/>
            </w:tcBorders>
            <w:shd w:val="clear" w:color="auto" w:fill="FFFFFF"/>
            <w:vAlign w:val="center"/>
          </w:tcPr>
          <w:p w:rsidR="006751DD" w:rsidRPr="00812CFA" w:rsidRDefault="007B5788">
            <w:pPr>
              <w:pStyle w:val="ad"/>
              <w:spacing w:after="0" w:line="298" w:lineRule="auto"/>
              <w:ind w:left="200"/>
              <w:rPr>
                <w:color w:val="auto"/>
                <w:sz w:val="14"/>
                <w:szCs w:val="14"/>
              </w:rPr>
            </w:pPr>
            <w:r w:rsidRPr="00812CFA">
              <w:rPr>
                <w:rFonts w:ascii="Arial" w:eastAsia="Arial" w:hAnsi="Arial" w:cs="Arial"/>
                <w:b/>
                <w:bCs/>
                <w:color w:val="auto"/>
                <w:sz w:val="14"/>
                <w:szCs w:val="14"/>
              </w:rPr>
              <w:t>Категория территории раз</w:t>
            </w:r>
            <w:r w:rsidRPr="00812CFA">
              <w:rPr>
                <w:rFonts w:ascii="Arial" w:eastAsia="Arial" w:hAnsi="Arial" w:cs="Arial"/>
                <w:b/>
                <w:bCs/>
                <w:color w:val="auto"/>
                <w:sz w:val="14"/>
                <w:szCs w:val="14"/>
              </w:rPr>
              <w:softHyphen/>
              <w:t>мещения объекта инфор</w:t>
            </w:r>
            <w:r w:rsidRPr="00812CFA">
              <w:rPr>
                <w:rFonts w:ascii="Arial" w:eastAsia="Arial" w:hAnsi="Arial" w:cs="Arial"/>
                <w:b/>
                <w:bCs/>
                <w:color w:val="auto"/>
                <w:sz w:val="14"/>
                <w:szCs w:val="14"/>
              </w:rPr>
              <w:softHyphen/>
              <w:t>мационного оформления</w:t>
            </w:r>
          </w:p>
        </w:tc>
        <w:tc>
          <w:tcPr>
            <w:tcW w:w="3792" w:type="dxa"/>
            <w:tcBorders>
              <w:top w:val="single" w:sz="4" w:space="0" w:color="auto"/>
            </w:tcBorders>
            <w:shd w:val="clear" w:color="auto" w:fill="FFFFFF"/>
            <w:vAlign w:val="center"/>
          </w:tcPr>
          <w:p w:rsidR="006751DD" w:rsidRPr="00812CFA" w:rsidRDefault="007B5788">
            <w:pPr>
              <w:pStyle w:val="ad"/>
              <w:spacing w:after="0" w:line="293" w:lineRule="auto"/>
              <w:ind w:left="220"/>
              <w:rPr>
                <w:color w:val="auto"/>
                <w:sz w:val="14"/>
                <w:szCs w:val="14"/>
              </w:rPr>
            </w:pPr>
            <w:r w:rsidRPr="00812CFA">
              <w:rPr>
                <w:rFonts w:ascii="Arial" w:eastAsia="Arial" w:hAnsi="Arial" w:cs="Arial"/>
                <w:b/>
                <w:bCs/>
                <w:color w:val="auto"/>
                <w:sz w:val="14"/>
                <w:szCs w:val="14"/>
              </w:rPr>
              <w:t>Тип территории размещения элементов информационного оформления</w:t>
            </w:r>
          </w:p>
        </w:tc>
        <w:tc>
          <w:tcPr>
            <w:tcW w:w="3830" w:type="dxa"/>
            <w:tcBorders>
              <w:top w:val="single" w:sz="4" w:space="0" w:color="auto"/>
            </w:tcBorders>
            <w:shd w:val="clear" w:color="auto" w:fill="FFFFFF"/>
            <w:vAlign w:val="center"/>
          </w:tcPr>
          <w:p w:rsidR="006751DD" w:rsidRPr="00812CFA" w:rsidRDefault="007B5788">
            <w:pPr>
              <w:pStyle w:val="ad"/>
              <w:spacing w:after="0" w:line="298" w:lineRule="auto"/>
              <w:ind w:left="180"/>
              <w:jc w:val="both"/>
              <w:rPr>
                <w:color w:val="auto"/>
                <w:sz w:val="14"/>
                <w:szCs w:val="14"/>
              </w:rPr>
            </w:pPr>
            <w:r w:rsidRPr="00812CFA">
              <w:rPr>
                <w:rFonts w:ascii="Arial" w:eastAsia="Arial" w:hAnsi="Arial" w:cs="Arial"/>
                <w:b/>
                <w:bCs/>
                <w:color w:val="auto"/>
                <w:sz w:val="14"/>
                <w:szCs w:val="14"/>
              </w:rPr>
              <w:t>Краткое описание принципов рекомендуемого (допустимого) информационного оформления объектов</w:t>
            </w:r>
          </w:p>
        </w:tc>
      </w:tr>
      <w:tr w:rsidR="00812CFA" w:rsidRPr="00812CFA">
        <w:trPr>
          <w:trHeight w:hRule="exact" w:val="1488"/>
          <w:jc w:val="center"/>
        </w:trPr>
        <w:tc>
          <w:tcPr>
            <w:tcW w:w="2251" w:type="dxa"/>
            <w:tcBorders>
              <w:top w:val="single" w:sz="4" w:space="0" w:color="auto"/>
            </w:tcBorders>
            <w:shd w:val="clear" w:color="auto" w:fill="FFFFFF"/>
          </w:tcPr>
          <w:p w:rsidR="006751DD" w:rsidRPr="00812CFA" w:rsidRDefault="007B5788">
            <w:pPr>
              <w:pStyle w:val="ad"/>
              <w:spacing w:before="240" w:after="0" w:line="240" w:lineRule="auto"/>
              <w:ind w:firstLine="200"/>
              <w:rPr>
                <w:color w:val="auto"/>
                <w:sz w:val="14"/>
                <w:szCs w:val="14"/>
              </w:rPr>
            </w:pPr>
            <w:r w:rsidRPr="00812CFA">
              <w:rPr>
                <w:rFonts w:ascii="Arial" w:eastAsia="Arial" w:hAnsi="Arial" w:cs="Arial"/>
                <w:b/>
                <w:bCs/>
                <w:color w:val="auto"/>
                <w:sz w:val="14"/>
                <w:szCs w:val="14"/>
              </w:rPr>
              <w:t>А</w:t>
            </w:r>
          </w:p>
        </w:tc>
        <w:tc>
          <w:tcPr>
            <w:tcW w:w="3792" w:type="dxa"/>
            <w:tcBorders>
              <w:top w:val="single" w:sz="4" w:space="0" w:color="auto"/>
            </w:tcBorders>
            <w:shd w:val="clear" w:color="auto" w:fill="FFFFFF"/>
            <w:vAlign w:val="center"/>
          </w:tcPr>
          <w:p w:rsidR="006751DD" w:rsidRPr="00812CFA" w:rsidRDefault="007B5788">
            <w:pPr>
              <w:pStyle w:val="ad"/>
              <w:spacing w:after="0" w:line="298" w:lineRule="auto"/>
              <w:ind w:left="220"/>
              <w:jc w:val="both"/>
              <w:rPr>
                <w:color w:val="auto"/>
                <w:sz w:val="14"/>
                <w:szCs w:val="14"/>
              </w:rPr>
            </w:pPr>
            <w:r w:rsidRPr="00812CFA">
              <w:rPr>
                <w:rFonts w:ascii="Arial" w:eastAsia="Arial" w:hAnsi="Arial" w:cs="Arial"/>
                <w:color w:val="auto"/>
                <w:sz w:val="14"/>
                <w:szCs w:val="14"/>
              </w:rPr>
              <w:t>Исторические центры (в том числе - территории влияния объектов культурного наследия), террито</w:t>
            </w:r>
            <w:r w:rsidRPr="00812CFA">
              <w:rPr>
                <w:rFonts w:ascii="Arial" w:eastAsia="Arial" w:hAnsi="Arial" w:cs="Arial"/>
                <w:color w:val="auto"/>
                <w:sz w:val="14"/>
                <w:szCs w:val="14"/>
              </w:rPr>
              <w:softHyphen/>
              <w:t xml:space="preserve">рии районного значения со зданиями сталинского периода постройки </w:t>
            </w:r>
            <w:r w:rsidRPr="00812CFA">
              <w:rPr>
                <w:rFonts w:ascii="Arial" w:eastAsia="Arial" w:hAnsi="Arial" w:cs="Arial"/>
                <w:b/>
                <w:bCs/>
                <w:color w:val="auto"/>
                <w:sz w:val="14"/>
                <w:szCs w:val="14"/>
              </w:rPr>
              <w:t>(I, II)</w:t>
            </w:r>
          </w:p>
        </w:tc>
        <w:tc>
          <w:tcPr>
            <w:tcW w:w="3830" w:type="dxa"/>
            <w:tcBorders>
              <w:top w:val="single" w:sz="4" w:space="0" w:color="auto"/>
            </w:tcBorders>
            <w:shd w:val="clear" w:color="auto" w:fill="FFFFFF"/>
            <w:vAlign w:val="center"/>
          </w:tcPr>
          <w:p w:rsidR="006751DD" w:rsidRPr="00812CFA" w:rsidRDefault="007B5788">
            <w:pPr>
              <w:pStyle w:val="ad"/>
              <w:spacing w:after="0" w:line="300" w:lineRule="auto"/>
              <w:ind w:left="180"/>
              <w:jc w:val="both"/>
              <w:rPr>
                <w:color w:val="auto"/>
                <w:sz w:val="14"/>
                <w:szCs w:val="14"/>
              </w:rPr>
            </w:pPr>
            <w:r w:rsidRPr="00812CFA">
              <w:rPr>
                <w:rFonts w:ascii="Arial" w:eastAsia="Arial" w:hAnsi="Arial" w:cs="Arial"/>
                <w:color w:val="auto"/>
                <w:sz w:val="14"/>
                <w:szCs w:val="14"/>
              </w:rPr>
              <w:t>Самые строгие ограничения по типам вывесок, информационных конструкций, допустимых к раз</w:t>
            </w:r>
            <w:r w:rsidRPr="00812CFA">
              <w:rPr>
                <w:rFonts w:ascii="Arial" w:eastAsia="Arial" w:hAnsi="Arial" w:cs="Arial"/>
                <w:color w:val="auto"/>
                <w:sz w:val="14"/>
                <w:szCs w:val="14"/>
              </w:rPr>
              <w:softHyphen/>
              <w:t>мещению, к максимально допустимым размерам, материалам изготовления, цветовым решениям, к возможным местам размещения</w:t>
            </w:r>
          </w:p>
        </w:tc>
      </w:tr>
      <w:tr w:rsidR="00812CFA" w:rsidRPr="00812CFA">
        <w:trPr>
          <w:trHeight w:hRule="exact" w:val="1483"/>
          <w:jc w:val="center"/>
        </w:trPr>
        <w:tc>
          <w:tcPr>
            <w:tcW w:w="2251" w:type="dxa"/>
            <w:tcBorders>
              <w:top w:val="single" w:sz="4" w:space="0" w:color="auto"/>
            </w:tcBorders>
            <w:shd w:val="clear" w:color="auto" w:fill="FFFFFF"/>
          </w:tcPr>
          <w:p w:rsidR="006751DD" w:rsidRPr="00812CFA" w:rsidRDefault="007B5788">
            <w:pPr>
              <w:pStyle w:val="ad"/>
              <w:spacing w:before="240" w:after="0" w:line="240" w:lineRule="auto"/>
              <w:ind w:firstLine="200"/>
              <w:rPr>
                <w:color w:val="auto"/>
                <w:sz w:val="14"/>
                <w:szCs w:val="14"/>
              </w:rPr>
            </w:pPr>
            <w:r w:rsidRPr="00812CFA">
              <w:rPr>
                <w:rFonts w:ascii="Arial" w:eastAsia="Arial" w:hAnsi="Arial" w:cs="Arial"/>
                <w:b/>
                <w:bCs/>
                <w:color w:val="auto"/>
                <w:sz w:val="14"/>
                <w:szCs w:val="14"/>
              </w:rPr>
              <w:t>Б</w:t>
            </w:r>
          </w:p>
        </w:tc>
        <w:tc>
          <w:tcPr>
            <w:tcW w:w="3792" w:type="dxa"/>
            <w:tcBorders>
              <w:top w:val="single" w:sz="4" w:space="0" w:color="auto"/>
            </w:tcBorders>
            <w:shd w:val="clear" w:color="auto" w:fill="FFFFFF"/>
          </w:tcPr>
          <w:p w:rsidR="006751DD" w:rsidRPr="00812CFA" w:rsidRDefault="007B5788">
            <w:pPr>
              <w:pStyle w:val="ad"/>
              <w:spacing w:before="240" w:after="0" w:line="293" w:lineRule="auto"/>
              <w:ind w:left="220"/>
              <w:jc w:val="both"/>
              <w:rPr>
                <w:color w:val="auto"/>
                <w:sz w:val="14"/>
                <w:szCs w:val="14"/>
              </w:rPr>
            </w:pPr>
            <w:r w:rsidRPr="00812CFA">
              <w:rPr>
                <w:rFonts w:ascii="Arial" w:eastAsia="Arial" w:hAnsi="Arial" w:cs="Arial"/>
                <w:color w:val="auto"/>
                <w:sz w:val="14"/>
                <w:szCs w:val="14"/>
              </w:rPr>
              <w:t xml:space="preserve">Современные районы </w:t>
            </w:r>
            <w:r w:rsidRPr="00812CFA">
              <w:rPr>
                <w:rFonts w:ascii="Arial" w:eastAsia="Arial" w:hAnsi="Arial" w:cs="Arial"/>
                <w:b/>
                <w:bCs/>
                <w:color w:val="auto"/>
                <w:sz w:val="14"/>
                <w:szCs w:val="14"/>
              </w:rPr>
              <w:t>(I, II)</w:t>
            </w:r>
            <w:r w:rsidRPr="00812CFA">
              <w:rPr>
                <w:rFonts w:ascii="Arial" w:eastAsia="Arial" w:hAnsi="Arial" w:cs="Arial"/>
                <w:color w:val="auto"/>
                <w:sz w:val="14"/>
                <w:szCs w:val="14"/>
              </w:rPr>
              <w:t xml:space="preserve">, гостевые улицы </w:t>
            </w:r>
            <w:r w:rsidRPr="00812CFA">
              <w:rPr>
                <w:rFonts w:ascii="Arial" w:eastAsia="Arial" w:hAnsi="Arial" w:cs="Arial"/>
                <w:b/>
                <w:bCs/>
                <w:color w:val="auto"/>
                <w:sz w:val="14"/>
                <w:szCs w:val="14"/>
              </w:rPr>
              <w:t>(I, II, III)</w:t>
            </w:r>
            <w:r w:rsidRPr="00812CFA">
              <w:rPr>
                <w:rFonts w:ascii="Arial" w:eastAsia="Arial" w:hAnsi="Arial" w:cs="Arial"/>
                <w:color w:val="auto"/>
                <w:sz w:val="14"/>
                <w:szCs w:val="14"/>
              </w:rPr>
              <w:t xml:space="preserve">, исторический и/или современный центр </w:t>
            </w:r>
            <w:r w:rsidRPr="00812CFA">
              <w:rPr>
                <w:rFonts w:ascii="Arial" w:eastAsia="Arial" w:hAnsi="Arial" w:cs="Arial"/>
                <w:b/>
                <w:bCs/>
                <w:color w:val="auto"/>
                <w:sz w:val="14"/>
                <w:szCs w:val="14"/>
              </w:rPr>
              <w:t>(III)</w:t>
            </w:r>
          </w:p>
        </w:tc>
        <w:tc>
          <w:tcPr>
            <w:tcW w:w="3830" w:type="dxa"/>
            <w:tcBorders>
              <w:top w:val="single" w:sz="4" w:space="0" w:color="auto"/>
            </w:tcBorders>
            <w:shd w:val="clear" w:color="auto" w:fill="FFFFFF"/>
            <w:vAlign w:val="center"/>
          </w:tcPr>
          <w:p w:rsidR="006751DD" w:rsidRPr="00812CFA" w:rsidRDefault="007B5788">
            <w:pPr>
              <w:pStyle w:val="ad"/>
              <w:spacing w:after="0" w:line="298" w:lineRule="auto"/>
              <w:ind w:left="180"/>
              <w:jc w:val="both"/>
              <w:rPr>
                <w:color w:val="auto"/>
                <w:sz w:val="14"/>
                <w:szCs w:val="14"/>
              </w:rPr>
            </w:pPr>
            <w:r w:rsidRPr="00812CFA">
              <w:rPr>
                <w:rFonts w:ascii="Arial" w:eastAsia="Arial" w:hAnsi="Arial" w:cs="Arial"/>
                <w:color w:val="auto"/>
                <w:sz w:val="14"/>
                <w:szCs w:val="14"/>
              </w:rPr>
              <w:t>В зависимости от архитектурного решения здания допускается размещение расширенного перечня типов вывесок, информационных конструкций при условии соблюдения ограничений по раз</w:t>
            </w:r>
            <w:r w:rsidRPr="00812CFA">
              <w:rPr>
                <w:rFonts w:ascii="Arial" w:eastAsia="Arial" w:hAnsi="Arial" w:cs="Arial"/>
                <w:color w:val="auto"/>
                <w:sz w:val="14"/>
                <w:szCs w:val="14"/>
              </w:rPr>
              <w:softHyphen/>
              <w:t>мерам, цветовому решению и местам установки</w:t>
            </w:r>
          </w:p>
        </w:tc>
      </w:tr>
      <w:tr w:rsidR="00812CFA" w:rsidRPr="00812CFA">
        <w:trPr>
          <w:trHeight w:hRule="exact" w:val="1690"/>
          <w:jc w:val="center"/>
        </w:trPr>
        <w:tc>
          <w:tcPr>
            <w:tcW w:w="2251" w:type="dxa"/>
            <w:tcBorders>
              <w:top w:val="single" w:sz="4" w:space="0" w:color="auto"/>
            </w:tcBorders>
            <w:shd w:val="clear" w:color="auto" w:fill="FFFFFF"/>
          </w:tcPr>
          <w:p w:rsidR="006751DD" w:rsidRPr="00812CFA" w:rsidRDefault="007B5788">
            <w:pPr>
              <w:pStyle w:val="ad"/>
              <w:spacing w:before="240" w:after="0" w:line="240" w:lineRule="auto"/>
              <w:ind w:firstLine="200"/>
              <w:rPr>
                <w:color w:val="auto"/>
                <w:sz w:val="14"/>
                <w:szCs w:val="14"/>
              </w:rPr>
            </w:pPr>
            <w:r w:rsidRPr="00812CFA">
              <w:rPr>
                <w:rFonts w:ascii="Arial" w:eastAsia="Arial" w:hAnsi="Arial" w:cs="Arial"/>
                <w:b/>
                <w:bCs/>
                <w:color w:val="auto"/>
                <w:sz w:val="14"/>
                <w:szCs w:val="14"/>
              </w:rPr>
              <w:t>В</w:t>
            </w:r>
          </w:p>
        </w:tc>
        <w:tc>
          <w:tcPr>
            <w:tcW w:w="3792" w:type="dxa"/>
            <w:tcBorders>
              <w:top w:val="single" w:sz="4" w:space="0" w:color="auto"/>
            </w:tcBorders>
            <w:shd w:val="clear" w:color="auto" w:fill="FFFFFF"/>
          </w:tcPr>
          <w:p w:rsidR="006751DD" w:rsidRPr="00812CFA" w:rsidRDefault="007B5788">
            <w:pPr>
              <w:pStyle w:val="ad"/>
              <w:spacing w:before="240" w:after="0" w:line="293" w:lineRule="auto"/>
              <w:ind w:left="220"/>
              <w:jc w:val="both"/>
              <w:rPr>
                <w:color w:val="auto"/>
                <w:sz w:val="14"/>
                <w:szCs w:val="14"/>
              </w:rPr>
            </w:pPr>
            <w:r w:rsidRPr="00812CFA">
              <w:rPr>
                <w:rFonts w:ascii="Arial" w:eastAsia="Arial" w:hAnsi="Arial" w:cs="Arial"/>
                <w:color w:val="auto"/>
                <w:sz w:val="14"/>
                <w:szCs w:val="14"/>
              </w:rPr>
              <w:t xml:space="preserve">Жилые (спальные) районы, индивидуальная жилая застройка </w:t>
            </w:r>
            <w:r w:rsidRPr="00812CFA">
              <w:rPr>
                <w:rFonts w:ascii="Arial" w:eastAsia="Arial" w:hAnsi="Arial" w:cs="Arial"/>
                <w:b/>
                <w:bCs/>
                <w:color w:val="auto"/>
                <w:sz w:val="14"/>
                <w:szCs w:val="14"/>
              </w:rPr>
              <w:t>(I, II, III)</w:t>
            </w:r>
          </w:p>
        </w:tc>
        <w:tc>
          <w:tcPr>
            <w:tcW w:w="3830" w:type="dxa"/>
            <w:tcBorders>
              <w:top w:val="single" w:sz="4" w:space="0" w:color="auto"/>
            </w:tcBorders>
            <w:shd w:val="clear" w:color="auto" w:fill="FFFFFF"/>
            <w:vAlign w:val="center"/>
          </w:tcPr>
          <w:p w:rsidR="006751DD" w:rsidRPr="00812CFA" w:rsidRDefault="007B5788">
            <w:pPr>
              <w:pStyle w:val="ad"/>
              <w:spacing w:after="0" w:line="298" w:lineRule="auto"/>
              <w:ind w:left="180"/>
              <w:jc w:val="both"/>
              <w:rPr>
                <w:color w:val="auto"/>
                <w:sz w:val="14"/>
                <w:szCs w:val="14"/>
              </w:rPr>
            </w:pPr>
            <w:r w:rsidRPr="00812CFA">
              <w:rPr>
                <w:rFonts w:ascii="Arial" w:eastAsia="Arial" w:hAnsi="Arial" w:cs="Arial"/>
                <w:color w:val="auto"/>
                <w:sz w:val="14"/>
                <w:szCs w:val="14"/>
              </w:rPr>
              <w:t>В зависимости от архитектурного решения зда</w:t>
            </w:r>
            <w:r w:rsidRPr="00812CFA">
              <w:rPr>
                <w:rFonts w:ascii="Arial" w:eastAsia="Arial" w:hAnsi="Arial" w:cs="Arial"/>
                <w:color w:val="auto"/>
                <w:sz w:val="14"/>
                <w:szCs w:val="14"/>
              </w:rPr>
              <w:softHyphen/>
              <w:t>ния, от места размещения здания по отношению к проезжей части, пешеходным маршрутам допу</w:t>
            </w:r>
            <w:r w:rsidRPr="00812CFA">
              <w:rPr>
                <w:rFonts w:ascii="Arial" w:eastAsia="Arial" w:hAnsi="Arial" w:cs="Arial"/>
                <w:color w:val="auto"/>
                <w:sz w:val="14"/>
                <w:szCs w:val="14"/>
              </w:rPr>
              <w:softHyphen/>
              <w:t>скается размещение расширенного перечня типов вывесок, информационных конструкций и мест их установки</w:t>
            </w:r>
          </w:p>
        </w:tc>
      </w:tr>
      <w:tr w:rsidR="00812CFA" w:rsidRPr="00812CFA">
        <w:trPr>
          <w:trHeight w:hRule="exact" w:val="1291"/>
          <w:jc w:val="center"/>
        </w:trPr>
        <w:tc>
          <w:tcPr>
            <w:tcW w:w="2251" w:type="dxa"/>
            <w:tcBorders>
              <w:top w:val="single" w:sz="4" w:space="0" w:color="auto"/>
              <w:bottom w:val="single" w:sz="4" w:space="0" w:color="auto"/>
            </w:tcBorders>
            <w:shd w:val="clear" w:color="auto" w:fill="FFFFFF"/>
          </w:tcPr>
          <w:p w:rsidR="006751DD" w:rsidRPr="00812CFA" w:rsidRDefault="007B5788">
            <w:pPr>
              <w:pStyle w:val="ad"/>
              <w:spacing w:before="240" w:after="0" w:line="240" w:lineRule="auto"/>
              <w:ind w:firstLine="200"/>
              <w:rPr>
                <w:color w:val="auto"/>
                <w:sz w:val="14"/>
                <w:szCs w:val="14"/>
              </w:rPr>
            </w:pPr>
            <w:r w:rsidRPr="00812CFA">
              <w:rPr>
                <w:rFonts w:ascii="Arial" w:eastAsia="Arial" w:hAnsi="Arial" w:cs="Arial"/>
                <w:b/>
                <w:bCs/>
                <w:color w:val="auto"/>
                <w:sz w:val="14"/>
                <w:szCs w:val="14"/>
              </w:rPr>
              <w:t>Г</w:t>
            </w:r>
          </w:p>
        </w:tc>
        <w:tc>
          <w:tcPr>
            <w:tcW w:w="3792" w:type="dxa"/>
            <w:tcBorders>
              <w:top w:val="single" w:sz="4" w:space="0" w:color="auto"/>
              <w:bottom w:val="single" w:sz="4" w:space="0" w:color="auto"/>
            </w:tcBorders>
            <w:shd w:val="clear" w:color="auto" w:fill="FFFFFF"/>
            <w:vAlign w:val="center"/>
          </w:tcPr>
          <w:p w:rsidR="006751DD" w:rsidRPr="00812CFA" w:rsidRDefault="007B5788">
            <w:pPr>
              <w:pStyle w:val="ad"/>
              <w:spacing w:after="0" w:line="298" w:lineRule="auto"/>
              <w:ind w:left="220"/>
              <w:jc w:val="both"/>
              <w:rPr>
                <w:color w:val="auto"/>
                <w:sz w:val="14"/>
                <w:szCs w:val="14"/>
              </w:rPr>
            </w:pPr>
            <w:r w:rsidRPr="00812CFA">
              <w:rPr>
                <w:rFonts w:ascii="Arial" w:eastAsia="Arial" w:hAnsi="Arial" w:cs="Arial"/>
                <w:color w:val="auto"/>
                <w:sz w:val="14"/>
                <w:szCs w:val="14"/>
              </w:rPr>
              <w:t xml:space="preserve">Периферийные территории </w:t>
            </w:r>
            <w:r w:rsidRPr="00812CFA">
              <w:rPr>
                <w:rFonts w:ascii="Arial" w:eastAsia="Arial" w:hAnsi="Arial" w:cs="Arial"/>
                <w:b/>
                <w:bCs/>
                <w:color w:val="auto"/>
                <w:sz w:val="14"/>
                <w:szCs w:val="14"/>
              </w:rPr>
              <w:t>(I, II, III)</w:t>
            </w:r>
            <w:r w:rsidRPr="00812CFA">
              <w:rPr>
                <w:rFonts w:ascii="Arial" w:eastAsia="Arial" w:hAnsi="Arial" w:cs="Arial"/>
                <w:color w:val="auto"/>
                <w:sz w:val="14"/>
                <w:szCs w:val="14"/>
              </w:rPr>
              <w:t>: производ</w:t>
            </w:r>
            <w:r w:rsidRPr="00812CFA">
              <w:rPr>
                <w:rFonts w:ascii="Arial" w:eastAsia="Arial" w:hAnsi="Arial" w:cs="Arial"/>
                <w:color w:val="auto"/>
                <w:sz w:val="14"/>
                <w:szCs w:val="14"/>
              </w:rPr>
              <w:softHyphen/>
              <w:t>ственные и коммунально-складские территории, территории садоводческих товариществ и т.п.</w:t>
            </w:r>
          </w:p>
        </w:tc>
        <w:tc>
          <w:tcPr>
            <w:tcW w:w="3830" w:type="dxa"/>
            <w:tcBorders>
              <w:top w:val="single" w:sz="4" w:space="0" w:color="auto"/>
              <w:bottom w:val="single" w:sz="4" w:space="0" w:color="auto"/>
            </w:tcBorders>
            <w:shd w:val="clear" w:color="auto" w:fill="FFFFFF"/>
            <w:vAlign w:val="center"/>
          </w:tcPr>
          <w:p w:rsidR="006751DD" w:rsidRPr="00812CFA" w:rsidRDefault="007B5788">
            <w:pPr>
              <w:pStyle w:val="ad"/>
              <w:spacing w:after="0" w:line="298" w:lineRule="auto"/>
              <w:ind w:left="180"/>
              <w:jc w:val="both"/>
              <w:rPr>
                <w:color w:val="auto"/>
                <w:sz w:val="14"/>
                <w:szCs w:val="14"/>
              </w:rPr>
            </w:pPr>
            <w:r w:rsidRPr="00812CFA">
              <w:rPr>
                <w:rFonts w:ascii="Arial" w:eastAsia="Arial" w:hAnsi="Arial" w:cs="Arial"/>
                <w:color w:val="auto"/>
                <w:sz w:val="14"/>
                <w:szCs w:val="14"/>
              </w:rPr>
              <w:t>В зависимости от типа и архитектурного решения объекта допускается размещение более крупных вывесок и расширенный перечень возможных типов информационных конструкций</w:t>
            </w:r>
          </w:p>
        </w:tc>
      </w:tr>
    </w:tbl>
    <w:p w:rsidR="006751DD" w:rsidRPr="00812CFA" w:rsidRDefault="006751DD">
      <w:pPr>
        <w:spacing w:after="659" w:line="1" w:lineRule="exact"/>
        <w:rPr>
          <w:color w:val="auto"/>
        </w:rPr>
      </w:pPr>
    </w:p>
    <w:p w:rsidR="006751DD" w:rsidRPr="00812CFA" w:rsidRDefault="007B5788">
      <w:pPr>
        <w:pStyle w:val="1"/>
        <w:jc w:val="both"/>
        <w:rPr>
          <w:color w:val="auto"/>
        </w:rPr>
      </w:pPr>
      <w:r w:rsidRPr="00812CFA">
        <w:rPr>
          <w:color w:val="auto"/>
        </w:rPr>
        <w:t xml:space="preserve">Здания, сооружения, которые не просматриваются с улиц, пространств, отнесённых к категории </w:t>
      </w:r>
      <w:r w:rsidRPr="00812CFA">
        <w:rPr>
          <w:b/>
          <w:bCs/>
          <w:color w:val="auto"/>
        </w:rPr>
        <w:t xml:space="preserve">А </w:t>
      </w:r>
      <w:r w:rsidRPr="00812CFA">
        <w:rPr>
          <w:color w:val="auto"/>
        </w:rPr>
        <w:t xml:space="preserve">и </w:t>
      </w:r>
      <w:r w:rsidRPr="00812CFA">
        <w:rPr>
          <w:b/>
          <w:bCs/>
          <w:color w:val="auto"/>
        </w:rPr>
        <w:t xml:space="preserve">Б, </w:t>
      </w:r>
      <w:r w:rsidRPr="00812CFA">
        <w:rPr>
          <w:color w:val="auto"/>
        </w:rPr>
        <w:t xml:space="preserve">должны быть отнесены к категории </w:t>
      </w:r>
      <w:r w:rsidRPr="00812CFA">
        <w:rPr>
          <w:b/>
          <w:bCs/>
          <w:color w:val="auto"/>
        </w:rPr>
        <w:t xml:space="preserve">В </w:t>
      </w:r>
      <w:r w:rsidRPr="00812CFA">
        <w:rPr>
          <w:color w:val="auto"/>
        </w:rPr>
        <w:t>(жилые (спальные) районы), за исключением случаев размещения на указанных территориях жилых районов объектов культурного наследия.</w:t>
      </w:r>
    </w:p>
    <w:p w:rsidR="006751DD" w:rsidRPr="00812CFA" w:rsidRDefault="007B5788">
      <w:pPr>
        <w:pStyle w:val="1"/>
        <w:spacing w:after="440"/>
        <w:jc w:val="both"/>
        <w:rPr>
          <w:color w:val="auto"/>
        </w:rPr>
      </w:pPr>
      <w:r w:rsidRPr="00812CFA">
        <w:rPr>
          <w:color w:val="auto"/>
        </w:rPr>
        <w:t xml:space="preserve">В случае пересечения улиц, отнесённых к категории </w:t>
      </w:r>
      <w:r w:rsidRPr="00812CFA">
        <w:rPr>
          <w:b/>
          <w:bCs/>
          <w:color w:val="auto"/>
        </w:rPr>
        <w:t xml:space="preserve">А </w:t>
      </w:r>
      <w:r w:rsidRPr="00812CFA">
        <w:rPr>
          <w:color w:val="auto"/>
        </w:rPr>
        <w:t xml:space="preserve">и категории </w:t>
      </w:r>
      <w:r w:rsidRPr="00812CFA">
        <w:rPr>
          <w:b/>
          <w:bCs/>
          <w:color w:val="auto"/>
        </w:rPr>
        <w:t>Б</w:t>
      </w:r>
      <w:r w:rsidRPr="00812CFA">
        <w:rPr>
          <w:color w:val="auto"/>
        </w:rPr>
        <w:t>, кате</w:t>
      </w:r>
      <w:r w:rsidRPr="00812CFA">
        <w:rPr>
          <w:color w:val="auto"/>
        </w:rPr>
        <w:softHyphen/>
        <w:t xml:space="preserve">гории </w:t>
      </w:r>
      <w:r w:rsidRPr="00812CFA">
        <w:rPr>
          <w:b/>
          <w:bCs/>
          <w:color w:val="auto"/>
        </w:rPr>
        <w:t xml:space="preserve">Б </w:t>
      </w:r>
      <w:r w:rsidRPr="00812CFA">
        <w:rPr>
          <w:color w:val="auto"/>
        </w:rPr>
        <w:t xml:space="preserve">и </w:t>
      </w:r>
      <w:r w:rsidRPr="00812CFA">
        <w:rPr>
          <w:b/>
          <w:bCs/>
          <w:color w:val="auto"/>
        </w:rPr>
        <w:t xml:space="preserve">В </w:t>
      </w:r>
      <w:r w:rsidRPr="00812CFA">
        <w:rPr>
          <w:color w:val="auto"/>
        </w:rPr>
        <w:t xml:space="preserve">и так далее - при размещении информационных конструкций действуют более строгие правила (в первом случае - установленные для категории </w:t>
      </w:r>
      <w:r w:rsidRPr="00812CFA">
        <w:rPr>
          <w:b/>
          <w:bCs/>
          <w:color w:val="auto"/>
        </w:rPr>
        <w:t>А</w:t>
      </w:r>
      <w:r w:rsidRPr="00812CFA">
        <w:rPr>
          <w:color w:val="auto"/>
        </w:rPr>
        <w:t xml:space="preserve">, во втором - для категории </w:t>
      </w:r>
      <w:r w:rsidRPr="00812CFA">
        <w:rPr>
          <w:b/>
          <w:bCs/>
          <w:color w:val="auto"/>
        </w:rPr>
        <w:t>Б</w:t>
      </w:r>
      <w:r w:rsidRPr="00812CFA">
        <w:rPr>
          <w:color w:val="auto"/>
        </w:rPr>
        <w:t>), данный принцип действует повсеместно, вне зависимости от типа объекта: так, торговые и офисные центры, многофункциональные объекты современной постройки, распо</w:t>
      </w:r>
      <w:r w:rsidRPr="00812CFA">
        <w:rPr>
          <w:color w:val="auto"/>
        </w:rPr>
        <w:softHyphen/>
        <w:t>ложенные в историческом центре или на улице со зданиями сталинского периода постройки, следует оформлять по правилам, установленным для зоны особого значения (исторического центра).</w:t>
      </w:r>
      <w:r w:rsidRPr="00812CFA">
        <w:rPr>
          <w:color w:val="auto"/>
        </w:rPr>
        <w:br w:type="page"/>
      </w:r>
    </w:p>
    <w:p w:rsidR="006751DD" w:rsidRPr="00812CFA" w:rsidRDefault="007B5788">
      <w:pPr>
        <w:pStyle w:val="80"/>
        <w:keepNext/>
        <w:keepLines/>
        <w:spacing w:after="520"/>
        <w:ind w:left="760"/>
        <w:jc w:val="both"/>
        <w:rPr>
          <w:color w:val="auto"/>
        </w:rPr>
      </w:pPr>
      <w:bookmarkStart w:id="147" w:name="bookmark155"/>
      <w:bookmarkStart w:id="148" w:name="bookmark156"/>
      <w:bookmarkStart w:id="149" w:name="bookmark157"/>
      <w:r w:rsidRPr="00812CFA">
        <w:rPr>
          <w:color w:val="auto"/>
        </w:rPr>
        <w:lastRenderedPageBreak/>
        <w:t>Рекомендации по определению категории территории, на которой разме</w:t>
      </w:r>
      <w:r w:rsidRPr="00812CFA">
        <w:rPr>
          <w:color w:val="auto"/>
        </w:rPr>
        <w:softHyphen/>
        <w:t>щается объект информационного оформления.</w:t>
      </w:r>
      <w:bookmarkEnd w:id="147"/>
      <w:bookmarkEnd w:id="148"/>
      <w:bookmarkEnd w:id="149"/>
    </w:p>
    <w:p w:rsidR="006751DD" w:rsidRPr="00812CFA" w:rsidRDefault="007B5788">
      <w:pPr>
        <w:pStyle w:val="1"/>
        <w:spacing w:line="326" w:lineRule="auto"/>
        <w:ind w:left="760"/>
        <w:jc w:val="both"/>
        <w:rPr>
          <w:color w:val="auto"/>
        </w:rPr>
      </w:pPr>
      <w:r w:rsidRPr="00812CFA">
        <w:rPr>
          <w:color w:val="auto"/>
        </w:rPr>
        <w:t>Иерархия территорий, на которых размещаются объекты информационного оформления, выстаивается следующим образом:</w:t>
      </w:r>
    </w:p>
    <w:p w:rsidR="006751DD" w:rsidRPr="00812CFA" w:rsidRDefault="007B5788">
      <w:pPr>
        <w:pStyle w:val="1"/>
        <w:pBdr>
          <w:bottom w:val="single" w:sz="4" w:space="0" w:color="auto"/>
        </w:pBdr>
        <w:spacing w:after="520"/>
        <w:ind w:left="980" w:hanging="220"/>
        <w:jc w:val="both"/>
        <w:rPr>
          <w:color w:val="auto"/>
        </w:rPr>
      </w:pPr>
      <w:r w:rsidRPr="00812CFA">
        <w:rPr>
          <w:b/>
          <w:bCs/>
          <w:color w:val="auto"/>
        </w:rPr>
        <w:t xml:space="preserve">&gt; </w:t>
      </w:r>
      <w:r w:rsidRPr="00812CFA">
        <w:rPr>
          <w:color w:val="auto"/>
        </w:rPr>
        <w:t xml:space="preserve">Территории категории </w:t>
      </w:r>
      <w:r w:rsidRPr="00812CFA">
        <w:rPr>
          <w:b/>
          <w:bCs/>
          <w:color w:val="auto"/>
        </w:rPr>
        <w:t xml:space="preserve">А </w:t>
      </w:r>
      <w:r w:rsidRPr="00812CFA">
        <w:rPr>
          <w:color w:val="auto"/>
        </w:rPr>
        <w:t>- это самые важные участки населённого пун</w:t>
      </w:r>
      <w:r w:rsidRPr="00812CFA">
        <w:rPr>
          <w:color w:val="auto"/>
        </w:rPr>
        <w:softHyphen/>
        <w:t xml:space="preserve">кта, за ними по степени важности следуют территории категорий </w:t>
      </w:r>
      <w:r w:rsidRPr="00812CFA">
        <w:rPr>
          <w:b/>
          <w:bCs/>
          <w:color w:val="auto"/>
        </w:rPr>
        <w:t xml:space="preserve">Б </w:t>
      </w:r>
      <w:r w:rsidRPr="00812CFA">
        <w:rPr>
          <w:color w:val="auto"/>
        </w:rPr>
        <w:t xml:space="preserve">и </w:t>
      </w:r>
      <w:r w:rsidRPr="00812CFA">
        <w:rPr>
          <w:b/>
          <w:bCs/>
          <w:color w:val="auto"/>
        </w:rPr>
        <w:t>В</w:t>
      </w:r>
      <w:r w:rsidRPr="00812CFA">
        <w:rPr>
          <w:color w:val="auto"/>
        </w:rPr>
        <w:t xml:space="preserve">, а к территориям категории </w:t>
      </w:r>
      <w:r w:rsidRPr="00812CFA">
        <w:rPr>
          <w:b/>
          <w:bCs/>
          <w:color w:val="auto"/>
        </w:rPr>
        <w:t xml:space="preserve">Г </w:t>
      </w:r>
      <w:r w:rsidRPr="00812CFA">
        <w:rPr>
          <w:color w:val="auto"/>
        </w:rPr>
        <w:t>предъявляются наименьшие требования.</w:t>
      </w:r>
    </w:p>
    <w:p w:rsidR="006751DD" w:rsidRPr="00812CFA" w:rsidRDefault="007B5788">
      <w:pPr>
        <w:pStyle w:val="1"/>
        <w:pBdr>
          <w:bottom w:val="single" w:sz="4" w:space="0" w:color="auto"/>
        </w:pBdr>
        <w:spacing w:after="520" w:line="326" w:lineRule="auto"/>
        <w:ind w:left="980" w:hanging="220"/>
        <w:jc w:val="both"/>
        <w:rPr>
          <w:color w:val="auto"/>
        </w:rPr>
      </w:pPr>
      <w:r w:rsidRPr="00812CFA">
        <w:rPr>
          <w:b/>
          <w:bCs/>
          <w:color w:val="auto"/>
        </w:rPr>
        <w:t xml:space="preserve">&gt; </w:t>
      </w:r>
      <w:r w:rsidRPr="00812CFA">
        <w:rPr>
          <w:color w:val="auto"/>
        </w:rPr>
        <w:t xml:space="preserve">В случае пересечения улиц, одна из которых относится к категории </w:t>
      </w:r>
      <w:r w:rsidRPr="00812CFA">
        <w:rPr>
          <w:b/>
          <w:bCs/>
          <w:color w:val="auto"/>
        </w:rPr>
        <w:t>А</w:t>
      </w:r>
      <w:r w:rsidRPr="00812CFA">
        <w:rPr>
          <w:color w:val="auto"/>
        </w:rPr>
        <w:t xml:space="preserve">, а вторая - к категории </w:t>
      </w:r>
      <w:r w:rsidRPr="00812CFA">
        <w:rPr>
          <w:b/>
          <w:bCs/>
          <w:color w:val="auto"/>
        </w:rPr>
        <w:t>Б</w:t>
      </w:r>
      <w:r w:rsidRPr="00812CFA">
        <w:rPr>
          <w:color w:val="auto"/>
        </w:rPr>
        <w:t>, размещение вывесок на фасады угловых зданий, расположенных на пересечении, следует оформлять по прави</w:t>
      </w:r>
      <w:r w:rsidRPr="00812CFA">
        <w:rPr>
          <w:color w:val="auto"/>
        </w:rPr>
        <w:softHyphen/>
        <w:t xml:space="preserve">лам категории </w:t>
      </w:r>
      <w:r w:rsidRPr="00812CFA">
        <w:rPr>
          <w:b/>
          <w:bCs/>
          <w:color w:val="auto"/>
        </w:rPr>
        <w:t>А</w:t>
      </w:r>
      <w:r w:rsidRPr="00812CFA">
        <w:rPr>
          <w:color w:val="auto"/>
        </w:rPr>
        <w:t>, то есть более важной территории населённого пункта. Указанный подход сохраняется и для остальных категорий территорий.</w:t>
      </w:r>
    </w:p>
    <w:p w:rsidR="006751DD" w:rsidRPr="00812CFA" w:rsidRDefault="007B5788">
      <w:pPr>
        <w:pStyle w:val="1"/>
        <w:pBdr>
          <w:bottom w:val="single" w:sz="4" w:space="0" w:color="auto"/>
        </w:pBdr>
        <w:spacing w:after="520" w:line="326" w:lineRule="auto"/>
        <w:ind w:left="980" w:hanging="220"/>
        <w:jc w:val="both"/>
        <w:rPr>
          <w:color w:val="auto"/>
        </w:rPr>
      </w:pPr>
      <w:r w:rsidRPr="00812CFA">
        <w:rPr>
          <w:b/>
          <w:bCs/>
          <w:color w:val="auto"/>
        </w:rPr>
        <w:t xml:space="preserve">&gt; </w:t>
      </w:r>
      <w:r w:rsidRPr="00812CFA">
        <w:rPr>
          <w:color w:val="auto"/>
        </w:rPr>
        <w:t>Здания современной постройки, расположенные на историческом центре, следует оформлять по правилам исторического центра.</w:t>
      </w:r>
    </w:p>
    <w:p w:rsidR="006751DD" w:rsidRPr="00812CFA" w:rsidRDefault="007B5788">
      <w:pPr>
        <w:pStyle w:val="1"/>
        <w:spacing w:after="1640"/>
        <w:ind w:left="980" w:hanging="220"/>
        <w:jc w:val="both"/>
        <w:rPr>
          <w:color w:val="auto"/>
        </w:rPr>
      </w:pPr>
      <w:r w:rsidRPr="00812CFA">
        <w:rPr>
          <w:b/>
          <w:bCs/>
          <w:color w:val="auto"/>
        </w:rPr>
        <w:t xml:space="preserve">&gt; </w:t>
      </w:r>
      <w:r w:rsidRPr="00812CFA">
        <w:rPr>
          <w:color w:val="auto"/>
        </w:rPr>
        <w:t>В случае, если здание располагается внутри квартальной застройки и визуально не просматривается со стороны улицы (например, гостевой улицы или относящейся к территории исторического центра), его оформ</w:t>
      </w:r>
      <w:r w:rsidRPr="00812CFA">
        <w:rPr>
          <w:color w:val="auto"/>
        </w:rPr>
        <w:softHyphen/>
        <w:t xml:space="preserve">ление выполняется в соответствии с требованиями, предъявляемыми к территории категории </w:t>
      </w:r>
      <w:r w:rsidRPr="00812CFA">
        <w:rPr>
          <w:b/>
          <w:bCs/>
          <w:color w:val="auto"/>
        </w:rPr>
        <w:t xml:space="preserve">В </w:t>
      </w:r>
      <w:r w:rsidRPr="00812CFA">
        <w:rPr>
          <w:color w:val="auto"/>
        </w:rPr>
        <w:t>(жилые (спальные) районы).</w:t>
      </w:r>
    </w:p>
    <w:p w:rsidR="006751DD" w:rsidRPr="00812CFA" w:rsidRDefault="007B5788">
      <w:pPr>
        <w:pStyle w:val="1"/>
        <w:spacing w:after="520"/>
        <w:ind w:left="980" w:hanging="220"/>
        <w:jc w:val="both"/>
        <w:rPr>
          <w:color w:val="auto"/>
        </w:rPr>
        <w:sectPr w:rsidR="006751DD" w:rsidRPr="00812CFA">
          <w:pgSz w:w="13438" w:h="16838"/>
          <w:pgMar w:top="910" w:right="2157" w:bottom="944" w:left="1408" w:header="0" w:footer="3" w:gutter="0"/>
          <w:cols w:space="720"/>
          <w:noEndnote/>
          <w:docGrid w:linePitch="360"/>
        </w:sectPr>
      </w:pPr>
      <w:r w:rsidRPr="00812CFA">
        <w:rPr>
          <w:noProof/>
          <w:color w:val="auto"/>
          <w:lang w:bidi="ar-SA"/>
        </w:rPr>
        <w:drawing>
          <wp:anchor distT="0" distB="1978025" distL="114300" distR="114300" simplePos="0" relativeHeight="125829402" behindDoc="0" locked="0" layoutInCell="1" allowOverlap="1" wp14:anchorId="7A085A33" wp14:editId="2D794DAA">
            <wp:simplePos x="0" y="0"/>
            <wp:positionH relativeFrom="page">
              <wp:posOffset>5789295</wp:posOffset>
            </wp:positionH>
            <wp:positionV relativeFrom="margin">
              <wp:posOffset>4175760</wp:posOffset>
            </wp:positionV>
            <wp:extent cx="1657985" cy="731520"/>
            <wp:effectExtent l="0" t="0" r="0" b="0"/>
            <wp:wrapSquare wrapText="bothSides"/>
            <wp:docPr id="71" name="Shape 71"/>
            <wp:cNvGraphicFramePr/>
            <a:graphic xmlns:a="http://schemas.openxmlformats.org/drawingml/2006/main">
              <a:graphicData uri="http://schemas.openxmlformats.org/drawingml/2006/picture">
                <pic:pic xmlns:pic="http://schemas.openxmlformats.org/drawingml/2006/picture">
                  <pic:nvPicPr>
                    <pic:cNvPr id="72" name="Picture box 72"/>
                    <pic:cNvPicPr/>
                  </pic:nvPicPr>
                  <pic:blipFill>
                    <a:blip r:embed="rId52"/>
                    <a:stretch/>
                  </pic:blipFill>
                  <pic:spPr>
                    <a:xfrm>
                      <a:off x="0" y="0"/>
                      <a:ext cx="1657985" cy="73152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58240" behindDoc="0" locked="0" layoutInCell="1" allowOverlap="1" wp14:anchorId="33BC2F20" wp14:editId="5568A32F">
                <wp:simplePos x="0" y="0"/>
                <wp:positionH relativeFrom="page">
                  <wp:posOffset>6234430</wp:posOffset>
                </wp:positionH>
                <wp:positionV relativeFrom="margin">
                  <wp:posOffset>5083810</wp:posOffset>
                </wp:positionV>
                <wp:extent cx="113030" cy="176530"/>
                <wp:effectExtent l="0" t="0" r="0" b="0"/>
                <wp:wrapNone/>
                <wp:docPr id="73" name="Shape 73"/>
                <wp:cNvGraphicFramePr/>
                <a:graphic xmlns:a="http://schemas.openxmlformats.org/drawingml/2006/main">
                  <a:graphicData uri="http://schemas.microsoft.com/office/word/2010/wordprocessingShape">
                    <wps:wsp>
                      <wps:cNvSpPr txBox="1"/>
                      <wps:spPr>
                        <a:xfrm>
                          <a:off x="0" y="0"/>
                          <a:ext cx="113030" cy="176530"/>
                        </a:xfrm>
                        <a:prstGeom prst="rect">
                          <a:avLst/>
                        </a:prstGeom>
                        <a:noFill/>
                      </wps:spPr>
                      <wps:txbx>
                        <w:txbxContent>
                          <w:p w:rsidR="006751DD" w:rsidRDefault="007B5788">
                            <w:pPr>
                              <w:pStyle w:val="a9"/>
                              <w:jc w:val="right"/>
                            </w:pPr>
                            <w:r>
                              <w:rPr>
                                <w:color w:val="000000"/>
                              </w:rPr>
                              <w:t>А</w:t>
                            </w:r>
                          </w:p>
                        </w:txbxContent>
                      </wps:txbx>
                      <wps:bodyPr lIns="0" tIns="0" rIns="0" bIns="0"/>
                    </wps:wsp>
                  </a:graphicData>
                </a:graphic>
              </wp:anchor>
            </w:drawing>
          </mc:Choice>
          <mc:Fallback>
            <w:pict>
              <v:shape w14:anchorId="33BC2F20" id="Shape 73" o:spid="_x0000_s1034" type="#_x0000_t202" style="position:absolute;left:0;text-align:left;margin-left:490.9pt;margin-top:400.3pt;width:8.9pt;height:13.9pt;z-index:251658240;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10qgwEAAAQDAAAOAAAAZHJzL2Uyb0RvYy54bWysUlFrwjAQfh/sP4S8z1ZlKsUqDHEMxjZw&#10;+wFpmthAkwtJZuu/3yVaHdvb2Et6ubt+933fZbnudUsOwnkFpqTjUU6JMBxqZfYl/Xjf3i0o8YGZ&#10;mrVgREmPwtP16vZm2dlCTKCBthaOIIjxRWdL2oRgiyzzvBGa+RFYYbAowWkW8Or2We1Yh+i6zSZ5&#10;Pss6cLV1wIX3mN2cinSV8KUUPLxK6UUgbUmRW0inS2cVz2y1ZMXeMdsofqbB/sBCM2Vw6AVqwwIj&#10;n079gtKKO/Agw4iDzkBKxUXSgGrG+Q81u4ZZkbSgOd5ebPL/B8tfDm+OqLqk8yklhmncURpL8I7m&#10;dNYX2LOz2BX6B+hxyUPeYzJq7qXT8YtqCNbR5uPFWtEHwuNP42k+xQrH0ng+u8cY0bPrz9b58ChA&#10;kxiU1OHmkqHs8OzDqXVoibMMbFXbxnxkeGISo9BXfZKzGFhWUB+RfPtk0Lb4BIbADUF1DgY0tDpR&#10;Oz+LuMvv9zTz+nhXXwAAAP//AwBQSwMEFAAGAAgAAAAhADVLerTfAAAACwEAAA8AAABkcnMvZG93&#10;bnJldi54bWxMj0FPwzAMhe9I/IfISNxYuglNTWk6TQhOSIiuO3BMW6+N1jilybbu38+c4Gb7Pb33&#10;Od/MbhBnnIL1pGG5SEAgNb611GnYV+9PKYgQDbVm8IQarhhgU9zf5SZr/YVKPO9iJziEQmY09DGO&#10;mZSh6dGZsPAjEmsHPzkTeZ062U7mwuFukKskWUtnLHFDb0Z87bE57k5Ow/abyjf781l/lYfSVpVK&#10;6GN91PrxYd6+gIg4xz8z/OIzOhTMVPsTtUEMGlS6ZPSoIeUaEOxQSvFQ82WVPoMscvn/h+IGAAD/&#10;/wMAUEsBAi0AFAAGAAgAAAAhALaDOJL+AAAA4QEAABMAAAAAAAAAAAAAAAAAAAAAAFtDb250ZW50&#10;X1R5cGVzXS54bWxQSwECLQAUAAYACAAAACEAOP0h/9YAAACUAQAACwAAAAAAAAAAAAAAAAAvAQAA&#10;X3JlbHMvLnJlbHNQSwECLQAUAAYACAAAACEA1RddKoMBAAAEAwAADgAAAAAAAAAAAAAAAAAuAgAA&#10;ZHJzL2Uyb0RvYy54bWxQSwECLQAUAAYACAAAACEANUt6tN8AAAALAQAADwAAAAAAAAAAAAAAAADd&#10;AwAAZHJzL2Rvd25yZXYueG1sUEsFBgAAAAAEAAQA8wAAAOkEAAAAAA==&#10;" filled="f" stroked="f">
                <v:textbox inset="0,0,0,0">
                  <w:txbxContent>
                    <w:p w:rsidR="006751DD" w:rsidRDefault="007B5788">
                      <w:pPr>
                        <w:pStyle w:val="a9"/>
                        <w:jc w:val="right"/>
                      </w:pPr>
                      <w:r>
                        <w:rPr>
                          <w:color w:val="000000"/>
                        </w:rPr>
                        <w:t>А</w:t>
                      </w:r>
                    </w:p>
                  </w:txbxContent>
                </v:textbox>
                <w10:wrap anchorx="page" anchory="margin"/>
              </v:shape>
            </w:pict>
          </mc:Fallback>
        </mc:AlternateContent>
      </w:r>
      <w:r w:rsidRPr="00812CFA">
        <w:rPr>
          <w:noProof/>
          <w:color w:val="auto"/>
          <w:lang w:bidi="ar-SA"/>
        </w:rPr>
        <mc:AlternateContent>
          <mc:Choice Requires="wps">
            <w:drawing>
              <wp:anchor distT="0" distB="0" distL="0" distR="0" simplePos="0" relativeHeight="251659264" behindDoc="0" locked="0" layoutInCell="1" allowOverlap="1" wp14:anchorId="14FBDC0F" wp14:editId="1D35E5BF">
                <wp:simplePos x="0" y="0"/>
                <wp:positionH relativeFrom="page">
                  <wp:posOffset>7164070</wp:posOffset>
                </wp:positionH>
                <wp:positionV relativeFrom="margin">
                  <wp:posOffset>5083810</wp:posOffset>
                </wp:positionV>
                <wp:extent cx="113030" cy="176530"/>
                <wp:effectExtent l="0" t="0" r="0" b="0"/>
                <wp:wrapNone/>
                <wp:docPr id="75" name="Shape 75"/>
                <wp:cNvGraphicFramePr/>
                <a:graphic xmlns:a="http://schemas.openxmlformats.org/drawingml/2006/main">
                  <a:graphicData uri="http://schemas.microsoft.com/office/word/2010/wordprocessingShape">
                    <wps:wsp>
                      <wps:cNvSpPr txBox="1"/>
                      <wps:spPr>
                        <a:xfrm>
                          <a:off x="0" y="0"/>
                          <a:ext cx="113030" cy="176530"/>
                        </a:xfrm>
                        <a:prstGeom prst="rect">
                          <a:avLst/>
                        </a:prstGeom>
                        <a:noFill/>
                      </wps:spPr>
                      <wps:txbx>
                        <w:txbxContent>
                          <w:p w:rsidR="006751DD" w:rsidRDefault="007B5788">
                            <w:pPr>
                              <w:pStyle w:val="a9"/>
                              <w:jc w:val="right"/>
                            </w:pPr>
                            <w:r>
                              <w:rPr>
                                <w:color w:val="000000"/>
                              </w:rPr>
                              <w:t>А</w:t>
                            </w:r>
                          </w:p>
                        </w:txbxContent>
                      </wps:txbx>
                      <wps:bodyPr lIns="0" tIns="0" rIns="0" bIns="0"/>
                    </wps:wsp>
                  </a:graphicData>
                </a:graphic>
              </wp:anchor>
            </w:drawing>
          </mc:Choice>
          <mc:Fallback>
            <w:pict>
              <v:shape w14:anchorId="14FBDC0F" id="Shape 75" o:spid="_x0000_s1035" type="#_x0000_t202" style="position:absolute;left:0;text-align:left;margin-left:564.1pt;margin-top:400.3pt;width:8.9pt;height:13.9pt;z-index:251659264;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z/gwEAAAQDAAAOAAAAZHJzL2Uyb0RvYy54bWysUlFLwzAQfhf8DyHvrt3GNi3rBjImgqig&#10;/oA0TdZAkwtJXLt/7yVbN9E38SW93F2/+77vslz3uiV74bwCU9LxKKdEGA61MruSfrxvb24p8YGZ&#10;mrVgREkPwtP16vpq2dlCTKCBthaOIIjxRWdL2oRgiyzzvBGa+RFYYbAowWkW8Op2We1Yh+i6zSZ5&#10;Ps86cLV1wIX3mN0ci3SV8KUUPLxI6UUgbUmRW0inS2cVz2y1ZMXOMdsofqLB/sBCM2Vw6BlqwwIj&#10;n079gtKKO/Agw4iDzkBKxUXSgGrG+Q81bw2zImlBc7w92+T/D5Y/718dUXVJFzNKDNO4ozSW4B3N&#10;6awvsOfNYlfo76HHJQ95j8mouZdOxy+qIVhHmw9na0UfCI8/jaf5FCscS+PFfIYxomeXn63z4UGA&#10;JjEoqcPNJUPZ/smHY+vQEmcZ2Kq2jfnI8MgkRqGv+iTnbmBZQX1A8u2jQdviExgCNwTVKRjQ0OpE&#10;7fQs4i6/39PMy+NdfQEAAP//AwBQSwMEFAAGAAgAAAAhAO1H3PbfAAAADQEAAA8AAABkcnMvZG93&#10;bnJldi54bWxMj0FPg0AQhe8m/Q+baeLNLpCGILI0jdGTiZHiwePCToGUnUV22+K/d3rS45t5ee97&#10;xW6xo7jg7AdHCuJNBAKpdWagTsFn/fqQgfBBk9GjI1Twgx525equ0LlxV6rwcgid4BDyuVbQhzDl&#10;Uvq2R6v9xk1I/Du62erAcu6kmfWVw+0okyhKpdUDcUOvJ3zusT0dzlbB/ouql+H7vfmojtVQ148R&#10;vaUnpe7Xy/4JRMAl/Jnhhs/oUDJT485kvBhZx0mWsFdBxj0gbpZ4m/K+hk9JtgVZFvL/ivIXAAD/&#10;/wMAUEsBAi0AFAAGAAgAAAAhALaDOJL+AAAA4QEAABMAAAAAAAAAAAAAAAAAAAAAAFtDb250ZW50&#10;X1R5cGVzXS54bWxQSwECLQAUAAYACAAAACEAOP0h/9YAAACUAQAACwAAAAAAAAAAAAAAAAAvAQAA&#10;X3JlbHMvLnJlbHNQSwECLQAUAAYACAAAACEAhIw8/4MBAAAEAwAADgAAAAAAAAAAAAAAAAAuAgAA&#10;ZHJzL2Uyb0RvYy54bWxQSwECLQAUAAYACAAAACEA7Ufc9t8AAAANAQAADwAAAAAAAAAAAAAAAADd&#10;AwAAZHJzL2Rvd25yZXYueG1sUEsFBgAAAAAEAAQA8wAAAOkEAAAAAA==&#10;" filled="f" stroked="f">
                <v:textbox inset="0,0,0,0">
                  <w:txbxContent>
                    <w:p w:rsidR="006751DD" w:rsidRDefault="007B5788">
                      <w:pPr>
                        <w:pStyle w:val="a9"/>
                        <w:jc w:val="right"/>
                      </w:pPr>
                      <w:r>
                        <w:rPr>
                          <w:color w:val="000000"/>
                        </w:rPr>
                        <w:t>А</w:t>
                      </w:r>
                    </w:p>
                  </w:txbxContent>
                </v:textbox>
                <w10:wrap anchorx="page" anchory="margin"/>
              </v:shape>
            </w:pict>
          </mc:Fallback>
        </mc:AlternateContent>
      </w:r>
      <w:r w:rsidRPr="00812CFA">
        <w:rPr>
          <w:noProof/>
          <w:color w:val="auto"/>
          <w:lang w:bidi="ar-SA"/>
        </w:rPr>
        <w:drawing>
          <wp:anchor distT="1978025" distB="0" distL="662940" distR="263525" simplePos="0" relativeHeight="125829403" behindDoc="0" locked="0" layoutInCell="1" allowOverlap="1" wp14:anchorId="31903202" wp14:editId="03DB40AF">
            <wp:simplePos x="0" y="0"/>
            <wp:positionH relativeFrom="page">
              <wp:posOffset>6337935</wp:posOffset>
            </wp:positionH>
            <wp:positionV relativeFrom="margin">
              <wp:posOffset>6153785</wp:posOffset>
            </wp:positionV>
            <wp:extent cx="956945" cy="731520"/>
            <wp:effectExtent l="0" t="0" r="0" b="0"/>
            <wp:wrapSquare wrapText="bothSides"/>
            <wp:docPr id="77" name="Shape 77"/>
            <wp:cNvGraphicFramePr/>
            <a:graphic xmlns:a="http://schemas.openxmlformats.org/drawingml/2006/main">
              <a:graphicData uri="http://schemas.openxmlformats.org/drawingml/2006/picture">
                <pic:pic xmlns:pic="http://schemas.openxmlformats.org/drawingml/2006/picture">
                  <pic:nvPicPr>
                    <pic:cNvPr id="78" name="Picture box 78"/>
                    <pic:cNvPicPr/>
                  </pic:nvPicPr>
                  <pic:blipFill>
                    <a:blip r:embed="rId53"/>
                    <a:stretch/>
                  </pic:blipFill>
                  <pic:spPr>
                    <a:xfrm>
                      <a:off x="0" y="0"/>
                      <a:ext cx="956945" cy="731520"/>
                    </a:xfrm>
                    <a:prstGeom prst="rect">
                      <a:avLst/>
                    </a:prstGeom>
                  </pic:spPr>
                </pic:pic>
              </a:graphicData>
            </a:graphic>
          </wp:anchor>
        </w:drawing>
      </w:r>
      <w:r w:rsidRPr="00812CFA">
        <w:rPr>
          <w:b/>
          <w:bCs/>
          <w:color w:val="auto"/>
        </w:rPr>
        <w:t xml:space="preserve">&gt; </w:t>
      </w:r>
      <w:r w:rsidRPr="00812CFA">
        <w:rPr>
          <w:color w:val="auto"/>
        </w:rPr>
        <w:t xml:space="preserve">И, напротив, если здание имеет адресную привязку к территории категории </w:t>
      </w:r>
      <w:r w:rsidRPr="00812CFA">
        <w:rPr>
          <w:b/>
          <w:bCs/>
          <w:color w:val="auto"/>
        </w:rPr>
        <w:t>В</w:t>
      </w:r>
      <w:r w:rsidRPr="00812CFA">
        <w:rPr>
          <w:color w:val="auto"/>
        </w:rPr>
        <w:t xml:space="preserve">, а по факту выходит фасадом на гостевую улицу или зону исторического центра, информационное оформление осуществляется в соответствии с требованиями, предъявляемыми к территории категории </w:t>
      </w:r>
      <w:r w:rsidRPr="00812CFA">
        <w:rPr>
          <w:b/>
          <w:bCs/>
          <w:color w:val="auto"/>
        </w:rPr>
        <w:t>А</w:t>
      </w:r>
      <w:r w:rsidRPr="00812CFA">
        <w:rPr>
          <w:color w:val="auto"/>
        </w:rPr>
        <w:t>.</w:t>
      </w:r>
    </w:p>
    <w:p w:rsidR="006751DD" w:rsidRPr="00812CFA" w:rsidRDefault="007B5788">
      <w:pPr>
        <w:pStyle w:val="70"/>
        <w:keepNext/>
        <w:keepLines/>
        <w:numPr>
          <w:ilvl w:val="0"/>
          <w:numId w:val="5"/>
        </w:numPr>
        <w:tabs>
          <w:tab w:val="left" w:pos="830"/>
        </w:tabs>
        <w:spacing w:after="540" w:line="420" w:lineRule="auto"/>
        <w:ind w:left="860" w:hanging="860"/>
        <w:rPr>
          <w:color w:val="auto"/>
        </w:rPr>
      </w:pPr>
      <w:bookmarkStart w:id="150" w:name="bookmark160"/>
      <w:bookmarkStart w:id="151" w:name="bookmark158"/>
      <w:bookmarkStart w:id="152" w:name="bookmark159"/>
      <w:bookmarkStart w:id="153" w:name="bookmark161"/>
      <w:bookmarkEnd w:id="150"/>
      <w:r w:rsidRPr="00812CFA">
        <w:rPr>
          <w:color w:val="auto"/>
        </w:rPr>
        <w:lastRenderedPageBreak/>
        <w:t>КЛАССИФИКАЦИЯ ОБЪЕКТОВ ИНФОРМАЦИОН - НОГО ОФОРМЛЕНИЯ</w:t>
      </w:r>
      <w:bookmarkEnd w:id="151"/>
      <w:bookmarkEnd w:id="152"/>
      <w:bookmarkEnd w:id="153"/>
    </w:p>
    <w:p w:rsidR="006751DD" w:rsidRPr="00812CFA" w:rsidRDefault="007B5788">
      <w:pPr>
        <w:pStyle w:val="1"/>
        <w:spacing w:after="540"/>
        <w:rPr>
          <w:color w:val="auto"/>
        </w:rPr>
      </w:pPr>
      <w:r w:rsidRPr="00812CFA">
        <w:rPr>
          <w:color w:val="auto"/>
        </w:rPr>
        <w:t xml:space="preserve">На основании проведённого обследования выявлены </w:t>
      </w:r>
      <w:r w:rsidRPr="00812CFA">
        <w:rPr>
          <w:b/>
          <w:bCs/>
          <w:color w:val="auto"/>
        </w:rPr>
        <w:t xml:space="preserve">19 типов </w:t>
      </w:r>
      <w:r w:rsidRPr="00812CFA">
        <w:rPr>
          <w:color w:val="auto"/>
        </w:rPr>
        <w:t>объектов информационного оформления, которые впоследствии объединены в группы по возможным способам оформления.</w:t>
      </w:r>
    </w:p>
    <w:p w:rsidR="006751DD" w:rsidRPr="00812CFA" w:rsidRDefault="007B5788">
      <w:pPr>
        <w:pStyle w:val="1"/>
        <w:spacing w:after="160" w:line="326" w:lineRule="auto"/>
        <w:rPr>
          <w:color w:val="auto"/>
        </w:rPr>
      </w:pPr>
      <w:r w:rsidRPr="00812CFA">
        <w:rPr>
          <w:b/>
          <w:bCs/>
          <w:color w:val="auto"/>
        </w:rPr>
        <w:t xml:space="preserve">1. Нестационарные торговые объекты </w:t>
      </w:r>
      <w:r w:rsidRPr="00812CFA">
        <w:rPr>
          <w:color w:val="auto"/>
        </w:rPr>
        <w:t>- киоски, павильоны, комплексы павильонов (киосков)</w:t>
      </w:r>
    </w:p>
    <w:p w:rsidR="006751DD" w:rsidRPr="00812CFA" w:rsidRDefault="007B5788">
      <w:pPr>
        <w:rPr>
          <w:color w:val="auto"/>
          <w:sz w:val="2"/>
          <w:szCs w:val="2"/>
        </w:rPr>
      </w:pPr>
      <w:r w:rsidRPr="00812CFA">
        <w:rPr>
          <w:noProof/>
          <w:color w:val="auto"/>
          <w:lang w:bidi="ar-SA"/>
        </w:rPr>
        <w:drawing>
          <wp:inline distT="0" distB="0" distL="0" distR="0" wp14:anchorId="7BA44083" wp14:editId="674BDFB1">
            <wp:extent cx="4108450" cy="1609090"/>
            <wp:effectExtent l="0" t="0" r="0" b="0"/>
            <wp:docPr id="79" name="Picut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54"/>
                    <a:stretch/>
                  </pic:blipFill>
                  <pic:spPr>
                    <a:xfrm>
                      <a:off x="0" y="0"/>
                      <a:ext cx="4108450" cy="160909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7"/>
        </w:numPr>
        <w:tabs>
          <w:tab w:val="left" w:pos="326"/>
        </w:tabs>
        <w:spacing w:after="160" w:line="326" w:lineRule="auto"/>
        <w:rPr>
          <w:color w:val="auto"/>
        </w:rPr>
      </w:pPr>
      <w:bookmarkStart w:id="154" w:name="bookmark162"/>
      <w:bookmarkEnd w:id="154"/>
      <w:r w:rsidRPr="00812CFA">
        <w:rPr>
          <w:b/>
          <w:bCs/>
          <w:color w:val="auto"/>
        </w:rPr>
        <w:t>Торговые объекты, объекты обслуживания площадью до 500 м</w:t>
      </w:r>
      <w:r w:rsidRPr="00812CFA">
        <w:rPr>
          <w:rFonts w:ascii="Arial" w:eastAsia="Arial" w:hAnsi="Arial" w:cs="Arial"/>
          <w:b/>
          <w:bCs/>
          <w:color w:val="auto"/>
          <w:sz w:val="15"/>
          <w:szCs w:val="15"/>
          <w:vertAlign w:val="superscript"/>
        </w:rPr>
        <w:t>2</w:t>
      </w:r>
      <w:r w:rsidRPr="00812CFA">
        <w:rPr>
          <w:rFonts w:ascii="Arial" w:eastAsia="Arial" w:hAnsi="Arial" w:cs="Arial"/>
          <w:b/>
          <w:bCs/>
          <w:color w:val="auto"/>
          <w:sz w:val="15"/>
          <w:szCs w:val="15"/>
        </w:rPr>
        <w:t xml:space="preserve"> </w:t>
      </w:r>
      <w:r w:rsidRPr="00812CFA">
        <w:rPr>
          <w:b/>
          <w:bCs/>
          <w:color w:val="auto"/>
        </w:rPr>
        <w:t xml:space="preserve">- не более 1-го этажа: </w:t>
      </w:r>
      <w:r w:rsidRPr="00812CFA">
        <w:rPr>
          <w:color w:val="auto"/>
        </w:rPr>
        <w:t>объекты капитального строительства, внешним видом напоминающие временные сооружения (или индивидуальные жилые дома)</w:t>
      </w:r>
    </w:p>
    <w:p w:rsidR="006751DD" w:rsidRPr="00812CFA" w:rsidRDefault="007B5788">
      <w:pPr>
        <w:jc w:val="center"/>
        <w:rPr>
          <w:color w:val="auto"/>
          <w:sz w:val="2"/>
          <w:szCs w:val="2"/>
        </w:rPr>
      </w:pPr>
      <w:r w:rsidRPr="00812CFA">
        <w:rPr>
          <w:noProof/>
          <w:color w:val="auto"/>
          <w:lang w:bidi="ar-SA"/>
        </w:rPr>
        <w:drawing>
          <wp:inline distT="0" distB="0" distL="0" distR="0" wp14:anchorId="62E4FE20" wp14:editId="05F60565">
            <wp:extent cx="5901055" cy="2139950"/>
            <wp:effectExtent l="0" t="0" r="0" b="0"/>
            <wp:docPr id="80" name="Picut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5"/>
                    <a:stretch/>
                  </pic:blipFill>
                  <pic:spPr>
                    <a:xfrm>
                      <a:off x="0" y="0"/>
                      <a:ext cx="5901055" cy="2139950"/>
                    </a:xfrm>
                    <a:prstGeom prst="rect">
                      <a:avLst/>
                    </a:prstGeom>
                  </pic:spPr>
                </pic:pic>
              </a:graphicData>
            </a:graphic>
          </wp:inline>
        </w:drawing>
      </w:r>
      <w:r w:rsidRPr="00812CFA">
        <w:rPr>
          <w:color w:val="auto"/>
        </w:rPr>
        <w:br w:type="page"/>
      </w:r>
    </w:p>
    <w:p w:rsidR="006751DD" w:rsidRPr="00812CFA" w:rsidRDefault="007B5788">
      <w:pPr>
        <w:pStyle w:val="1"/>
        <w:numPr>
          <w:ilvl w:val="0"/>
          <w:numId w:val="7"/>
        </w:numPr>
        <w:tabs>
          <w:tab w:val="left" w:pos="1044"/>
        </w:tabs>
        <w:spacing w:after="0"/>
        <w:ind w:left="760"/>
        <w:jc w:val="both"/>
        <w:rPr>
          <w:color w:val="auto"/>
        </w:rPr>
        <w:sectPr w:rsidR="006751DD" w:rsidRPr="00812CFA">
          <w:pgSz w:w="13438" w:h="16838"/>
          <w:pgMar w:top="845" w:right="2149" w:bottom="4586" w:left="1415" w:header="0" w:footer="3" w:gutter="0"/>
          <w:cols w:space="720"/>
          <w:noEndnote/>
          <w:docGrid w:linePitch="360"/>
        </w:sectPr>
      </w:pPr>
      <w:bookmarkStart w:id="155" w:name="bookmark163"/>
      <w:bookmarkEnd w:id="155"/>
      <w:r w:rsidRPr="00812CFA">
        <w:rPr>
          <w:b/>
          <w:bCs/>
          <w:color w:val="auto"/>
        </w:rPr>
        <w:lastRenderedPageBreak/>
        <w:t>Объекты торговли, обслуживания, общественного питания и т.п.: отдель</w:t>
      </w:r>
      <w:r w:rsidRPr="00812CFA">
        <w:rPr>
          <w:b/>
          <w:bCs/>
          <w:color w:val="auto"/>
        </w:rPr>
        <w:softHyphen/>
        <w:t xml:space="preserve">ные специализированные здания высотой до 2-х этажей, </w:t>
      </w:r>
      <w:r w:rsidRPr="00812CFA">
        <w:rPr>
          <w:color w:val="auto"/>
        </w:rPr>
        <w:t>выполненные по индивидуальному проекту (магазины, кафе, рестораны и т.д.)</w:t>
      </w: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type w:val="continuous"/>
          <w:pgSz w:w="13438" w:h="16838"/>
          <w:pgMar w:top="926" w:right="0" w:bottom="408"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02" behindDoc="1" locked="0" layoutInCell="1" allowOverlap="1" wp14:anchorId="52431237" wp14:editId="721EA770">
            <wp:simplePos x="0" y="0"/>
            <wp:positionH relativeFrom="page">
              <wp:posOffset>1383030</wp:posOffset>
            </wp:positionH>
            <wp:positionV relativeFrom="paragraph">
              <wp:posOffset>12700</wp:posOffset>
            </wp:positionV>
            <wp:extent cx="4102735" cy="2322830"/>
            <wp:effectExtent l="0" t="0" r="0" b="0"/>
            <wp:wrapNone/>
            <wp:docPr id="81" name="Shape 81"/>
            <wp:cNvGraphicFramePr/>
            <a:graphic xmlns:a="http://schemas.openxmlformats.org/drawingml/2006/main">
              <a:graphicData uri="http://schemas.openxmlformats.org/drawingml/2006/picture">
                <pic:pic xmlns:pic="http://schemas.openxmlformats.org/drawingml/2006/picture">
                  <pic:nvPicPr>
                    <pic:cNvPr id="82" name="Picture box 82"/>
                    <pic:cNvPicPr/>
                  </pic:nvPicPr>
                  <pic:blipFill>
                    <a:blip r:embed="rId56"/>
                    <a:stretch/>
                  </pic:blipFill>
                  <pic:spPr>
                    <a:xfrm>
                      <a:off x="0" y="0"/>
                      <a:ext cx="4102735" cy="2322830"/>
                    </a:xfrm>
                    <a:prstGeom prst="rect">
                      <a:avLst/>
                    </a:prstGeom>
                  </pic:spPr>
                </pic:pic>
              </a:graphicData>
            </a:graphic>
          </wp:anchor>
        </w:drawing>
      </w:r>
      <w:r w:rsidRPr="00812CFA">
        <w:rPr>
          <w:noProof/>
          <w:color w:val="auto"/>
          <w:lang w:bidi="ar-SA"/>
        </w:rPr>
        <w:drawing>
          <wp:anchor distT="0" distB="0" distL="0" distR="0" simplePos="0" relativeHeight="62914703" behindDoc="1" locked="0" layoutInCell="1" allowOverlap="1" wp14:anchorId="31A8AAA2" wp14:editId="2EA6D3C8">
            <wp:simplePos x="0" y="0"/>
            <wp:positionH relativeFrom="page">
              <wp:posOffset>1383030</wp:posOffset>
            </wp:positionH>
            <wp:positionV relativeFrom="paragraph">
              <wp:posOffset>2416810</wp:posOffset>
            </wp:positionV>
            <wp:extent cx="4114800" cy="2749550"/>
            <wp:effectExtent l="0" t="0" r="0" b="0"/>
            <wp:wrapNone/>
            <wp:docPr id="83" name="Shape 83"/>
            <wp:cNvGraphicFramePr/>
            <a:graphic xmlns:a="http://schemas.openxmlformats.org/drawingml/2006/main">
              <a:graphicData uri="http://schemas.openxmlformats.org/drawingml/2006/picture">
                <pic:pic xmlns:pic="http://schemas.openxmlformats.org/drawingml/2006/picture">
                  <pic:nvPicPr>
                    <pic:cNvPr id="84" name="Picture box 84"/>
                    <pic:cNvPicPr/>
                  </pic:nvPicPr>
                  <pic:blipFill>
                    <a:blip r:embed="rId57"/>
                    <a:stretch/>
                  </pic:blipFill>
                  <pic:spPr>
                    <a:xfrm>
                      <a:off x="0" y="0"/>
                      <a:ext cx="4114800" cy="2749550"/>
                    </a:xfrm>
                    <a:prstGeom prst="rect">
                      <a:avLst/>
                    </a:prstGeom>
                  </pic:spPr>
                </pic:pic>
              </a:graphicData>
            </a:graphic>
          </wp:anchor>
        </w:drawing>
      </w:r>
      <w:r w:rsidRPr="00812CFA">
        <w:rPr>
          <w:noProof/>
          <w:color w:val="auto"/>
          <w:lang w:bidi="ar-SA"/>
        </w:rPr>
        <w:drawing>
          <wp:anchor distT="0" distB="0" distL="0" distR="0" simplePos="0" relativeHeight="62914704" behindDoc="1" locked="0" layoutInCell="1" allowOverlap="1" wp14:anchorId="0A8BE69C" wp14:editId="341A98B5">
            <wp:simplePos x="0" y="0"/>
            <wp:positionH relativeFrom="page">
              <wp:posOffset>6141085</wp:posOffset>
            </wp:positionH>
            <wp:positionV relativeFrom="paragraph">
              <wp:posOffset>2282825</wp:posOffset>
            </wp:positionV>
            <wp:extent cx="969010" cy="603250"/>
            <wp:effectExtent l="0" t="0" r="0" b="0"/>
            <wp:wrapNone/>
            <wp:docPr id="85" name="Shape 85"/>
            <wp:cNvGraphicFramePr/>
            <a:graphic xmlns:a="http://schemas.openxmlformats.org/drawingml/2006/main">
              <a:graphicData uri="http://schemas.openxmlformats.org/drawingml/2006/picture">
                <pic:pic xmlns:pic="http://schemas.openxmlformats.org/drawingml/2006/picture">
                  <pic:nvPicPr>
                    <pic:cNvPr id="86" name="Picture box 86"/>
                    <pic:cNvPicPr/>
                  </pic:nvPicPr>
                  <pic:blipFill>
                    <a:blip r:embed="rId58"/>
                    <a:stretch/>
                  </pic:blipFill>
                  <pic:spPr>
                    <a:xfrm>
                      <a:off x="0" y="0"/>
                      <a:ext cx="969010" cy="60325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70"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1449" w:bottom="408" w:left="1415" w:header="0" w:footer="3" w:gutter="0"/>
          <w:cols w:space="720"/>
          <w:noEndnote/>
          <w:docGrid w:linePitch="360"/>
        </w:sectPr>
      </w:pPr>
    </w:p>
    <w:p w:rsidR="006751DD" w:rsidRPr="00812CFA" w:rsidRDefault="006751DD">
      <w:pPr>
        <w:spacing w:before="31" w:after="31"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926" w:left="0" w:header="0" w:footer="3" w:gutter="0"/>
          <w:cols w:space="720"/>
          <w:noEndnote/>
          <w:docGrid w:linePitch="360"/>
        </w:sectPr>
      </w:pPr>
    </w:p>
    <w:p w:rsidR="006751DD" w:rsidRPr="00812CFA" w:rsidRDefault="007B5788">
      <w:pPr>
        <w:pStyle w:val="1"/>
        <w:spacing w:after="0" w:line="331" w:lineRule="auto"/>
        <w:rPr>
          <w:color w:val="auto"/>
        </w:rPr>
      </w:pPr>
      <w:r w:rsidRPr="00812CFA">
        <w:rPr>
          <w:b/>
          <w:bCs/>
          <w:color w:val="auto"/>
        </w:rPr>
        <w:lastRenderedPageBreak/>
        <w:t xml:space="preserve">4. Объекты брендированных торговых сетей </w:t>
      </w:r>
      <w:r w:rsidRPr="00812CFA">
        <w:rPr>
          <w:color w:val="auto"/>
        </w:rPr>
        <w:t>(всероссийские, междуна</w:t>
      </w:r>
      <w:r w:rsidRPr="00812CFA">
        <w:rPr>
          <w:color w:val="auto"/>
        </w:rPr>
        <w:softHyphen/>
        <w:t>родные бренды) - Лента, Аллея, Мега, Метро и т.д.</w:t>
      </w:r>
    </w:p>
    <w:p w:rsidR="006751DD" w:rsidRPr="00812CFA" w:rsidRDefault="007B5788">
      <w:pPr>
        <w:spacing w:line="1" w:lineRule="exact"/>
        <w:rPr>
          <w:color w:val="auto"/>
        </w:rPr>
        <w:sectPr w:rsidR="006751DD" w:rsidRPr="00812CFA">
          <w:type w:val="continuous"/>
          <w:pgSz w:w="13438" w:h="16838"/>
          <w:pgMar w:top="926" w:right="4770" w:bottom="926" w:left="2159" w:header="0" w:footer="3" w:gutter="0"/>
          <w:cols w:space="720"/>
          <w:noEndnote/>
          <w:docGrid w:linePitch="360"/>
        </w:sectPr>
      </w:pPr>
      <w:r w:rsidRPr="00812CFA">
        <w:rPr>
          <w:noProof/>
          <w:color w:val="auto"/>
          <w:lang w:bidi="ar-SA"/>
        </w:rPr>
        <w:drawing>
          <wp:anchor distT="12700" distB="0" distL="0" distR="0" simplePos="0" relativeHeight="125829404" behindDoc="0" locked="0" layoutInCell="1" allowOverlap="1" wp14:anchorId="0860136D" wp14:editId="68D5F07C">
            <wp:simplePos x="0" y="0"/>
            <wp:positionH relativeFrom="page">
              <wp:posOffset>1383030</wp:posOffset>
            </wp:positionH>
            <wp:positionV relativeFrom="paragraph">
              <wp:posOffset>12700</wp:posOffset>
            </wp:positionV>
            <wp:extent cx="4114800" cy="1249680"/>
            <wp:effectExtent l="0" t="0" r="0" b="0"/>
            <wp:wrapTopAndBottom/>
            <wp:docPr id="87" name="Shape 87"/>
            <wp:cNvGraphicFramePr/>
            <a:graphic xmlns:a="http://schemas.openxmlformats.org/drawingml/2006/main">
              <a:graphicData uri="http://schemas.openxmlformats.org/drawingml/2006/picture">
                <pic:pic xmlns:pic="http://schemas.openxmlformats.org/drawingml/2006/picture">
                  <pic:nvPicPr>
                    <pic:cNvPr id="88" name="Picture box 88"/>
                    <pic:cNvPicPr/>
                  </pic:nvPicPr>
                  <pic:blipFill>
                    <a:blip r:embed="rId59"/>
                    <a:stretch/>
                  </pic:blipFill>
                  <pic:spPr>
                    <a:xfrm>
                      <a:off x="0" y="0"/>
                      <a:ext cx="4114800" cy="1249680"/>
                    </a:xfrm>
                    <a:prstGeom prst="rect">
                      <a:avLst/>
                    </a:prstGeom>
                  </pic:spPr>
                </pic:pic>
              </a:graphicData>
            </a:graphic>
          </wp:anchor>
        </w:drawing>
      </w:r>
    </w:p>
    <w:p w:rsidR="006751DD" w:rsidRPr="00812CFA" w:rsidRDefault="007B5788">
      <w:pPr>
        <w:pStyle w:val="1"/>
        <w:spacing w:after="0" w:line="331" w:lineRule="auto"/>
        <w:rPr>
          <w:color w:val="auto"/>
        </w:rPr>
      </w:pPr>
      <w:r w:rsidRPr="00812CFA">
        <w:rPr>
          <w:b/>
          <w:bCs/>
          <w:color w:val="auto"/>
        </w:rPr>
        <w:lastRenderedPageBreak/>
        <w:t xml:space="preserve">5. Торговые центры, комплексы </w:t>
      </w:r>
      <w:r w:rsidRPr="00812CFA">
        <w:rPr>
          <w:color w:val="auto"/>
        </w:rPr>
        <w:t>- с торговыми функциями и дополнитель</w:t>
      </w:r>
      <w:r w:rsidRPr="00812CFA">
        <w:rPr>
          <w:color w:val="auto"/>
        </w:rPr>
        <w:softHyphen/>
        <w:t>ными услугами (сервиса, общественного питания, фитнеса и т.д.)</w:t>
      </w:r>
    </w:p>
    <w:p w:rsidR="006751DD" w:rsidRPr="00812CFA" w:rsidRDefault="007B5788">
      <w:pPr>
        <w:spacing w:line="1" w:lineRule="exact"/>
        <w:rPr>
          <w:color w:val="auto"/>
        </w:rPr>
        <w:sectPr w:rsidR="006751DD" w:rsidRPr="00812CFA">
          <w:pgSz w:w="13438" w:h="16838"/>
          <w:pgMar w:top="926" w:right="5495" w:bottom="942" w:left="1425" w:header="0" w:footer="3" w:gutter="0"/>
          <w:cols w:space="720"/>
          <w:noEndnote/>
          <w:docGrid w:linePitch="360"/>
        </w:sectPr>
      </w:pPr>
      <w:r w:rsidRPr="00812CFA">
        <w:rPr>
          <w:noProof/>
          <w:color w:val="auto"/>
          <w:lang w:bidi="ar-SA"/>
        </w:rPr>
        <w:drawing>
          <wp:anchor distT="12700" distB="0" distL="0" distR="0" simplePos="0" relativeHeight="125829405" behindDoc="0" locked="0" layoutInCell="1" allowOverlap="1" wp14:anchorId="3026A990" wp14:editId="5643D087">
            <wp:simplePos x="0" y="0"/>
            <wp:positionH relativeFrom="page">
              <wp:posOffset>913765</wp:posOffset>
            </wp:positionH>
            <wp:positionV relativeFrom="paragraph">
              <wp:posOffset>12700</wp:posOffset>
            </wp:positionV>
            <wp:extent cx="4114800" cy="2139950"/>
            <wp:effectExtent l="0" t="0" r="0" b="0"/>
            <wp:wrapTopAndBottom/>
            <wp:docPr id="89" name="Shape 89"/>
            <wp:cNvGraphicFramePr/>
            <a:graphic xmlns:a="http://schemas.openxmlformats.org/drawingml/2006/main">
              <a:graphicData uri="http://schemas.openxmlformats.org/drawingml/2006/picture">
                <pic:pic xmlns:pic="http://schemas.openxmlformats.org/drawingml/2006/picture">
                  <pic:nvPicPr>
                    <pic:cNvPr id="90" name="Picture box 90"/>
                    <pic:cNvPicPr/>
                  </pic:nvPicPr>
                  <pic:blipFill>
                    <a:blip r:embed="rId60"/>
                    <a:stretch/>
                  </pic:blipFill>
                  <pic:spPr>
                    <a:xfrm>
                      <a:off x="0" y="0"/>
                      <a:ext cx="4114800" cy="2139950"/>
                    </a:xfrm>
                    <a:prstGeom prst="rect">
                      <a:avLst/>
                    </a:prstGeom>
                  </pic:spPr>
                </pic:pic>
              </a:graphicData>
            </a:graphic>
          </wp:anchor>
        </w:drawing>
      </w:r>
      <w:r w:rsidRPr="00812CFA">
        <w:rPr>
          <w:noProof/>
          <w:color w:val="auto"/>
          <w:lang w:bidi="ar-SA"/>
        </w:rPr>
        <w:drawing>
          <wp:anchor distT="859790" distB="842010" distL="0" distR="0" simplePos="0" relativeHeight="125829406" behindDoc="0" locked="0" layoutInCell="1" allowOverlap="1" wp14:anchorId="5D71A752" wp14:editId="6C2CDC44">
            <wp:simplePos x="0" y="0"/>
            <wp:positionH relativeFrom="page">
              <wp:posOffset>5409565</wp:posOffset>
            </wp:positionH>
            <wp:positionV relativeFrom="paragraph">
              <wp:posOffset>859790</wp:posOffset>
            </wp:positionV>
            <wp:extent cx="1207135" cy="450850"/>
            <wp:effectExtent l="0" t="0" r="0" b="0"/>
            <wp:wrapTopAndBottom/>
            <wp:docPr id="91" name="Shape 91"/>
            <wp:cNvGraphicFramePr/>
            <a:graphic xmlns:a="http://schemas.openxmlformats.org/drawingml/2006/main">
              <a:graphicData uri="http://schemas.openxmlformats.org/drawingml/2006/picture">
                <pic:pic xmlns:pic="http://schemas.openxmlformats.org/drawingml/2006/picture">
                  <pic:nvPicPr>
                    <pic:cNvPr id="92" name="Picture box 92"/>
                    <pic:cNvPicPr/>
                  </pic:nvPicPr>
                  <pic:blipFill>
                    <a:blip r:embed="rId61"/>
                    <a:stretch/>
                  </pic:blipFill>
                  <pic:spPr>
                    <a:xfrm>
                      <a:off x="0" y="0"/>
                      <a:ext cx="1207135" cy="45085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2" w:after="2"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942" w:left="0" w:header="0" w:footer="3" w:gutter="0"/>
          <w:cols w:space="720"/>
          <w:noEndnote/>
          <w:docGrid w:linePitch="360"/>
        </w:sectPr>
      </w:pPr>
    </w:p>
    <w:p w:rsidR="006751DD" w:rsidRPr="00812CFA" w:rsidRDefault="007B5788">
      <w:pPr>
        <w:pStyle w:val="1"/>
        <w:spacing w:after="0"/>
        <w:jc w:val="both"/>
        <w:rPr>
          <w:color w:val="auto"/>
        </w:rPr>
      </w:pPr>
      <w:r w:rsidRPr="00812CFA">
        <w:rPr>
          <w:b/>
          <w:bCs/>
          <w:color w:val="auto"/>
        </w:rPr>
        <w:lastRenderedPageBreak/>
        <w:t xml:space="preserve">6. Торгово-развлекательные комплексы </w:t>
      </w:r>
      <w:r w:rsidRPr="00812CFA">
        <w:rPr>
          <w:color w:val="auto"/>
        </w:rPr>
        <w:t>- с торговыми функциями, допол</w:t>
      </w:r>
      <w:r w:rsidRPr="00812CFA">
        <w:rPr>
          <w:color w:val="auto"/>
        </w:rPr>
        <w:softHyphen/>
        <w:t>нительными услугами (сервиса, общественного питания, фитнеса и т.д.), киноконцертными залами</w:t>
      </w:r>
    </w:p>
    <w:p w:rsidR="006751DD" w:rsidRPr="00812CFA" w:rsidRDefault="007B5788">
      <w:pPr>
        <w:spacing w:line="1" w:lineRule="exact"/>
        <w:rPr>
          <w:color w:val="auto"/>
        </w:rPr>
        <w:sectPr w:rsidR="006751DD" w:rsidRPr="00812CFA">
          <w:type w:val="continuous"/>
          <w:pgSz w:w="13438" w:h="16838"/>
          <w:pgMar w:top="926" w:right="5495" w:bottom="942" w:left="1425" w:header="0" w:footer="3" w:gutter="0"/>
          <w:cols w:space="720"/>
          <w:noEndnote/>
          <w:docGrid w:linePitch="360"/>
        </w:sectPr>
      </w:pPr>
      <w:r w:rsidRPr="00812CFA">
        <w:rPr>
          <w:noProof/>
          <w:color w:val="auto"/>
          <w:lang w:bidi="ar-SA"/>
        </w:rPr>
        <w:drawing>
          <wp:anchor distT="25400" distB="1957070" distL="0" distR="0" simplePos="0" relativeHeight="125829407" behindDoc="0" locked="0" layoutInCell="1" allowOverlap="1" wp14:anchorId="013340BE" wp14:editId="26476CBA">
            <wp:simplePos x="0" y="0"/>
            <wp:positionH relativeFrom="page">
              <wp:posOffset>916940</wp:posOffset>
            </wp:positionH>
            <wp:positionV relativeFrom="paragraph">
              <wp:posOffset>25400</wp:posOffset>
            </wp:positionV>
            <wp:extent cx="4108450" cy="1432560"/>
            <wp:effectExtent l="0" t="0" r="0" b="0"/>
            <wp:wrapTopAndBottom/>
            <wp:docPr id="93" name="Shape 93"/>
            <wp:cNvGraphicFramePr/>
            <a:graphic xmlns:a="http://schemas.openxmlformats.org/drawingml/2006/main">
              <a:graphicData uri="http://schemas.openxmlformats.org/drawingml/2006/picture">
                <pic:pic xmlns:pic="http://schemas.openxmlformats.org/drawingml/2006/picture">
                  <pic:nvPicPr>
                    <pic:cNvPr id="94" name="Picture box 94"/>
                    <pic:cNvPicPr/>
                  </pic:nvPicPr>
                  <pic:blipFill>
                    <a:blip r:embed="rId62"/>
                    <a:stretch/>
                  </pic:blipFill>
                  <pic:spPr>
                    <a:xfrm>
                      <a:off x="0" y="0"/>
                      <a:ext cx="4108450" cy="1432560"/>
                    </a:xfrm>
                    <a:prstGeom prst="rect">
                      <a:avLst/>
                    </a:prstGeom>
                  </pic:spPr>
                </pic:pic>
              </a:graphicData>
            </a:graphic>
          </wp:anchor>
        </w:drawing>
      </w:r>
      <w:r w:rsidRPr="00812CFA">
        <w:rPr>
          <w:noProof/>
          <w:color w:val="auto"/>
          <w:lang w:bidi="ar-SA"/>
        </w:rPr>
        <w:drawing>
          <wp:anchor distT="1555750" distB="0" distL="0" distR="0" simplePos="0" relativeHeight="125829408" behindDoc="0" locked="0" layoutInCell="1" allowOverlap="1" wp14:anchorId="5D56868C" wp14:editId="5B7486DB">
            <wp:simplePos x="0" y="0"/>
            <wp:positionH relativeFrom="page">
              <wp:posOffset>916940</wp:posOffset>
            </wp:positionH>
            <wp:positionV relativeFrom="paragraph">
              <wp:posOffset>1555750</wp:posOffset>
            </wp:positionV>
            <wp:extent cx="4108450" cy="1859280"/>
            <wp:effectExtent l="0" t="0" r="0" b="0"/>
            <wp:wrapTopAndBottom/>
            <wp:docPr id="95" name="Shape 95"/>
            <wp:cNvGraphicFramePr/>
            <a:graphic xmlns:a="http://schemas.openxmlformats.org/drawingml/2006/main">
              <a:graphicData uri="http://schemas.openxmlformats.org/drawingml/2006/picture">
                <pic:pic xmlns:pic="http://schemas.openxmlformats.org/drawingml/2006/picture">
                  <pic:nvPicPr>
                    <pic:cNvPr id="96" name="Picture box 96"/>
                    <pic:cNvPicPr/>
                  </pic:nvPicPr>
                  <pic:blipFill>
                    <a:blip r:embed="rId63"/>
                    <a:stretch/>
                  </pic:blipFill>
                  <pic:spPr>
                    <a:xfrm>
                      <a:off x="0" y="0"/>
                      <a:ext cx="4108450" cy="1859280"/>
                    </a:xfrm>
                    <a:prstGeom prst="rect">
                      <a:avLst/>
                    </a:prstGeom>
                  </pic:spPr>
                </pic:pic>
              </a:graphicData>
            </a:graphic>
          </wp:anchor>
        </w:drawing>
      </w:r>
      <w:r w:rsidRPr="00812CFA">
        <w:rPr>
          <w:noProof/>
          <w:color w:val="auto"/>
          <w:lang w:bidi="ar-SA"/>
        </w:rPr>
        <w:drawing>
          <wp:anchor distT="1442720" distB="1414145" distL="0" distR="0" simplePos="0" relativeHeight="125829409" behindDoc="0" locked="0" layoutInCell="1" allowOverlap="1" wp14:anchorId="139FB749" wp14:editId="7147394B">
            <wp:simplePos x="0" y="0"/>
            <wp:positionH relativeFrom="page">
              <wp:posOffset>5400675</wp:posOffset>
            </wp:positionH>
            <wp:positionV relativeFrom="paragraph">
              <wp:posOffset>1442720</wp:posOffset>
            </wp:positionV>
            <wp:extent cx="1511935" cy="554990"/>
            <wp:effectExtent l="0" t="0" r="0" b="0"/>
            <wp:wrapTopAndBottom/>
            <wp:docPr id="97" name="Shape 97"/>
            <wp:cNvGraphicFramePr/>
            <a:graphic xmlns:a="http://schemas.openxmlformats.org/drawingml/2006/main">
              <a:graphicData uri="http://schemas.openxmlformats.org/drawingml/2006/picture">
                <pic:pic xmlns:pic="http://schemas.openxmlformats.org/drawingml/2006/picture">
                  <pic:nvPicPr>
                    <pic:cNvPr id="98" name="Picture box 98"/>
                    <pic:cNvPicPr/>
                  </pic:nvPicPr>
                  <pic:blipFill>
                    <a:blip r:embed="rId64"/>
                    <a:stretch/>
                  </pic:blipFill>
                  <pic:spPr>
                    <a:xfrm>
                      <a:off x="0" y="0"/>
                      <a:ext cx="1511935" cy="554990"/>
                    </a:xfrm>
                    <a:prstGeom prst="rect">
                      <a:avLst/>
                    </a:prstGeom>
                  </pic:spPr>
                </pic:pic>
              </a:graphicData>
            </a:graphic>
          </wp:anchor>
        </w:drawing>
      </w:r>
    </w:p>
    <w:p w:rsidR="006751DD" w:rsidRPr="00812CFA" w:rsidRDefault="006751DD">
      <w:pPr>
        <w:spacing w:before="119" w:after="119"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942" w:left="0" w:header="0" w:footer="3" w:gutter="0"/>
          <w:cols w:space="720"/>
          <w:noEndnote/>
          <w:docGrid w:linePitch="360"/>
        </w:sectPr>
      </w:pPr>
    </w:p>
    <w:p w:rsidR="006751DD" w:rsidRPr="00812CFA" w:rsidRDefault="007B5788">
      <w:pPr>
        <w:pStyle w:val="1"/>
        <w:spacing w:after="0" w:line="331" w:lineRule="auto"/>
        <w:rPr>
          <w:color w:val="auto"/>
        </w:rPr>
        <w:sectPr w:rsidR="006751DD" w:rsidRPr="00812CFA">
          <w:type w:val="continuous"/>
          <w:pgSz w:w="13438" w:h="16838"/>
          <w:pgMar w:top="926" w:right="5495" w:bottom="942" w:left="1425" w:header="0" w:footer="3" w:gutter="0"/>
          <w:cols w:space="720"/>
          <w:noEndnote/>
          <w:docGrid w:linePitch="360"/>
        </w:sectPr>
      </w:pPr>
      <w:r w:rsidRPr="00812CFA">
        <w:rPr>
          <w:b/>
          <w:bCs/>
          <w:color w:val="auto"/>
        </w:rPr>
        <w:lastRenderedPageBreak/>
        <w:t xml:space="preserve">7. Многофункциональные комплексы </w:t>
      </w:r>
      <w:r w:rsidRPr="00812CFA">
        <w:rPr>
          <w:color w:val="auto"/>
        </w:rPr>
        <w:t>с культурно-развлекательными и выставочными функциями</w:t>
      </w:r>
    </w:p>
    <w:p w:rsidR="006751DD" w:rsidRPr="00812CFA" w:rsidRDefault="006751DD">
      <w:pPr>
        <w:spacing w:line="79" w:lineRule="exact"/>
        <w:rPr>
          <w:color w:val="auto"/>
          <w:sz w:val="6"/>
          <w:szCs w:val="6"/>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05" behindDoc="1" locked="0" layoutInCell="1" allowOverlap="1" wp14:anchorId="5313560B" wp14:editId="27D8BBBD">
            <wp:simplePos x="0" y="0"/>
            <wp:positionH relativeFrom="page">
              <wp:posOffset>916940</wp:posOffset>
            </wp:positionH>
            <wp:positionV relativeFrom="paragraph">
              <wp:posOffset>12700</wp:posOffset>
            </wp:positionV>
            <wp:extent cx="4114800" cy="1432560"/>
            <wp:effectExtent l="0" t="0" r="0" b="0"/>
            <wp:wrapNone/>
            <wp:docPr id="99" name="Shape 99"/>
            <wp:cNvGraphicFramePr/>
            <a:graphic xmlns:a="http://schemas.openxmlformats.org/drawingml/2006/main">
              <a:graphicData uri="http://schemas.openxmlformats.org/drawingml/2006/picture">
                <pic:pic xmlns:pic="http://schemas.openxmlformats.org/drawingml/2006/picture">
                  <pic:nvPicPr>
                    <pic:cNvPr id="100" name="Picture box 100"/>
                    <pic:cNvPicPr/>
                  </pic:nvPicPr>
                  <pic:blipFill>
                    <a:blip r:embed="rId65"/>
                    <a:stretch/>
                  </pic:blipFill>
                  <pic:spPr>
                    <a:xfrm>
                      <a:off x="0" y="0"/>
                      <a:ext cx="4114800" cy="1432560"/>
                    </a:xfrm>
                    <a:prstGeom prst="rect">
                      <a:avLst/>
                    </a:prstGeom>
                  </pic:spPr>
                </pic:pic>
              </a:graphicData>
            </a:graphic>
          </wp:anchor>
        </w:drawing>
      </w:r>
      <w:r w:rsidRPr="00812CFA">
        <w:rPr>
          <w:noProof/>
          <w:color w:val="auto"/>
          <w:lang w:bidi="ar-SA"/>
        </w:rPr>
        <w:drawing>
          <wp:anchor distT="0" distB="0" distL="0" distR="0" simplePos="0" relativeHeight="62914706" behindDoc="1" locked="0" layoutInCell="1" allowOverlap="1" wp14:anchorId="641F02F5" wp14:editId="14C15B1B">
            <wp:simplePos x="0" y="0"/>
            <wp:positionH relativeFrom="page">
              <wp:posOffset>5281295</wp:posOffset>
            </wp:positionH>
            <wp:positionV relativeFrom="paragraph">
              <wp:posOffset>685800</wp:posOffset>
            </wp:positionV>
            <wp:extent cx="146050" cy="262255"/>
            <wp:effectExtent l="0" t="0" r="0" b="0"/>
            <wp:wrapNone/>
            <wp:docPr id="101" name="Shape 101"/>
            <wp:cNvGraphicFramePr/>
            <a:graphic xmlns:a="http://schemas.openxmlformats.org/drawingml/2006/main">
              <a:graphicData uri="http://schemas.openxmlformats.org/drawingml/2006/picture">
                <pic:pic xmlns:pic="http://schemas.openxmlformats.org/drawingml/2006/picture">
                  <pic:nvPicPr>
                    <pic:cNvPr id="102" name="Picture box 102"/>
                    <pic:cNvPicPr/>
                  </pic:nvPicPr>
                  <pic:blipFill>
                    <a:blip r:embed="rId66"/>
                    <a:stretch/>
                  </pic:blipFill>
                  <pic:spPr>
                    <a:xfrm>
                      <a:off x="0" y="0"/>
                      <a:ext cx="146050" cy="262255"/>
                    </a:xfrm>
                    <a:prstGeom prst="rect">
                      <a:avLst/>
                    </a:prstGeom>
                  </pic:spPr>
                </pic:pic>
              </a:graphicData>
            </a:graphic>
          </wp:anchor>
        </w:drawing>
      </w:r>
      <w:r w:rsidRPr="00812CFA">
        <w:rPr>
          <w:noProof/>
          <w:color w:val="auto"/>
          <w:lang w:bidi="ar-SA"/>
        </w:rPr>
        <w:drawing>
          <wp:anchor distT="0" distB="0" distL="0" distR="0" simplePos="0" relativeHeight="62914707" behindDoc="1" locked="0" layoutInCell="1" allowOverlap="1" wp14:anchorId="5EB18ABD" wp14:editId="5C246DD1">
            <wp:simplePos x="0" y="0"/>
            <wp:positionH relativeFrom="page">
              <wp:posOffset>5461635</wp:posOffset>
            </wp:positionH>
            <wp:positionV relativeFrom="paragraph">
              <wp:posOffset>506095</wp:posOffset>
            </wp:positionV>
            <wp:extent cx="1359535" cy="420370"/>
            <wp:effectExtent l="0" t="0" r="0" b="0"/>
            <wp:wrapNone/>
            <wp:docPr id="103" name="Shape 103"/>
            <wp:cNvGraphicFramePr/>
            <a:graphic xmlns:a="http://schemas.openxmlformats.org/drawingml/2006/main">
              <a:graphicData uri="http://schemas.openxmlformats.org/drawingml/2006/picture">
                <pic:pic xmlns:pic="http://schemas.openxmlformats.org/drawingml/2006/picture">
                  <pic:nvPicPr>
                    <pic:cNvPr id="104" name="Picture box 104"/>
                    <pic:cNvPicPr/>
                  </pic:nvPicPr>
                  <pic:blipFill>
                    <a:blip r:embed="rId67"/>
                    <a:stretch/>
                  </pic:blipFill>
                  <pic:spPr>
                    <a:xfrm>
                      <a:off x="0" y="0"/>
                      <a:ext cx="1359535" cy="4203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50"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93" w:bottom="413" w:left="1425" w:header="0" w:footer="3" w:gutter="0"/>
          <w:cols w:space="720"/>
          <w:noEndnote/>
          <w:docGrid w:linePitch="360"/>
        </w:sectPr>
      </w:pPr>
    </w:p>
    <w:p w:rsidR="006751DD" w:rsidRPr="00812CFA" w:rsidRDefault="007B5788">
      <w:pPr>
        <w:pStyle w:val="a9"/>
        <w:framePr w:w="5203" w:h="278" w:wrap="none" w:hAnchor="page" w:x="2170" w:y="1"/>
        <w:jc w:val="center"/>
        <w:rPr>
          <w:color w:val="auto"/>
        </w:rPr>
      </w:pPr>
      <w:r w:rsidRPr="00812CFA">
        <w:rPr>
          <w:color w:val="auto"/>
        </w:rPr>
        <w:lastRenderedPageBreak/>
        <w:t>8. Административные, административно-офисные здания</w:t>
      </w:r>
    </w:p>
    <w:p w:rsidR="006751DD" w:rsidRPr="00812CFA" w:rsidRDefault="007B5788">
      <w:pPr>
        <w:pStyle w:val="a9"/>
        <w:framePr w:w="2539" w:h="274" w:wrap="none" w:hAnchor="page" w:x="2165" w:y="3644"/>
        <w:jc w:val="center"/>
        <w:rPr>
          <w:color w:val="auto"/>
        </w:rPr>
      </w:pPr>
      <w:r w:rsidRPr="00812CFA">
        <w:rPr>
          <w:color w:val="auto"/>
        </w:rPr>
        <w:t>9. Торгово-офисные центры</w:t>
      </w:r>
    </w:p>
    <w:p w:rsidR="006751DD" w:rsidRPr="00812CFA" w:rsidRDefault="007B5788">
      <w:pPr>
        <w:pStyle w:val="a9"/>
        <w:framePr w:w="1901" w:h="278" w:wrap="none" w:hAnchor="page" w:x="2170" w:y="8679"/>
        <w:rPr>
          <w:color w:val="auto"/>
        </w:rPr>
      </w:pPr>
      <w:r w:rsidRPr="00812CFA">
        <w:rPr>
          <w:color w:val="auto"/>
        </w:rPr>
        <w:t>10. Офисные центры</w:t>
      </w:r>
    </w:p>
    <w:p w:rsidR="006751DD" w:rsidRPr="00812CFA" w:rsidRDefault="007B5788">
      <w:pPr>
        <w:spacing w:line="360" w:lineRule="exact"/>
        <w:rPr>
          <w:color w:val="auto"/>
        </w:rPr>
      </w:pPr>
      <w:r w:rsidRPr="00812CFA">
        <w:rPr>
          <w:noProof/>
          <w:color w:val="auto"/>
          <w:lang w:bidi="ar-SA"/>
        </w:rPr>
        <w:drawing>
          <wp:anchor distT="304800" distB="0" distL="6350" distR="0" simplePos="0" relativeHeight="62914708" behindDoc="1" locked="0" layoutInCell="1" allowOverlap="1" wp14:anchorId="2C7DF1B8" wp14:editId="76AEE8AC">
            <wp:simplePos x="0" y="0"/>
            <wp:positionH relativeFrom="page">
              <wp:posOffset>1383665</wp:posOffset>
            </wp:positionH>
            <wp:positionV relativeFrom="margin">
              <wp:posOffset>304800</wp:posOffset>
            </wp:positionV>
            <wp:extent cx="6193790" cy="1609090"/>
            <wp:effectExtent l="0" t="0" r="0" b="0"/>
            <wp:wrapNone/>
            <wp:docPr id="105" name="Shape 105"/>
            <wp:cNvGraphicFramePr/>
            <a:graphic xmlns:a="http://schemas.openxmlformats.org/drawingml/2006/main">
              <a:graphicData uri="http://schemas.openxmlformats.org/drawingml/2006/picture">
                <pic:pic xmlns:pic="http://schemas.openxmlformats.org/drawingml/2006/picture">
                  <pic:nvPicPr>
                    <pic:cNvPr id="106" name="Picture box 106"/>
                    <pic:cNvPicPr/>
                  </pic:nvPicPr>
                  <pic:blipFill>
                    <a:blip r:embed="rId68"/>
                    <a:stretch/>
                  </pic:blipFill>
                  <pic:spPr>
                    <a:xfrm>
                      <a:off x="0" y="0"/>
                      <a:ext cx="6193790" cy="1609090"/>
                    </a:xfrm>
                    <a:prstGeom prst="rect">
                      <a:avLst/>
                    </a:prstGeom>
                  </pic:spPr>
                </pic:pic>
              </a:graphicData>
            </a:graphic>
          </wp:anchor>
        </w:drawing>
      </w:r>
      <w:r w:rsidRPr="00812CFA">
        <w:rPr>
          <w:noProof/>
          <w:color w:val="auto"/>
          <w:lang w:bidi="ar-SA"/>
        </w:rPr>
        <w:drawing>
          <wp:anchor distT="301625" distB="0" distL="8890" distR="0" simplePos="0" relativeHeight="62914709" behindDoc="1" locked="0" layoutInCell="1" allowOverlap="1" wp14:anchorId="1FADE52C" wp14:editId="6D3D95DC">
            <wp:simplePos x="0" y="0"/>
            <wp:positionH relativeFrom="page">
              <wp:posOffset>1383030</wp:posOffset>
            </wp:positionH>
            <wp:positionV relativeFrom="margin">
              <wp:posOffset>2614930</wp:posOffset>
            </wp:positionV>
            <wp:extent cx="4114800" cy="2499360"/>
            <wp:effectExtent l="0" t="0" r="0" b="0"/>
            <wp:wrapNone/>
            <wp:docPr id="107" name="Shape 107"/>
            <wp:cNvGraphicFramePr/>
            <a:graphic xmlns:a="http://schemas.openxmlformats.org/drawingml/2006/main">
              <a:graphicData uri="http://schemas.openxmlformats.org/drawingml/2006/picture">
                <pic:pic xmlns:pic="http://schemas.openxmlformats.org/drawingml/2006/picture">
                  <pic:nvPicPr>
                    <pic:cNvPr id="108" name="Picture box 108"/>
                    <pic:cNvPicPr/>
                  </pic:nvPicPr>
                  <pic:blipFill>
                    <a:blip r:embed="rId69"/>
                    <a:stretch/>
                  </pic:blipFill>
                  <pic:spPr>
                    <a:xfrm>
                      <a:off x="0" y="0"/>
                      <a:ext cx="4114800" cy="2499360"/>
                    </a:xfrm>
                    <a:prstGeom prst="rect">
                      <a:avLst/>
                    </a:prstGeom>
                  </pic:spPr>
                </pic:pic>
              </a:graphicData>
            </a:graphic>
          </wp:anchor>
        </w:drawing>
      </w:r>
      <w:r w:rsidRPr="00812CFA">
        <w:rPr>
          <w:noProof/>
          <w:color w:val="auto"/>
          <w:lang w:bidi="ar-SA"/>
        </w:rPr>
        <w:drawing>
          <wp:anchor distT="0" distB="0" distL="0" distR="0" simplePos="0" relativeHeight="62914710" behindDoc="1" locked="0" layoutInCell="1" allowOverlap="1" wp14:anchorId="31469C89" wp14:editId="7CEFEE96">
            <wp:simplePos x="0" y="0"/>
            <wp:positionH relativeFrom="page">
              <wp:posOffset>5930900</wp:posOffset>
            </wp:positionH>
            <wp:positionV relativeFrom="margin">
              <wp:posOffset>3611880</wp:posOffset>
            </wp:positionV>
            <wp:extent cx="1463040" cy="506095"/>
            <wp:effectExtent l="0" t="0" r="0" b="0"/>
            <wp:wrapNone/>
            <wp:docPr id="109" name="Shape 109"/>
            <wp:cNvGraphicFramePr/>
            <a:graphic xmlns:a="http://schemas.openxmlformats.org/drawingml/2006/main">
              <a:graphicData uri="http://schemas.openxmlformats.org/drawingml/2006/picture">
                <pic:pic xmlns:pic="http://schemas.openxmlformats.org/drawingml/2006/picture">
                  <pic:nvPicPr>
                    <pic:cNvPr id="110" name="Picture box 110"/>
                    <pic:cNvPicPr/>
                  </pic:nvPicPr>
                  <pic:blipFill>
                    <a:blip r:embed="rId70"/>
                    <a:stretch/>
                  </pic:blipFill>
                  <pic:spPr>
                    <a:xfrm>
                      <a:off x="0" y="0"/>
                      <a:ext cx="1463040" cy="506095"/>
                    </a:xfrm>
                    <a:prstGeom prst="rect">
                      <a:avLst/>
                    </a:prstGeom>
                  </pic:spPr>
                </pic:pic>
              </a:graphicData>
            </a:graphic>
          </wp:anchor>
        </w:drawing>
      </w:r>
      <w:r w:rsidRPr="00812CFA">
        <w:rPr>
          <w:noProof/>
          <w:color w:val="auto"/>
          <w:lang w:bidi="ar-SA"/>
        </w:rPr>
        <w:drawing>
          <wp:anchor distT="304800" distB="0" distL="6350" distR="0" simplePos="0" relativeHeight="62914711" behindDoc="1" locked="0" layoutInCell="1" allowOverlap="1" wp14:anchorId="05E029A1" wp14:editId="03A9ABB5">
            <wp:simplePos x="0" y="0"/>
            <wp:positionH relativeFrom="page">
              <wp:posOffset>1383665</wp:posOffset>
            </wp:positionH>
            <wp:positionV relativeFrom="margin">
              <wp:posOffset>5815330</wp:posOffset>
            </wp:positionV>
            <wp:extent cx="4114800" cy="1962785"/>
            <wp:effectExtent l="0" t="0" r="0" b="0"/>
            <wp:wrapNone/>
            <wp:docPr id="111" name="Shape 111"/>
            <wp:cNvGraphicFramePr/>
            <a:graphic xmlns:a="http://schemas.openxmlformats.org/drawingml/2006/main">
              <a:graphicData uri="http://schemas.openxmlformats.org/drawingml/2006/picture">
                <pic:pic xmlns:pic="http://schemas.openxmlformats.org/drawingml/2006/picture">
                  <pic:nvPicPr>
                    <pic:cNvPr id="112" name="Picture box 112"/>
                    <pic:cNvPicPr/>
                  </pic:nvPicPr>
                  <pic:blipFill>
                    <a:blip r:embed="rId71"/>
                    <a:stretch/>
                  </pic:blipFill>
                  <pic:spPr>
                    <a:xfrm>
                      <a:off x="0" y="0"/>
                      <a:ext cx="4114800" cy="1962785"/>
                    </a:xfrm>
                    <a:prstGeom prst="rect">
                      <a:avLst/>
                    </a:prstGeom>
                  </pic:spPr>
                </pic:pic>
              </a:graphicData>
            </a:graphic>
          </wp:anchor>
        </w:drawing>
      </w:r>
      <w:r w:rsidRPr="00812CFA">
        <w:rPr>
          <w:noProof/>
          <w:color w:val="auto"/>
          <w:lang w:bidi="ar-SA"/>
        </w:rPr>
        <w:drawing>
          <wp:anchor distT="0" distB="0" distL="0" distR="0" simplePos="0" relativeHeight="62914712" behindDoc="1" locked="0" layoutInCell="1" allowOverlap="1" wp14:anchorId="183EEB2A" wp14:editId="40D05C89">
            <wp:simplePos x="0" y="0"/>
            <wp:positionH relativeFrom="page">
              <wp:posOffset>6058535</wp:posOffset>
            </wp:positionH>
            <wp:positionV relativeFrom="margin">
              <wp:posOffset>6431280</wp:posOffset>
            </wp:positionV>
            <wp:extent cx="1134110" cy="658495"/>
            <wp:effectExtent l="0" t="0" r="0" b="0"/>
            <wp:wrapNone/>
            <wp:docPr id="113" name="Shape 113"/>
            <wp:cNvGraphicFramePr/>
            <a:graphic xmlns:a="http://schemas.openxmlformats.org/drawingml/2006/main">
              <a:graphicData uri="http://schemas.openxmlformats.org/drawingml/2006/picture">
                <pic:pic xmlns:pic="http://schemas.openxmlformats.org/drawingml/2006/picture">
                  <pic:nvPicPr>
                    <pic:cNvPr id="114" name="Picture box 114"/>
                    <pic:cNvPicPr/>
                  </pic:nvPicPr>
                  <pic:blipFill>
                    <a:blip r:embed="rId72"/>
                    <a:stretch/>
                  </pic:blipFill>
                  <pic:spPr>
                    <a:xfrm>
                      <a:off x="0" y="0"/>
                      <a:ext cx="1134110" cy="65849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369" w:line="1" w:lineRule="exact"/>
        <w:rPr>
          <w:color w:val="auto"/>
        </w:rPr>
      </w:pPr>
    </w:p>
    <w:p w:rsidR="006751DD" w:rsidRPr="00812CFA" w:rsidRDefault="006751DD">
      <w:pPr>
        <w:spacing w:line="1" w:lineRule="exact"/>
        <w:rPr>
          <w:color w:val="auto"/>
        </w:rPr>
        <w:sectPr w:rsidR="006751DD" w:rsidRPr="00812CFA">
          <w:pgSz w:w="13438" w:h="16838"/>
          <w:pgMar w:top="926" w:right="1454" w:bottom="408" w:left="2164" w:header="0" w:footer="3" w:gutter="0"/>
          <w:cols w:space="720"/>
          <w:noEndnote/>
          <w:docGrid w:linePitch="360"/>
        </w:sectPr>
      </w:pPr>
    </w:p>
    <w:p w:rsidR="006751DD" w:rsidRPr="00812CFA" w:rsidRDefault="007B5788">
      <w:pPr>
        <w:pStyle w:val="1"/>
        <w:spacing w:after="0" w:line="326" w:lineRule="auto"/>
        <w:rPr>
          <w:color w:val="auto"/>
        </w:rPr>
      </w:pPr>
      <w:r w:rsidRPr="00812CFA">
        <w:rPr>
          <w:b/>
          <w:bCs/>
          <w:color w:val="auto"/>
        </w:rPr>
        <w:lastRenderedPageBreak/>
        <w:t xml:space="preserve">11. Гостиницы </w:t>
      </w:r>
      <w:r w:rsidRPr="00812CFA">
        <w:rPr>
          <w:color w:val="auto"/>
        </w:rPr>
        <w:t>(в виде отдельных зданий), гостиницы с дополнительными функциями на первом этаже</w:t>
      </w:r>
    </w:p>
    <w:p w:rsidR="006751DD" w:rsidRPr="00812CFA" w:rsidRDefault="007B5788">
      <w:pPr>
        <w:spacing w:line="1" w:lineRule="exact"/>
        <w:rPr>
          <w:color w:val="auto"/>
        </w:rPr>
        <w:sectPr w:rsidR="006751DD" w:rsidRPr="00812CFA">
          <w:pgSz w:w="13438" w:h="16838"/>
          <w:pgMar w:top="926" w:right="5509" w:bottom="926" w:left="1429" w:header="0" w:footer="3" w:gutter="0"/>
          <w:cols w:space="720"/>
          <w:noEndnote/>
          <w:docGrid w:linePitch="360"/>
        </w:sectPr>
      </w:pPr>
      <w:r w:rsidRPr="00812CFA">
        <w:rPr>
          <w:noProof/>
          <w:color w:val="auto"/>
          <w:lang w:bidi="ar-SA"/>
        </w:rPr>
        <w:drawing>
          <wp:anchor distT="25400" distB="7110730" distL="0" distR="0" simplePos="0" relativeHeight="125829410" behindDoc="0" locked="0" layoutInCell="1" allowOverlap="1" wp14:anchorId="3A9E9890" wp14:editId="714F99DC">
            <wp:simplePos x="0" y="0"/>
            <wp:positionH relativeFrom="page">
              <wp:posOffset>916940</wp:posOffset>
            </wp:positionH>
            <wp:positionV relativeFrom="paragraph">
              <wp:posOffset>25400</wp:posOffset>
            </wp:positionV>
            <wp:extent cx="4108450" cy="1609090"/>
            <wp:effectExtent l="0" t="0" r="0" b="0"/>
            <wp:wrapTopAndBottom/>
            <wp:docPr id="115" name="Shape 115"/>
            <wp:cNvGraphicFramePr/>
            <a:graphic xmlns:a="http://schemas.openxmlformats.org/drawingml/2006/main">
              <a:graphicData uri="http://schemas.openxmlformats.org/drawingml/2006/picture">
                <pic:pic xmlns:pic="http://schemas.openxmlformats.org/drawingml/2006/picture">
                  <pic:nvPicPr>
                    <pic:cNvPr id="116" name="Picture box 116"/>
                    <pic:cNvPicPr/>
                  </pic:nvPicPr>
                  <pic:blipFill>
                    <a:blip r:embed="rId73"/>
                    <a:stretch/>
                  </pic:blipFill>
                  <pic:spPr>
                    <a:xfrm>
                      <a:off x="0" y="0"/>
                      <a:ext cx="4108450" cy="1609090"/>
                    </a:xfrm>
                    <a:prstGeom prst="rect">
                      <a:avLst/>
                    </a:prstGeom>
                  </pic:spPr>
                </pic:pic>
              </a:graphicData>
            </a:graphic>
          </wp:anchor>
        </w:drawing>
      </w:r>
      <w:r w:rsidRPr="00812CFA">
        <w:rPr>
          <w:noProof/>
          <w:color w:val="auto"/>
          <w:lang w:bidi="ar-SA"/>
        </w:rPr>
        <w:drawing>
          <wp:anchor distT="665480" distB="7665720" distL="0" distR="0" simplePos="0" relativeHeight="125829411" behindDoc="0" locked="0" layoutInCell="1" allowOverlap="1" wp14:anchorId="3005F694" wp14:editId="6FD150D9">
            <wp:simplePos x="0" y="0"/>
            <wp:positionH relativeFrom="page">
              <wp:posOffset>5601335</wp:posOffset>
            </wp:positionH>
            <wp:positionV relativeFrom="paragraph">
              <wp:posOffset>665480</wp:posOffset>
            </wp:positionV>
            <wp:extent cx="1115695" cy="414655"/>
            <wp:effectExtent l="0" t="0" r="0" b="0"/>
            <wp:wrapTopAndBottom/>
            <wp:docPr id="117" name="Shape 117"/>
            <wp:cNvGraphicFramePr/>
            <a:graphic xmlns:a="http://schemas.openxmlformats.org/drawingml/2006/main">
              <a:graphicData uri="http://schemas.openxmlformats.org/drawingml/2006/picture">
                <pic:pic xmlns:pic="http://schemas.openxmlformats.org/drawingml/2006/picture">
                  <pic:nvPicPr>
                    <pic:cNvPr id="118" name="Picture box 118"/>
                    <pic:cNvPicPr/>
                  </pic:nvPicPr>
                  <pic:blipFill>
                    <a:blip r:embed="rId74"/>
                    <a:stretch/>
                  </pic:blipFill>
                  <pic:spPr>
                    <a:xfrm>
                      <a:off x="0" y="0"/>
                      <a:ext cx="1115695" cy="414655"/>
                    </a:xfrm>
                    <a:prstGeom prst="rect">
                      <a:avLst/>
                    </a:prstGeom>
                  </pic:spPr>
                </pic:pic>
              </a:graphicData>
            </a:graphic>
          </wp:anchor>
        </w:drawing>
      </w:r>
      <w:r w:rsidRPr="00812CFA">
        <w:rPr>
          <w:noProof/>
          <w:color w:val="auto"/>
          <w:lang w:bidi="ar-SA"/>
        </w:rPr>
        <w:drawing>
          <wp:anchor distT="2335530" distB="4620895" distL="6350" distR="0" simplePos="0" relativeHeight="125829412" behindDoc="0" locked="0" layoutInCell="1" allowOverlap="1" wp14:anchorId="3CB52EEF" wp14:editId="0DD66756">
            <wp:simplePos x="0" y="0"/>
            <wp:positionH relativeFrom="page">
              <wp:posOffset>916940</wp:posOffset>
            </wp:positionH>
            <wp:positionV relativeFrom="paragraph">
              <wp:posOffset>2335530</wp:posOffset>
            </wp:positionV>
            <wp:extent cx="4108450" cy="1786255"/>
            <wp:effectExtent l="0" t="0" r="0" b="0"/>
            <wp:wrapTopAndBottom/>
            <wp:docPr id="119" name="Shape 119"/>
            <wp:cNvGraphicFramePr/>
            <a:graphic xmlns:a="http://schemas.openxmlformats.org/drawingml/2006/main">
              <a:graphicData uri="http://schemas.openxmlformats.org/drawingml/2006/picture">
                <pic:pic xmlns:pic="http://schemas.openxmlformats.org/drawingml/2006/picture">
                  <pic:nvPicPr>
                    <pic:cNvPr id="120" name="Picture box 120"/>
                    <pic:cNvPicPr/>
                  </pic:nvPicPr>
                  <pic:blipFill>
                    <a:blip r:embed="rId75"/>
                    <a:stretch/>
                  </pic:blipFill>
                  <pic:spPr>
                    <a:xfrm>
                      <a:off x="0" y="0"/>
                      <a:ext cx="4108450" cy="178625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0288" behindDoc="0" locked="0" layoutInCell="1" allowOverlap="1" wp14:anchorId="556E3F11" wp14:editId="017660D9">
                <wp:simplePos x="0" y="0"/>
                <wp:positionH relativeFrom="page">
                  <wp:posOffset>910590</wp:posOffset>
                </wp:positionH>
                <wp:positionV relativeFrom="paragraph">
                  <wp:posOffset>2033905</wp:posOffset>
                </wp:positionV>
                <wp:extent cx="3895090" cy="176530"/>
                <wp:effectExtent l="0" t="0" r="0" b="0"/>
                <wp:wrapNone/>
                <wp:docPr id="121" name="Shape 121"/>
                <wp:cNvGraphicFramePr/>
                <a:graphic xmlns:a="http://schemas.openxmlformats.org/drawingml/2006/main">
                  <a:graphicData uri="http://schemas.microsoft.com/office/word/2010/wordprocessingShape">
                    <wps:wsp>
                      <wps:cNvSpPr txBox="1"/>
                      <wps:spPr>
                        <a:xfrm>
                          <a:off x="0" y="0"/>
                          <a:ext cx="3895090" cy="176530"/>
                        </a:xfrm>
                        <a:prstGeom prst="rect">
                          <a:avLst/>
                        </a:prstGeom>
                        <a:noFill/>
                      </wps:spPr>
                      <wps:txbx>
                        <w:txbxContent>
                          <w:p w:rsidR="006751DD" w:rsidRDefault="007B5788">
                            <w:pPr>
                              <w:pStyle w:val="a9"/>
                              <w:jc w:val="center"/>
                            </w:pPr>
                            <w:r>
                              <w:rPr>
                                <w:color w:val="000000"/>
                              </w:rPr>
                              <w:t xml:space="preserve">12. Объекты культуры </w:t>
                            </w:r>
                            <w:r>
                              <w:rPr>
                                <w:b w:val="0"/>
                                <w:bCs w:val="0"/>
                                <w:color w:val="000000"/>
                              </w:rPr>
                              <w:t>(библиотеки, театры, дома (дворцы) культуры)</w:t>
                            </w:r>
                          </w:p>
                        </w:txbxContent>
                      </wps:txbx>
                      <wps:bodyPr lIns="0" tIns="0" rIns="0" bIns="0"/>
                    </wps:wsp>
                  </a:graphicData>
                </a:graphic>
              </wp:anchor>
            </w:drawing>
          </mc:Choice>
          <mc:Fallback>
            <w:pict>
              <v:shape w14:anchorId="556E3F11" id="Shape 121" o:spid="_x0000_s1036" type="#_x0000_t202" style="position:absolute;margin-left:71.7pt;margin-top:160.15pt;width:306.7pt;height:13.9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bMehwEAAAgDAAAOAAAAZHJzL2Uyb0RvYy54bWysUlFrwjAQfh/sP4S8z1ZFp8UqDHEMxjZw&#10;+wExTWygyYUks/Xf7xKtju1t7CW9fHe9+77vslh1uiEH4bwCU9LhIKdEGA6VMvuSfrxv7maU+MBM&#10;xRowoqRH4elqeXuzaG0hRlBDUwlHsInxRWtLWodgiyzzvBaa+QFYYTApwWkW8Or2WeVYi911k43y&#10;fJq14CrrgAvvEV2fknSZ+kspeHiV0otAmpIit5BOl85dPLPlghV7x2yt+JkG+wMLzZTBoZdWaxYY&#10;+XTqVyutuAMPMgw46AykVFwkDahmmP9Qs62ZFUkLmuPtxSb/f235y+HNEVXh7kZDSgzTuKQ0l0QA&#10;7WmtL7Bqa7EudA/QYWmPewSj6k46Hb+oh2AejT5ezBVdIBzB8Ww+yeeY4pgb3k8n4+R+dv3bOh8e&#10;BWgSg5I6XF7ylB2efUAmWNqXxGEGNqppIh4pnqjEKHS77qQoDYjQDqoj0m+eDFoXn0EfuD7YnYO+&#10;HdqdBp6fRtzn93saen3Ayy8AAAD//wMAUEsDBBQABgAIAAAAIQBos27M4AAAAAsBAAAPAAAAZHJz&#10;L2Rvd25yZXYueG1sTI/BTsMwEETvSPyDtUjcqN0mhBLiVBWCExJqGg4cndhNrMbrELtt+HuWExxn&#10;9ml2ptjMbmBnMwXrUcJyIYAZbL222En4qF/v1sBCVKjV4NFI+DYBNuX1VaFy7S9YmfM+doxCMORK&#10;Qh/jmHMe2t44FRZ+NEi3g5+ciiSnjutJXSjcDXwlRMadskgfejWa5960x/3JSdh+YvViv96bXXWo&#10;bF0/CnzLjlLe3szbJ2DRzPEPht/6VB1K6tT4E+rABtJpkhIqIVmJBBgRD/cZjWnISddL4GXB/28o&#10;fwAAAP//AwBQSwECLQAUAAYACAAAACEAtoM4kv4AAADhAQAAEwAAAAAAAAAAAAAAAAAAAAAAW0Nv&#10;bnRlbnRfVHlwZXNdLnhtbFBLAQItABQABgAIAAAAIQA4/SH/1gAAAJQBAAALAAAAAAAAAAAAAAAA&#10;AC8BAABfcmVscy8ucmVsc1BLAQItABQABgAIAAAAIQBJRbMehwEAAAgDAAAOAAAAAAAAAAAAAAAA&#10;AC4CAABkcnMvZTJvRG9jLnhtbFBLAQItABQABgAIAAAAIQBos27M4AAAAAsBAAAPAAAAAAAAAAAA&#10;AAAAAOEDAABkcnMvZG93bnJldi54bWxQSwUGAAAAAAQABADzAAAA7gQAAAAA&#10;" filled="f" stroked="f">
                <v:textbox inset="0,0,0,0">
                  <w:txbxContent>
                    <w:p w:rsidR="006751DD" w:rsidRDefault="007B5788">
                      <w:pPr>
                        <w:pStyle w:val="a9"/>
                        <w:jc w:val="center"/>
                      </w:pPr>
                      <w:r>
                        <w:rPr>
                          <w:color w:val="000000"/>
                        </w:rPr>
                        <w:t xml:space="preserve">12. Объекты культуры </w:t>
                      </w:r>
                      <w:r>
                        <w:rPr>
                          <w:b w:val="0"/>
                          <w:bCs w:val="0"/>
                          <w:color w:val="000000"/>
                        </w:rPr>
                        <w:t>(библиотеки, театры, дома (дворцы) культуры)</w:t>
                      </w:r>
                    </w:p>
                  </w:txbxContent>
                </v:textbox>
                <w10:wrap anchorx="page"/>
              </v:shape>
            </w:pict>
          </mc:Fallback>
        </mc:AlternateContent>
      </w:r>
      <w:r w:rsidRPr="00812CFA">
        <w:rPr>
          <w:noProof/>
          <w:color w:val="auto"/>
          <w:lang w:bidi="ar-SA"/>
        </w:rPr>
        <w:drawing>
          <wp:anchor distT="2942590" distB="5224145" distL="0" distR="0" simplePos="0" relativeHeight="125829413" behindDoc="0" locked="0" layoutInCell="1" allowOverlap="1" wp14:anchorId="590F5E3F" wp14:editId="3D9F749F">
            <wp:simplePos x="0" y="0"/>
            <wp:positionH relativeFrom="page">
              <wp:posOffset>5674360</wp:posOffset>
            </wp:positionH>
            <wp:positionV relativeFrom="paragraph">
              <wp:posOffset>2942590</wp:posOffset>
            </wp:positionV>
            <wp:extent cx="963295" cy="579120"/>
            <wp:effectExtent l="0" t="0" r="0" b="0"/>
            <wp:wrapTopAndBottom/>
            <wp:docPr id="123" name="Shape 123"/>
            <wp:cNvGraphicFramePr/>
            <a:graphic xmlns:a="http://schemas.openxmlformats.org/drawingml/2006/main">
              <a:graphicData uri="http://schemas.openxmlformats.org/drawingml/2006/picture">
                <pic:pic xmlns:pic="http://schemas.openxmlformats.org/drawingml/2006/picture">
                  <pic:nvPicPr>
                    <pic:cNvPr id="124" name="Picture box 124"/>
                    <pic:cNvPicPr/>
                  </pic:nvPicPr>
                  <pic:blipFill>
                    <a:blip r:embed="rId76"/>
                    <a:stretch/>
                  </pic:blipFill>
                  <pic:spPr>
                    <a:xfrm>
                      <a:off x="0" y="0"/>
                      <a:ext cx="963295" cy="579120"/>
                    </a:xfrm>
                    <a:prstGeom prst="rect">
                      <a:avLst/>
                    </a:prstGeom>
                  </pic:spPr>
                </pic:pic>
              </a:graphicData>
            </a:graphic>
          </wp:anchor>
        </w:drawing>
      </w:r>
      <w:r w:rsidRPr="00812CFA">
        <w:rPr>
          <w:noProof/>
          <w:color w:val="auto"/>
          <w:lang w:bidi="ar-SA"/>
        </w:rPr>
        <w:drawing>
          <wp:anchor distT="4826000" distB="0" distL="6350" distR="0" simplePos="0" relativeHeight="125829414" behindDoc="0" locked="0" layoutInCell="1" allowOverlap="1" wp14:anchorId="1150E33B" wp14:editId="672A09C6">
            <wp:simplePos x="0" y="0"/>
            <wp:positionH relativeFrom="page">
              <wp:posOffset>916940</wp:posOffset>
            </wp:positionH>
            <wp:positionV relativeFrom="paragraph">
              <wp:posOffset>4826000</wp:posOffset>
            </wp:positionV>
            <wp:extent cx="6150610" cy="3919855"/>
            <wp:effectExtent l="0" t="0" r="0" b="0"/>
            <wp:wrapTopAndBottom/>
            <wp:docPr id="125" name="Shape 125"/>
            <wp:cNvGraphicFramePr/>
            <a:graphic xmlns:a="http://schemas.openxmlformats.org/drawingml/2006/main">
              <a:graphicData uri="http://schemas.openxmlformats.org/drawingml/2006/picture">
                <pic:pic xmlns:pic="http://schemas.openxmlformats.org/drawingml/2006/picture">
                  <pic:nvPicPr>
                    <pic:cNvPr id="126" name="Picture box 126"/>
                    <pic:cNvPicPr/>
                  </pic:nvPicPr>
                  <pic:blipFill>
                    <a:blip r:embed="rId77"/>
                    <a:stretch/>
                  </pic:blipFill>
                  <pic:spPr>
                    <a:xfrm>
                      <a:off x="0" y="0"/>
                      <a:ext cx="6150610" cy="391985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1312" behindDoc="0" locked="0" layoutInCell="1" allowOverlap="1" wp14:anchorId="01FCF2AB" wp14:editId="5FF646E3">
                <wp:simplePos x="0" y="0"/>
                <wp:positionH relativeFrom="page">
                  <wp:posOffset>910590</wp:posOffset>
                </wp:positionH>
                <wp:positionV relativeFrom="paragraph">
                  <wp:posOffset>4521200</wp:posOffset>
                </wp:positionV>
                <wp:extent cx="3776345" cy="176530"/>
                <wp:effectExtent l="0" t="0" r="0" b="0"/>
                <wp:wrapNone/>
                <wp:docPr id="127" name="Shape 127"/>
                <wp:cNvGraphicFramePr/>
                <a:graphic xmlns:a="http://schemas.openxmlformats.org/drawingml/2006/main">
                  <a:graphicData uri="http://schemas.microsoft.com/office/word/2010/wordprocessingShape">
                    <wps:wsp>
                      <wps:cNvSpPr txBox="1"/>
                      <wps:spPr>
                        <a:xfrm>
                          <a:off x="0" y="0"/>
                          <a:ext cx="3776345" cy="176530"/>
                        </a:xfrm>
                        <a:prstGeom prst="rect">
                          <a:avLst/>
                        </a:prstGeom>
                        <a:noFill/>
                      </wps:spPr>
                      <wps:txbx>
                        <w:txbxContent>
                          <w:p w:rsidR="006751DD" w:rsidRDefault="007B5788">
                            <w:pPr>
                              <w:pStyle w:val="a9"/>
                            </w:pPr>
                            <w:r>
                              <w:rPr>
                                <w:color w:val="000000"/>
                              </w:rPr>
                              <w:t>13. Объекты образования, физкультурно-спортивного назначения</w:t>
                            </w:r>
                          </w:p>
                        </w:txbxContent>
                      </wps:txbx>
                      <wps:bodyPr lIns="0" tIns="0" rIns="0" bIns="0"/>
                    </wps:wsp>
                  </a:graphicData>
                </a:graphic>
              </wp:anchor>
            </w:drawing>
          </mc:Choice>
          <mc:Fallback>
            <w:pict>
              <v:shape w14:anchorId="01FCF2AB" id="Shape 127" o:spid="_x0000_s1037" type="#_x0000_t202" style="position:absolute;margin-left:71.7pt;margin-top:356pt;width:297.35pt;height:13.9pt;z-index:251661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MaYhwEAAAgDAAAOAAAAZHJzL2Uyb0RvYy54bWysUstOwzAQvCPxD5bvNH3QFkVNKqGqCAkB&#10;EvABjmM3lmKvZZsm/XvWbtMiuCEuznp3Mzsz69W61y3ZC+cVmIJORmNKhOFQK7Mr6Mf79uaOEh+Y&#10;qVkLRhT0IDxdl9dXq87mYgoNtLVwBEGMzztb0CYEm2eZ543QzI/ACoNFCU6zgFe3y2rHOkTXbTYd&#10;jxdZB662DrjwHrObY5GWCV9KwcOLlF4E0hYUuYV0unRW8czKFct3jtlG8RMN9gcWmimDQ89QGxYY&#10;+XTqF5RW3IEHGUYcdAZSKi6SBlQzGf9Q89YwK5IWNMfbs03+/2D58/7VEVXj7qZLSgzTuKQ0l8QE&#10;2tNZn2PXm8W+0N9Dj61D3mMyqu6l0/GLegjW0ejD2VzRB8IxOVsuF7PbOSUca5PlYj5L7meXv63z&#10;4UGAJjEoqMPlJU/Z/skHZIKtQ0scZmCr2jbmI8UjlRiFvuqPis48K6gPSL99NGhdfAZD4IagOgUD&#10;HNqdBp6eRtzn93saennA5RcAAAD//wMAUEsDBBQABgAIAAAAIQCU1/Jh4AAAAAsBAAAPAAAAZHJz&#10;L2Rvd25yZXYueG1sTI9NT8JAEIbvJv6HzZh4k22BQKndEmL0ZGIs9eBx2w7thu5s7S5Q/73DCW/z&#10;Zp68H9l2sr044+iNIwXxLAKBVLvGUKvgq3x7SkD4oKnRvSNU8Isetvn9XabTxl2owPM+tIJNyKda&#10;QRfCkErp6w6t9jM3IPHv4EarA8uxlc2oL2xuezmPopW02hAndHrAlw7r4/5kFey+qXg1Px/VZ3Eo&#10;TFluInpfHZV6fJh2zyACTuEGw7U+V4ecO1XuRI0XPevlYsmognU851FMrBdJDKK6HpsEZJ7J/xvy&#10;PwAAAP//AwBQSwECLQAUAAYACAAAACEAtoM4kv4AAADhAQAAEwAAAAAAAAAAAAAAAAAAAAAAW0Nv&#10;bnRlbnRfVHlwZXNdLnhtbFBLAQItABQABgAIAAAAIQA4/SH/1gAAAJQBAAALAAAAAAAAAAAAAAAA&#10;AC8BAABfcmVscy8ucmVsc1BLAQItABQABgAIAAAAIQA3MMaYhwEAAAgDAAAOAAAAAAAAAAAAAAAA&#10;AC4CAABkcnMvZTJvRG9jLnhtbFBLAQItABQABgAIAAAAIQCU1/Jh4AAAAAsBAAAPAAAAAAAAAAAA&#10;AAAAAOEDAABkcnMvZG93bnJldi54bWxQSwUGAAAAAAQABADzAAAA7gQAAAAA&#10;" filled="f" stroked="f">
                <v:textbox inset="0,0,0,0">
                  <w:txbxContent>
                    <w:p w:rsidR="006751DD" w:rsidRDefault="007B5788">
                      <w:pPr>
                        <w:pStyle w:val="a9"/>
                      </w:pPr>
                      <w:r>
                        <w:rPr>
                          <w:color w:val="000000"/>
                        </w:rPr>
                        <w:t>13. Объекты образования, физкультурно-спортивного назначения</w:t>
                      </w:r>
                    </w:p>
                  </w:txbxContent>
                </v:textbox>
                <w10:wrap anchorx="page"/>
              </v:shape>
            </w:pict>
          </mc:Fallback>
        </mc:AlternateContent>
      </w:r>
    </w:p>
    <w:p w:rsidR="006751DD" w:rsidRPr="00812CFA" w:rsidRDefault="007B5788">
      <w:pPr>
        <w:spacing w:line="1" w:lineRule="exact"/>
        <w:rPr>
          <w:color w:val="auto"/>
        </w:rPr>
      </w:pPr>
      <w:r w:rsidRPr="00812CFA">
        <w:rPr>
          <w:noProof/>
          <w:color w:val="auto"/>
          <w:lang w:bidi="ar-SA"/>
        </w:rPr>
        <w:lastRenderedPageBreak/>
        <w:drawing>
          <wp:anchor distT="311150" distB="330200" distL="6350" distR="0" simplePos="0" relativeHeight="125829415" behindDoc="0" locked="0" layoutInCell="1" allowOverlap="1" wp14:anchorId="23A04908" wp14:editId="571E75CC">
            <wp:simplePos x="0" y="0"/>
            <wp:positionH relativeFrom="page">
              <wp:posOffset>1383665</wp:posOffset>
            </wp:positionH>
            <wp:positionV relativeFrom="paragraph">
              <wp:posOffset>311150</wp:posOffset>
            </wp:positionV>
            <wp:extent cx="4114800" cy="1597025"/>
            <wp:effectExtent l="0" t="0" r="0" b="0"/>
            <wp:wrapTopAndBottom/>
            <wp:docPr id="129" name="Shape 129"/>
            <wp:cNvGraphicFramePr/>
            <a:graphic xmlns:a="http://schemas.openxmlformats.org/drawingml/2006/main">
              <a:graphicData uri="http://schemas.openxmlformats.org/drawingml/2006/picture">
                <pic:pic xmlns:pic="http://schemas.openxmlformats.org/drawingml/2006/picture">
                  <pic:nvPicPr>
                    <pic:cNvPr id="130" name="Picture box 130"/>
                    <pic:cNvPicPr/>
                  </pic:nvPicPr>
                  <pic:blipFill>
                    <a:blip r:embed="rId78"/>
                    <a:stretch/>
                  </pic:blipFill>
                  <pic:spPr>
                    <a:xfrm>
                      <a:off x="0" y="0"/>
                      <a:ext cx="4114800" cy="159702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2336" behindDoc="0" locked="0" layoutInCell="1" allowOverlap="1" wp14:anchorId="63F357FF" wp14:editId="0983AABB">
                <wp:simplePos x="0" y="0"/>
                <wp:positionH relativeFrom="page">
                  <wp:posOffset>1377315</wp:posOffset>
                </wp:positionH>
                <wp:positionV relativeFrom="paragraph">
                  <wp:posOffset>0</wp:posOffset>
                </wp:positionV>
                <wp:extent cx="1764665" cy="176530"/>
                <wp:effectExtent l="0" t="0" r="0" b="0"/>
                <wp:wrapNone/>
                <wp:docPr id="131" name="Shape 131"/>
                <wp:cNvGraphicFramePr/>
                <a:graphic xmlns:a="http://schemas.openxmlformats.org/drawingml/2006/main">
                  <a:graphicData uri="http://schemas.microsoft.com/office/word/2010/wordprocessingShape">
                    <wps:wsp>
                      <wps:cNvSpPr txBox="1"/>
                      <wps:spPr>
                        <a:xfrm>
                          <a:off x="0" y="0"/>
                          <a:ext cx="1764665" cy="176530"/>
                        </a:xfrm>
                        <a:prstGeom prst="rect">
                          <a:avLst/>
                        </a:prstGeom>
                        <a:noFill/>
                      </wps:spPr>
                      <wps:txbx>
                        <w:txbxContent>
                          <w:p w:rsidR="006751DD" w:rsidRDefault="007B5788">
                            <w:pPr>
                              <w:pStyle w:val="a9"/>
                              <w:jc w:val="center"/>
                            </w:pPr>
                            <w:r>
                              <w:rPr>
                                <w:color w:val="000000"/>
                              </w:rPr>
                              <w:t>14. Объекты здравоохранения</w:t>
                            </w:r>
                          </w:p>
                        </w:txbxContent>
                      </wps:txbx>
                      <wps:bodyPr lIns="0" tIns="0" rIns="0" bIns="0"/>
                    </wps:wsp>
                  </a:graphicData>
                </a:graphic>
              </wp:anchor>
            </w:drawing>
          </mc:Choice>
          <mc:Fallback>
            <w:pict>
              <v:shape w14:anchorId="63F357FF" id="Shape 131" o:spid="_x0000_s1038" type="#_x0000_t202" style="position:absolute;margin-left:108.45pt;margin-top:0;width:138.95pt;height:13.9pt;z-index:251662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W3AhgEAAAgDAAAOAAAAZHJzL2Uyb0RvYy54bWysUstOwzAQvCPxD5bvNH3QgKImlVBVhIQA&#10;qfABrmM3lmKvZZsm/XvWbtMiuCEuznp3Mzsz68Wy1y3ZC+cVmJJORmNKhOFQK7Mr6cf7+uaeEh+Y&#10;qVkLRpT0IDxdVtdXi84WYgoNtLVwBEGMLzpb0iYEW2SZ543QzI/ACoNFCU6zgFe3y2rHOkTXbTYd&#10;j/OsA1dbB1x4j9nVsUirhC+l4OFVSi8CaUuK3EI6XTq38cyqBSt2jtlG8RMN9gcWmimDQ89QKxYY&#10;+XTqF5RW3IEHGUYcdAZSKi6SBlQzGf9Qs2mYFUkLmuPt2Sb/f7D8Zf/miKpxd7MJJYZpXFKaS2IC&#10;7emsL7BrY7Ev9A/QY+uQ95iMqnvpdPyiHoJ1NPpwNlf0gfD4011+m+dzSjjW8DKfJfezy9/W+fAo&#10;QJMYlNTh8pKnbP/sAzLB1qElDjOwVm0b85HikUqMQr/tj4qmA88t1Aek3z4ZtC4+gyFwQ7A9BQMc&#10;2p0Gnp5G3Of3exp6ecDVFwAAAP//AwBQSwMEFAAGAAgAAAAhAM2rmlndAAAABwEAAA8AAABkcnMv&#10;ZG93bnJldi54bWxMj8FOwzAQRO9I/IO1SNyo06oKTYhTVQhOSIg0HDg68TaxGq9D7Lbh71lO9Lgz&#10;o9k3xXZ2gzjjFKwnBctFAgKp9cZSp+Czfn3YgAhRk9GDJ1TwgwG25e1NoXPjL1TheR87wSUUcq2g&#10;j3HMpQxtj06HhR+R2Dv4yenI59RJM+kLl7tBrpIklU5b4g+9HvG5x/a4PzkFuy+qXuz3e/NRHSpb&#10;11lCb+lRqfu7efcEIuIc/8Pwh8/oUDJT409kghgUrJZpxlEFvIjtdbbmJQ3rjxuQZSGv+ctfAAAA&#10;//8DAFBLAQItABQABgAIAAAAIQC2gziS/gAAAOEBAAATAAAAAAAAAAAAAAAAAAAAAABbQ29udGVu&#10;dF9UeXBlc10ueG1sUEsBAi0AFAAGAAgAAAAhADj9If/WAAAAlAEAAAsAAAAAAAAAAAAAAAAALwEA&#10;AF9yZWxzLy5yZWxzUEsBAi0AFAAGAAgAAAAhAFd5bcCGAQAACAMAAA4AAAAAAAAAAAAAAAAALgIA&#10;AGRycy9lMm9Eb2MueG1sUEsBAi0AFAAGAAgAAAAhAM2rmlndAAAABwEAAA8AAAAAAAAAAAAAAAAA&#10;4AMAAGRycy9kb3ducmV2LnhtbFBLBQYAAAAABAAEAPMAAADqBAAAAAA=&#10;" filled="f" stroked="f">
                <v:textbox inset="0,0,0,0">
                  <w:txbxContent>
                    <w:p w:rsidR="006751DD" w:rsidRDefault="007B5788">
                      <w:pPr>
                        <w:pStyle w:val="a9"/>
                        <w:jc w:val="center"/>
                      </w:pPr>
                      <w:r>
                        <w:rPr>
                          <w:color w:val="000000"/>
                        </w:rPr>
                        <w:t>14. Объекты здравоохранения</w:t>
                      </w:r>
                    </w:p>
                  </w:txbxContent>
                </v:textbox>
                <w10:wrap anchorx="page"/>
              </v:shape>
            </w:pict>
          </mc:Fallback>
        </mc:AlternateContent>
      </w:r>
      <w:r w:rsidRPr="00812CFA">
        <w:rPr>
          <w:noProof/>
          <w:color w:val="auto"/>
          <w:lang w:bidi="ar-SA"/>
        </w:rPr>
        <w:drawing>
          <wp:anchor distT="1009015" distB="866775" distL="0" distR="0" simplePos="0" relativeHeight="125829416" behindDoc="0" locked="0" layoutInCell="1" allowOverlap="1" wp14:anchorId="07151EC3" wp14:editId="5049C2F4">
            <wp:simplePos x="0" y="0"/>
            <wp:positionH relativeFrom="page">
              <wp:posOffset>6089650</wp:posOffset>
            </wp:positionH>
            <wp:positionV relativeFrom="paragraph">
              <wp:posOffset>1009015</wp:posOffset>
            </wp:positionV>
            <wp:extent cx="853440" cy="365760"/>
            <wp:effectExtent l="0" t="0" r="0" b="0"/>
            <wp:wrapTopAndBottom/>
            <wp:docPr id="133" name="Shape 133"/>
            <wp:cNvGraphicFramePr/>
            <a:graphic xmlns:a="http://schemas.openxmlformats.org/drawingml/2006/main">
              <a:graphicData uri="http://schemas.openxmlformats.org/drawingml/2006/picture">
                <pic:pic xmlns:pic="http://schemas.openxmlformats.org/drawingml/2006/picture">
                  <pic:nvPicPr>
                    <pic:cNvPr id="134" name="Picture box 134"/>
                    <pic:cNvPicPr/>
                  </pic:nvPicPr>
                  <pic:blipFill>
                    <a:blip r:embed="rId79"/>
                    <a:stretch/>
                  </pic:blipFill>
                  <pic:spPr>
                    <a:xfrm>
                      <a:off x="0" y="0"/>
                      <a:ext cx="853440" cy="36576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3360" behindDoc="0" locked="0" layoutInCell="1" allowOverlap="1" wp14:anchorId="1C0B232F" wp14:editId="7251922B">
                <wp:simplePos x="0" y="0"/>
                <wp:positionH relativeFrom="page">
                  <wp:posOffset>6336665</wp:posOffset>
                </wp:positionH>
                <wp:positionV relativeFrom="paragraph">
                  <wp:posOffset>899160</wp:posOffset>
                </wp:positionV>
                <wp:extent cx="603250" cy="97790"/>
                <wp:effectExtent l="0" t="0" r="0" b="0"/>
                <wp:wrapNone/>
                <wp:docPr id="135" name="Shape 135"/>
                <wp:cNvGraphicFramePr/>
                <a:graphic xmlns:a="http://schemas.openxmlformats.org/drawingml/2006/main">
                  <a:graphicData uri="http://schemas.microsoft.com/office/word/2010/wordprocessingShape">
                    <wps:wsp>
                      <wps:cNvSpPr txBox="1"/>
                      <wps:spPr>
                        <a:xfrm>
                          <a:off x="0" y="0"/>
                          <a:ext cx="603250" cy="97790"/>
                        </a:xfrm>
                        <a:prstGeom prst="rect">
                          <a:avLst/>
                        </a:prstGeom>
                        <a:noFill/>
                      </wps:spPr>
                      <wps:txbx>
                        <w:txbxContent>
                          <w:p w:rsidR="006751DD" w:rsidRDefault="007B5788">
                            <w:pPr>
                              <w:pStyle w:val="a9"/>
                              <w:rPr>
                                <w:sz w:val="15"/>
                                <w:szCs w:val="15"/>
                              </w:rPr>
                            </w:pPr>
                            <w:r>
                              <w:rPr>
                                <w:rFonts w:ascii="Courier New" w:eastAsia="Courier New" w:hAnsi="Courier New" w:cs="Courier New"/>
                                <w:b w:val="0"/>
                                <w:bCs w:val="0"/>
                                <w:sz w:val="15"/>
                                <w:szCs w:val="15"/>
                              </w:rPr>
                              <w:t>□ □ □ □ □</w:t>
                            </w:r>
                          </w:p>
                        </w:txbxContent>
                      </wps:txbx>
                      <wps:bodyPr lIns="0" tIns="0" rIns="0" bIns="0"/>
                    </wps:wsp>
                  </a:graphicData>
                </a:graphic>
              </wp:anchor>
            </w:drawing>
          </mc:Choice>
          <mc:Fallback>
            <w:pict>
              <v:shape w14:anchorId="1C0B232F" id="Shape 135" o:spid="_x0000_s1039" type="#_x0000_t202" style="position:absolute;margin-left:498.95pt;margin-top:70.8pt;width:47.5pt;height:7.7pt;z-index:251663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kjFhAEAAAYDAAAOAAAAZHJzL2Uyb0RvYy54bWysUlFrwjAQfh/sP4S8z1ZFncUqDHEMxjZw&#10;+wExTWygyYUks/Xf7xKtju1t7CW93F2/+77vslh1uiEH4bwCU9LhIKdEGA6VMvuSfrxv7u4p8YGZ&#10;ijVgREmPwtPV8vZm0dpCjKCGphKOIIjxRWtLWodgiyzzvBaa+QFYYbAowWkW8Or2WeVYi+i6yUZ5&#10;Ps1acJV1wIX3mF2finSZ8KUUPLxK6UUgTUmRW0inS+cuntlywYq9Y7ZW/EyD/YGFZsrg0AvUmgVG&#10;Pp36BaUVd+BBhgEHnYGUioukAdUM8x9qtjWzImlBc7y92OT/D5a/HN4cURXubjyhxDCNS0pzSUyg&#10;Pa31BXZtLfaF7gE6bO3zHpNRdSedjl/UQ7CORh8v5oouEI7JaT4eTbDCsTSfzebJ++z6r3U+PArQ&#10;JAYldbi65Cg7PPuAPLC1b4mjDGxU08R8JHgiEqPQ7bqznp7lDqojkm+eDBoXH0EfuD7YnYMeDs1O&#10;A88PI27z+z0NvT7f5RcAAAD//wMAUEsDBBQABgAIAAAAIQCkRfzk4AAAAAwBAAAPAAAAZHJzL2Rv&#10;d25yZXYueG1sTI/BTsMwEETvSPyDtUjcqN0KUhziVBWCExIiDQeOTuwmVuN1iN02/D3bE9x2d0az&#10;b4rN7Ad2slN0ARUsFwKYxTYYh52Cz/r17hFYTBqNHgJaBT82wqa8vip0bsIZK3vapY5RCMZcK+hT&#10;GnPOY9tbr+MijBZJ24fJ60Tr1HEz6TOF+4GvhMi41w7pQ69H+9zb9rA7egXbL6xe3Pd781HtK1fX&#10;UuBbdlDq9mbePgFLdk5/ZrjgEzqUxNSEI5rIBgVSriVZSbhfZsAuDiFXdGpoelgL4GXB/5cofwEA&#10;AP//AwBQSwECLQAUAAYACAAAACEAtoM4kv4AAADhAQAAEwAAAAAAAAAAAAAAAAAAAAAAW0NvbnRl&#10;bnRfVHlwZXNdLnhtbFBLAQItABQABgAIAAAAIQA4/SH/1gAAAJQBAAALAAAAAAAAAAAAAAAAAC8B&#10;AABfcmVscy8ucmVsc1BLAQItABQABgAIAAAAIQB1BkjFhAEAAAYDAAAOAAAAAAAAAAAAAAAAAC4C&#10;AABkcnMvZTJvRG9jLnhtbFBLAQItABQABgAIAAAAIQCkRfzk4AAAAAwBAAAPAAAAAAAAAAAAAAAA&#10;AN4DAABkcnMvZG93bnJldi54bWxQSwUGAAAAAAQABADzAAAA6wQAAAAA&#10;" filled="f" stroked="f">
                <v:textbox inset="0,0,0,0">
                  <w:txbxContent>
                    <w:p w:rsidR="006751DD" w:rsidRDefault="007B5788">
                      <w:pPr>
                        <w:pStyle w:val="a9"/>
                        <w:rPr>
                          <w:sz w:val="15"/>
                          <w:szCs w:val="15"/>
                        </w:rPr>
                      </w:pPr>
                      <w:r>
                        <w:rPr>
                          <w:rFonts w:ascii="Courier New" w:eastAsia="Courier New" w:hAnsi="Courier New" w:cs="Courier New"/>
                          <w:b w:val="0"/>
                          <w:bCs w:val="0"/>
                          <w:sz w:val="15"/>
                          <w:szCs w:val="15"/>
                        </w:rPr>
                        <w:t>□ □ □ □ □</w:t>
                      </w:r>
                    </w:p>
                  </w:txbxContent>
                </v:textbox>
                <w10:wrap anchorx="page"/>
              </v:shape>
            </w:pict>
          </mc:Fallback>
        </mc:AlternateContent>
      </w:r>
    </w:p>
    <w:p w:rsidR="006751DD" w:rsidRPr="00812CFA" w:rsidRDefault="007B5788">
      <w:pPr>
        <w:pStyle w:val="1"/>
        <w:numPr>
          <w:ilvl w:val="0"/>
          <w:numId w:val="9"/>
        </w:numPr>
        <w:tabs>
          <w:tab w:val="left" w:pos="459"/>
        </w:tabs>
        <w:spacing w:after="0" w:line="326" w:lineRule="auto"/>
        <w:rPr>
          <w:color w:val="auto"/>
        </w:rPr>
      </w:pPr>
      <w:bookmarkStart w:id="156" w:name="bookmark166"/>
      <w:bookmarkEnd w:id="156"/>
      <w:r w:rsidRPr="00812CFA">
        <w:rPr>
          <w:b/>
          <w:bCs/>
          <w:color w:val="auto"/>
        </w:rPr>
        <w:t xml:space="preserve">Многоквартирные дома с нежилыми помещениями на нижних (1-2-м) этажах </w:t>
      </w:r>
      <w:r w:rsidRPr="00812CFA">
        <w:rPr>
          <w:color w:val="auto"/>
        </w:rPr>
        <w:t>(в том числе - встроенно-пристроенными, пристроенными)</w:t>
      </w:r>
    </w:p>
    <w:p w:rsidR="006751DD" w:rsidRPr="00812CFA" w:rsidRDefault="007B5788">
      <w:pPr>
        <w:spacing w:line="1" w:lineRule="exact"/>
        <w:rPr>
          <w:color w:val="auto"/>
        </w:rPr>
        <w:sectPr w:rsidR="006751DD" w:rsidRPr="00812CFA">
          <w:pgSz w:w="13438" w:h="16838"/>
          <w:pgMar w:top="926" w:right="4770" w:bottom="926" w:left="2159" w:header="0" w:footer="3" w:gutter="0"/>
          <w:cols w:space="720"/>
          <w:noEndnote/>
          <w:docGrid w:linePitch="360"/>
        </w:sectPr>
      </w:pPr>
      <w:r w:rsidRPr="00812CFA">
        <w:rPr>
          <w:noProof/>
          <w:color w:val="auto"/>
          <w:lang w:bidi="ar-SA"/>
        </w:rPr>
        <w:drawing>
          <wp:anchor distT="25400" distB="4925695" distL="0" distR="0" simplePos="0" relativeHeight="125829417" behindDoc="0" locked="0" layoutInCell="1" allowOverlap="1" wp14:anchorId="3AC95D99" wp14:editId="5A1890DF">
            <wp:simplePos x="0" y="0"/>
            <wp:positionH relativeFrom="page">
              <wp:posOffset>1383030</wp:posOffset>
            </wp:positionH>
            <wp:positionV relativeFrom="paragraph">
              <wp:posOffset>25400</wp:posOffset>
            </wp:positionV>
            <wp:extent cx="4108450" cy="1127760"/>
            <wp:effectExtent l="0" t="0" r="0" b="0"/>
            <wp:wrapTopAndBottom/>
            <wp:docPr id="137" name="Shape 137"/>
            <wp:cNvGraphicFramePr/>
            <a:graphic xmlns:a="http://schemas.openxmlformats.org/drawingml/2006/main">
              <a:graphicData uri="http://schemas.openxmlformats.org/drawingml/2006/picture">
                <pic:pic xmlns:pic="http://schemas.openxmlformats.org/drawingml/2006/picture">
                  <pic:nvPicPr>
                    <pic:cNvPr id="138" name="Picture box 138"/>
                    <pic:cNvPicPr/>
                  </pic:nvPicPr>
                  <pic:blipFill>
                    <a:blip r:embed="rId80"/>
                    <a:stretch/>
                  </pic:blipFill>
                  <pic:spPr>
                    <a:xfrm>
                      <a:off x="0" y="0"/>
                      <a:ext cx="4108450" cy="1127760"/>
                    </a:xfrm>
                    <a:prstGeom prst="rect">
                      <a:avLst/>
                    </a:prstGeom>
                  </pic:spPr>
                </pic:pic>
              </a:graphicData>
            </a:graphic>
          </wp:anchor>
        </w:drawing>
      </w:r>
      <w:r w:rsidRPr="00812CFA">
        <w:rPr>
          <w:noProof/>
          <w:color w:val="auto"/>
          <w:lang w:bidi="ar-SA"/>
        </w:rPr>
        <w:drawing>
          <wp:anchor distT="1253490" distB="2615565" distL="0" distR="0" simplePos="0" relativeHeight="125829418" behindDoc="0" locked="0" layoutInCell="1" allowOverlap="1" wp14:anchorId="27F82904" wp14:editId="764A4F00">
            <wp:simplePos x="0" y="0"/>
            <wp:positionH relativeFrom="page">
              <wp:posOffset>1383030</wp:posOffset>
            </wp:positionH>
            <wp:positionV relativeFrom="paragraph">
              <wp:posOffset>1253490</wp:posOffset>
            </wp:positionV>
            <wp:extent cx="4114800" cy="2212975"/>
            <wp:effectExtent l="0" t="0" r="0" b="0"/>
            <wp:wrapTopAndBottom/>
            <wp:docPr id="139" name="Shape 139"/>
            <wp:cNvGraphicFramePr/>
            <a:graphic xmlns:a="http://schemas.openxmlformats.org/drawingml/2006/main">
              <a:graphicData uri="http://schemas.openxmlformats.org/drawingml/2006/picture">
                <pic:pic xmlns:pic="http://schemas.openxmlformats.org/drawingml/2006/picture">
                  <pic:nvPicPr>
                    <pic:cNvPr id="140" name="Picture box 140"/>
                    <pic:cNvPicPr/>
                  </pic:nvPicPr>
                  <pic:blipFill>
                    <a:blip r:embed="rId81"/>
                    <a:stretch/>
                  </pic:blipFill>
                  <pic:spPr>
                    <a:xfrm>
                      <a:off x="0" y="0"/>
                      <a:ext cx="4114800" cy="2212975"/>
                    </a:xfrm>
                    <a:prstGeom prst="rect">
                      <a:avLst/>
                    </a:prstGeom>
                  </pic:spPr>
                </pic:pic>
              </a:graphicData>
            </a:graphic>
          </wp:anchor>
        </w:drawing>
      </w:r>
      <w:r w:rsidRPr="00812CFA">
        <w:rPr>
          <w:noProof/>
          <w:color w:val="auto"/>
          <w:lang w:bidi="ar-SA"/>
        </w:rPr>
        <mc:AlternateContent>
          <mc:Choice Requires="wps">
            <w:drawing>
              <wp:anchor distT="2829560" distB="2898775" distL="0" distR="0" simplePos="0" relativeHeight="125829419" behindDoc="0" locked="0" layoutInCell="1" allowOverlap="1" wp14:anchorId="4B469DBE" wp14:editId="6F1E5EEF">
                <wp:simplePos x="0" y="0"/>
                <wp:positionH relativeFrom="page">
                  <wp:posOffset>6052820</wp:posOffset>
                </wp:positionH>
                <wp:positionV relativeFrom="paragraph">
                  <wp:posOffset>2829560</wp:posOffset>
                </wp:positionV>
                <wp:extent cx="158750" cy="350520"/>
                <wp:effectExtent l="0" t="0" r="0" b="0"/>
                <wp:wrapTopAndBottom/>
                <wp:docPr id="141" name="Shape 141"/>
                <wp:cNvGraphicFramePr/>
                <a:graphic xmlns:a="http://schemas.openxmlformats.org/drawingml/2006/main">
                  <a:graphicData uri="http://schemas.microsoft.com/office/word/2010/wordprocessingShape">
                    <wps:wsp>
                      <wps:cNvSpPr txBox="1"/>
                      <wps:spPr>
                        <a:xfrm>
                          <a:off x="0" y="0"/>
                          <a:ext cx="158750" cy="350520"/>
                        </a:xfrm>
                        <a:prstGeom prst="rect">
                          <a:avLst/>
                        </a:prstGeom>
                        <a:noFill/>
                      </wps:spPr>
                      <wps:txbx>
                        <w:txbxContent>
                          <w:p w:rsidR="006751DD" w:rsidRDefault="007B5788">
                            <w:pPr>
                              <w:pStyle w:val="72"/>
                              <w:spacing w:line="240" w:lineRule="auto"/>
                              <w:jc w:val="both"/>
                            </w:pPr>
                            <w:r>
                              <w:t>□ □</w:t>
                            </w:r>
                          </w:p>
                          <w:p w:rsidR="006751DD" w:rsidRDefault="007B5788">
                            <w:pPr>
                              <w:pStyle w:val="72"/>
                              <w:jc w:val="both"/>
                            </w:pPr>
                            <w:r>
                              <w:t>□ □</w:t>
                            </w:r>
                          </w:p>
                          <w:p w:rsidR="006751DD" w:rsidRDefault="007B5788">
                            <w:pPr>
                              <w:pStyle w:val="72"/>
                              <w:jc w:val="both"/>
                            </w:pPr>
                            <w:r>
                              <w:t>□ □</w:t>
                            </w:r>
                          </w:p>
                          <w:p w:rsidR="006751DD" w:rsidRDefault="007B5788">
                            <w:pPr>
                              <w:pStyle w:val="72"/>
                              <w:jc w:val="both"/>
                            </w:pPr>
                            <w:r>
                              <w:t>□ □</w:t>
                            </w:r>
                          </w:p>
                        </w:txbxContent>
                      </wps:txbx>
                      <wps:bodyPr lIns="0" tIns="0" rIns="0" bIns="0"/>
                    </wps:wsp>
                  </a:graphicData>
                </a:graphic>
              </wp:anchor>
            </w:drawing>
          </mc:Choice>
          <mc:Fallback>
            <w:pict>
              <v:shape w14:anchorId="4B469DBE" id="Shape 141" o:spid="_x0000_s1040" type="#_x0000_t202" style="position:absolute;margin-left:476.6pt;margin-top:222.8pt;width:12.5pt;height:27.6pt;z-index:125829419;visibility:visible;mso-wrap-style:square;mso-wrap-distance-left:0;mso-wrap-distance-top:222.8pt;mso-wrap-distance-right:0;mso-wrap-distance-bottom:22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Tx/gwEAAAcDAAAOAAAAZHJzL2Uyb0RvYy54bWysUlFLwzAQfhf8DyHvrt20KmXdQMZEEBWm&#10;PyBLkzXQ5EIS1+7fe8naTfRNfEmvd5fvvu+7zJe9bsleOK/AVHQ6ySkRhkOtzK6iH+/rq3tKfGCm&#10;Zi0YUdGD8HS5uLyYd7YUM2igrYUjCGJ82dmKNiHYMss8b4RmfgJWGCxKcJoF/HW7rHasQ3TdZrM8&#10;v806cLV1wIX3mF0di3SR8KUUPLxK6UUgbUWRW0inS+c2ntlizsqdY7ZRfKDB/sBCM2Vw6AlqxQIj&#10;n079gtKKO/Agw4SDzkBKxUXSgGqm+Q81m4ZZkbSgOd6ebPL/B8tf9m+OqBp3dzOlxDCNS0pzSUyg&#10;PZ31JXZtLPaF/gF6bB3zHpNRdS+djl/UQ7CORh9O5oo+EB4vFfd3BVY4lq6LvJgl87PzZet8eBSg&#10;SQwq6nB3yVK2f/YBiWDr2BJnGVirto35yPDIJEah3/aDoJHmFuoDsm+fDDoXX8EYuDHYDsEIh26n&#10;gcPLiOv8/p+Gnt/v4gsAAP//AwBQSwMEFAAGAAgAAAAhAKsAWg7hAAAACwEAAA8AAABkcnMvZG93&#10;bnJldi54bWxMj8FOwzAMhu9IvENkJG4s2VhL29WdJgQnJLSuHDimbdZGa5zSZFt5e8IJjrY//f7+&#10;fDubgV3U5LQlhOVCAFPU2FZTh/BRvT4kwJyX1MrBkkL4Vg62xe1NLrPWXqlUl4PvWAghl0mE3vsx&#10;49w1vTLSLeyoKNyOdjLSh3HqeDvJawg3A18JEXMjNYUPvRzVc6+a0+FsEHafVL7or/d6Xx5LXVWp&#10;oLf4hHh/N+82wLya/R8Mv/pBHYrgVNsztY4NCGn0uAoownodxcACkT4lYVMjREIkwIuc/+9Q/AAA&#10;AP//AwBQSwECLQAUAAYACAAAACEAtoM4kv4AAADhAQAAEwAAAAAAAAAAAAAAAAAAAAAAW0NvbnRl&#10;bnRfVHlwZXNdLnhtbFBLAQItABQABgAIAAAAIQA4/SH/1gAAAJQBAAALAAAAAAAAAAAAAAAAAC8B&#10;AABfcmVscy8ucmVsc1BLAQItABQABgAIAAAAIQCFLTx/gwEAAAcDAAAOAAAAAAAAAAAAAAAAAC4C&#10;AABkcnMvZTJvRG9jLnhtbFBLAQItABQABgAIAAAAIQCrAFoO4QAAAAsBAAAPAAAAAAAAAAAAAAAA&#10;AN0DAABkcnMvZG93bnJldi54bWxQSwUGAAAAAAQABADzAAAA6wQAAAAA&#10;" filled="f" stroked="f">
                <v:textbox inset="0,0,0,0">
                  <w:txbxContent>
                    <w:p w:rsidR="006751DD" w:rsidRDefault="007B5788">
                      <w:pPr>
                        <w:pStyle w:val="72"/>
                        <w:spacing w:line="240" w:lineRule="auto"/>
                        <w:jc w:val="both"/>
                      </w:pPr>
                      <w:r>
                        <w:t>□ □</w:t>
                      </w:r>
                    </w:p>
                    <w:p w:rsidR="006751DD" w:rsidRDefault="007B5788">
                      <w:pPr>
                        <w:pStyle w:val="72"/>
                        <w:jc w:val="both"/>
                      </w:pPr>
                      <w:r>
                        <w:t>□ □</w:t>
                      </w:r>
                    </w:p>
                    <w:p w:rsidR="006751DD" w:rsidRDefault="007B5788">
                      <w:pPr>
                        <w:pStyle w:val="72"/>
                        <w:jc w:val="both"/>
                      </w:pPr>
                      <w:r>
                        <w:t>□ □</w:t>
                      </w:r>
                    </w:p>
                    <w:p w:rsidR="006751DD" w:rsidRDefault="007B5788">
                      <w:pPr>
                        <w:pStyle w:val="72"/>
                        <w:jc w:val="both"/>
                      </w:pPr>
                      <w:r>
                        <w:t>□ □</w:t>
                      </w:r>
                    </w:p>
                  </w:txbxContent>
                </v:textbox>
                <w10:wrap type="topAndBottom" anchorx="page"/>
              </v:shape>
            </w:pict>
          </mc:Fallback>
        </mc:AlternateContent>
      </w:r>
      <w:r w:rsidRPr="00812CFA">
        <w:rPr>
          <w:noProof/>
          <w:color w:val="auto"/>
          <w:lang w:bidi="ar-SA"/>
        </w:rPr>
        <mc:AlternateContent>
          <mc:Choice Requires="wps">
            <w:drawing>
              <wp:anchor distT="2844800" distB="2898775" distL="0" distR="0" simplePos="0" relativeHeight="125829421" behindDoc="0" locked="0" layoutInCell="1" allowOverlap="1" wp14:anchorId="49F0F707" wp14:editId="3C41B217">
                <wp:simplePos x="0" y="0"/>
                <wp:positionH relativeFrom="page">
                  <wp:posOffset>6263005</wp:posOffset>
                </wp:positionH>
                <wp:positionV relativeFrom="paragraph">
                  <wp:posOffset>2844800</wp:posOffset>
                </wp:positionV>
                <wp:extent cx="231775" cy="335280"/>
                <wp:effectExtent l="0" t="0" r="0" b="0"/>
                <wp:wrapTopAndBottom/>
                <wp:docPr id="143" name="Shape 143"/>
                <wp:cNvGraphicFramePr/>
                <a:graphic xmlns:a="http://schemas.openxmlformats.org/drawingml/2006/main">
                  <a:graphicData uri="http://schemas.microsoft.com/office/word/2010/wordprocessingShape">
                    <wps:wsp>
                      <wps:cNvSpPr txBox="1"/>
                      <wps:spPr>
                        <a:xfrm>
                          <a:off x="0" y="0"/>
                          <a:ext cx="231775" cy="335280"/>
                        </a:xfrm>
                        <a:prstGeom prst="rect">
                          <a:avLst/>
                        </a:prstGeom>
                        <a:noFill/>
                      </wps:spPr>
                      <wps:txbx>
                        <w:txbxContent>
                          <w:p w:rsidR="006751DD" w:rsidRDefault="007B5788">
                            <w:pPr>
                              <w:pStyle w:val="72"/>
                              <w:spacing w:line="175" w:lineRule="auto"/>
                              <w:jc w:val="both"/>
                            </w:pPr>
                            <w:r>
                              <w:t>□ □ □</w:t>
                            </w:r>
                          </w:p>
                          <w:p w:rsidR="006751DD" w:rsidRDefault="007B5788">
                            <w:pPr>
                              <w:pStyle w:val="72"/>
                              <w:spacing w:line="175" w:lineRule="auto"/>
                              <w:jc w:val="both"/>
                            </w:pPr>
                            <w:r>
                              <w:t>□ □ □</w:t>
                            </w:r>
                          </w:p>
                          <w:p w:rsidR="006751DD" w:rsidRDefault="007B5788">
                            <w:pPr>
                              <w:pStyle w:val="72"/>
                              <w:spacing w:line="175" w:lineRule="auto"/>
                              <w:jc w:val="both"/>
                            </w:pPr>
                            <w:r>
                              <w:t>□ □ □ □ □ □</w:t>
                            </w:r>
                          </w:p>
                        </w:txbxContent>
                      </wps:txbx>
                      <wps:bodyPr lIns="0" tIns="0" rIns="0" bIns="0"/>
                    </wps:wsp>
                  </a:graphicData>
                </a:graphic>
              </wp:anchor>
            </w:drawing>
          </mc:Choice>
          <mc:Fallback>
            <w:pict>
              <v:shape w14:anchorId="49F0F707" id="Shape 143" o:spid="_x0000_s1041" type="#_x0000_t202" style="position:absolute;margin-left:493.15pt;margin-top:224pt;width:18.25pt;height:26.4pt;z-index:125829421;visibility:visible;mso-wrap-style:square;mso-wrap-distance-left:0;mso-wrap-distance-top:224pt;mso-wrap-distance-right:0;mso-wrap-distance-bottom:22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u7hgEAAAcDAAAOAAAAZHJzL2Uyb0RvYy54bWysUlFLwzAQfhf8DyHvrlvn3ChrBzImgqig&#10;/oAsTdZAkwtJXLt/7yVbN9E38SW93F2/+77vslz1uiV74bwCU9LJaEyJMBxqZXYl/Xjf3Cwo8YGZ&#10;mrVgREkPwtNVdX217GwhcmigrYUjCGJ80dmSNiHYIss8b4RmfgRWGCxKcJoFvLpdVjvWIbpus3w8&#10;vss6cLV1wIX3mF0fi7RK+FIKHl6k9CKQtqTILaTTpXMbz6xasmLnmG0UP9Fgf2ChmTI49Ay1ZoGR&#10;T6d+QWnFHXiQYcRBZyCl4iJpQDWT8Q81bw2zImlBc7w92+T/D5Y/718dUTXu7nZKiWEal5TmkphA&#10;ezrrC+x6s9gX+nvosXXIe0xG1b10On5RD8E6Gn04myv6QDgm8+lkPp9RwrE0nc7yRTI/u/xsnQ8P&#10;AjSJQUkd7i5ZyvZPPiARbB1a4iwDG9W2MR8ZHpnEKPTb/ihoNtDcQn1A9u2jQefiKxgCNwTbUzDA&#10;odtp4OllxHV+v6ehl/dbfQEAAP//AwBQSwMEFAAGAAgAAAAhAHcs4Q/hAAAADAEAAA8AAABkcnMv&#10;ZG93bnJldi54bWxMj8FOwzAQRO9I/IO1SNyo3VCiNM2mqhCckBBpOHB0YjexGq9D7Lbh73FPcFzt&#10;aOa9YjvbgZ315I0jhOVCANPUOmWoQ/isXx8yYD5IUnJwpBF+tIdteXtTyFy5C1X6vA8diyXkc4nQ&#10;hzDmnPu211b6hRs1xd/BTVaGeE4dV5O8xHI78ESIlFtpKC70ctTPvW6P+5NF2H1R9WK+35uP6lCZ&#10;ul4LekuPiPd3824DLOg5/IXhih/RoYxMjTuR8mxAWGfpY4wirFZZlLomRJJEmwbhSYgMeFnw/xLl&#10;LwAAAP//AwBQSwECLQAUAAYACAAAACEAtoM4kv4AAADhAQAAEwAAAAAAAAAAAAAAAAAAAAAAW0Nv&#10;bnRlbnRfVHlwZXNdLnhtbFBLAQItABQABgAIAAAAIQA4/SH/1gAAAJQBAAALAAAAAAAAAAAAAAAA&#10;AC8BAABfcmVscy8ucmVsc1BLAQItABQABgAIAAAAIQC/hNu7hgEAAAcDAAAOAAAAAAAAAAAAAAAA&#10;AC4CAABkcnMvZTJvRG9jLnhtbFBLAQItABQABgAIAAAAIQB3LOEP4QAAAAwBAAAPAAAAAAAAAAAA&#10;AAAAAOADAABkcnMvZG93bnJldi54bWxQSwUGAAAAAAQABADzAAAA7gQAAAAA&#10;" filled="f" stroked="f">
                <v:textbox inset="0,0,0,0">
                  <w:txbxContent>
                    <w:p w:rsidR="006751DD" w:rsidRDefault="007B5788">
                      <w:pPr>
                        <w:pStyle w:val="72"/>
                        <w:spacing w:line="175" w:lineRule="auto"/>
                        <w:jc w:val="both"/>
                      </w:pPr>
                      <w:r>
                        <w:t>□ □ □</w:t>
                      </w:r>
                    </w:p>
                    <w:p w:rsidR="006751DD" w:rsidRDefault="007B5788">
                      <w:pPr>
                        <w:pStyle w:val="72"/>
                        <w:spacing w:line="175" w:lineRule="auto"/>
                        <w:jc w:val="both"/>
                      </w:pPr>
                      <w:r>
                        <w:t>□ □ □</w:t>
                      </w:r>
                    </w:p>
                    <w:p w:rsidR="006751DD" w:rsidRDefault="007B5788">
                      <w:pPr>
                        <w:pStyle w:val="72"/>
                        <w:spacing w:line="175" w:lineRule="auto"/>
                        <w:jc w:val="both"/>
                      </w:pPr>
                      <w:r>
                        <w:t>□ □ □ □ □ □</w:t>
                      </w:r>
                    </w:p>
                  </w:txbxContent>
                </v:textbox>
                <w10:wrap type="topAndBottom" anchorx="page"/>
              </v:shape>
            </w:pict>
          </mc:Fallback>
        </mc:AlternateContent>
      </w:r>
      <w:r w:rsidRPr="00812CFA">
        <w:rPr>
          <w:noProof/>
          <w:color w:val="auto"/>
          <w:lang w:bidi="ar-SA"/>
        </w:rPr>
        <mc:AlternateContent>
          <mc:Choice Requires="wps">
            <w:drawing>
              <wp:anchor distT="2829560" distB="2898775" distL="0" distR="0" simplePos="0" relativeHeight="125829423" behindDoc="0" locked="0" layoutInCell="1" allowOverlap="1" wp14:anchorId="55139A93" wp14:editId="6C1DD749">
                <wp:simplePos x="0" y="0"/>
                <wp:positionH relativeFrom="page">
                  <wp:posOffset>6546215</wp:posOffset>
                </wp:positionH>
                <wp:positionV relativeFrom="paragraph">
                  <wp:posOffset>2829560</wp:posOffset>
                </wp:positionV>
                <wp:extent cx="158750" cy="350520"/>
                <wp:effectExtent l="0" t="0" r="0" b="0"/>
                <wp:wrapTopAndBottom/>
                <wp:docPr id="145" name="Shape 145"/>
                <wp:cNvGraphicFramePr/>
                <a:graphic xmlns:a="http://schemas.openxmlformats.org/drawingml/2006/main">
                  <a:graphicData uri="http://schemas.microsoft.com/office/word/2010/wordprocessingShape">
                    <wps:wsp>
                      <wps:cNvSpPr txBox="1"/>
                      <wps:spPr>
                        <a:xfrm>
                          <a:off x="0" y="0"/>
                          <a:ext cx="158750" cy="350520"/>
                        </a:xfrm>
                        <a:prstGeom prst="rect">
                          <a:avLst/>
                        </a:prstGeom>
                        <a:noFill/>
                      </wps:spPr>
                      <wps:txbx>
                        <w:txbxContent>
                          <w:p w:rsidR="006751DD" w:rsidRDefault="007B5788">
                            <w:pPr>
                              <w:pStyle w:val="72"/>
                              <w:numPr>
                                <w:ilvl w:val="0"/>
                                <w:numId w:val="8"/>
                              </w:numPr>
                              <w:tabs>
                                <w:tab w:val="left" w:pos="115"/>
                              </w:tabs>
                              <w:spacing w:line="240" w:lineRule="auto"/>
                              <w:jc w:val="both"/>
                            </w:pPr>
                            <w:bookmarkStart w:id="157" w:name="bookmark164"/>
                            <w:bookmarkEnd w:id="157"/>
                            <w:r>
                              <w:t>о</w:t>
                            </w:r>
                          </w:p>
                          <w:p w:rsidR="006751DD" w:rsidRDefault="007B5788">
                            <w:pPr>
                              <w:pStyle w:val="72"/>
                              <w:numPr>
                                <w:ilvl w:val="0"/>
                                <w:numId w:val="8"/>
                              </w:numPr>
                              <w:tabs>
                                <w:tab w:val="left" w:pos="115"/>
                              </w:tabs>
                              <w:jc w:val="both"/>
                            </w:pPr>
                            <w:bookmarkStart w:id="158" w:name="bookmark165"/>
                            <w:bookmarkEnd w:id="158"/>
                            <w:r>
                              <w:t>□</w:t>
                            </w:r>
                          </w:p>
                          <w:p w:rsidR="006751DD" w:rsidRDefault="007B5788">
                            <w:pPr>
                              <w:pStyle w:val="72"/>
                              <w:jc w:val="both"/>
                            </w:pPr>
                            <w:r>
                              <w:t>□ □</w:t>
                            </w:r>
                          </w:p>
                          <w:p w:rsidR="006751DD" w:rsidRDefault="007B5788">
                            <w:pPr>
                              <w:pStyle w:val="72"/>
                              <w:jc w:val="both"/>
                            </w:pPr>
                            <w:r>
                              <w:t>□ □</w:t>
                            </w:r>
                          </w:p>
                        </w:txbxContent>
                      </wps:txbx>
                      <wps:bodyPr lIns="0" tIns="0" rIns="0" bIns="0"/>
                    </wps:wsp>
                  </a:graphicData>
                </a:graphic>
              </wp:anchor>
            </w:drawing>
          </mc:Choice>
          <mc:Fallback>
            <w:pict>
              <v:shape w14:anchorId="55139A93" id="Shape 145" o:spid="_x0000_s1042" type="#_x0000_t202" style="position:absolute;margin-left:515.45pt;margin-top:222.8pt;width:12.5pt;height:27.6pt;z-index:125829423;visibility:visible;mso-wrap-style:square;mso-wrap-distance-left:0;mso-wrap-distance-top:222.8pt;mso-wrap-distance-right:0;mso-wrap-distance-bottom:228.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wDhQEAAAcDAAAOAAAAZHJzL2Uyb0RvYy54bWysUlFLwzAQfhf8DyHvrt20c5R1AxkTQVSY&#10;/oAsTdZAkwtJXLt/7yVbN9E38SW93l2++77vMl/2uiV74bwCU9HxKKdEGA61MruKfryvb2aU+MBM&#10;zVowoqIH4elycX0172wpJtBAWwtHEMT4srMVbUKwZZZ53gjN/AisMFiU4DQL+Ot2We1Yh+i6zSZ5&#10;Ps06cLV1wIX3mF0di3SR8KUUPLxK6UUgbUWRW0inS+c2ntlizsqdY7ZR/ESD/YGFZsrg0DPUigVG&#10;Pp36BaUVd+BBhhEHnYGUioukAdWM8x9qNg2zImlBc7w92+T/D5a/7N8cUTXu7q6gxDCNS0pzSUyg&#10;PZ31JXZtLPaF/gF6bB3yHpNRdS+djl/UQ7CORh/O5oo+EB4vFbP7AiscS7dFXkyS+dnlsnU+PArQ&#10;JAYVdbi7ZCnbP/uARLB1aImzDKxV28Z8ZHhkEqPQb/ujoOlAcwv1Adm3Twadi69gCNwQbE/BAIdu&#10;p4GnlxHX+f0/Db2838UXAAAA//8DAFBLAwQUAAYACAAAACEAGor6OeAAAAANAQAADwAAAGRycy9k&#10;b3ducmV2LnhtbEyPwU7DMAyG70i8Q2QkbiwB1morTacJwQkJ0ZUDx7Tx2mqNU5psK2+Pd4Ljb3/6&#10;/TnfzG4QJ5xC70nD/UKBQGq87anV8Fm93q1AhGjImsETavjBAJvi+io3mfVnKvG0i63gEgqZ0dDF&#10;OGZShqZDZ8LCj0i82/vJmchxaqWdzJnL3SAflEqlMz3xhc6M+Nxhc9gdnYbtF5Uv/fd7/VHuy76q&#10;1ore0oPWtzfz9glExDn+wXDRZ3Uo2Kn2R7JBDJzVo1ozq2G5TFIQF0QlCY9qDYlSK5BFLv9/UfwC&#10;AAD//wMAUEsBAi0AFAAGAAgAAAAhALaDOJL+AAAA4QEAABMAAAAAAAAAAAAAAAAAAAAAAFtDb250&#10;ZW50X1R5cGVzXS54bWxQSwECLQAUAAYACAAAACEAOP0h/9YAAACUAQAACwAAAAAAAAAAAAAAAAAv&#10;AQAAX3JlbHMvLnJlbHNQSwECLQAUAAYACAAAACEA/2WsA4UBAAAHAwAADgAAAAAAAAAAAAAAAAAu&#10;AgAAZHJzL2Uyb0RvYy54bWxQSwECLQAUAAYACAAAACEAGor6OeAAAAANAQAADwAAAAAAAAAAAAAA&#10;AADfAwAAZHJzL2Rvd25yZXYueG1sUEsFBgAAAAAEAAQA8wAAAOwEAAAAAA==&#10;" filled="f" stroked="f">
                <v:textbox inset="0,0,0,0">
                  <w:txbxContent>
                    <w:p w:rsidR="006751DD" w:rsidRDefault="007B5788">
                      <w:pPr>
                        <w:pStyle w:val="72"/>
                        <w:numPr>
                          <w:ilvl w:val="0"/>
                          <w:numId w:val="8"/>
                        </w:numPr>
                        <w:tabs>
                          <w:tab w:val="left" w:pos="115"/>
                        </w:tabs>
                        <w:spacing w:line="240" w:lineRule="auto"/>
                        <w:jc w:val="both"/>
                      </w:pPr>
                      <w:bookmarkStart w:id="159" w:name="bookmark164"/>
                      <w:bookmarkEnd w:id="159"/>
                      <w:r>
                        <w:t>о</w:t>
                      </w:r>
                    </w:p>
                    <w:p w:rsidR="006751DD" w:rsidRDefault="007B5788">
                      <w:pPr>
                        <w:pStyle w:val="72"/>
                        <w:numPr>
                          <w:ilvl w:val="0"/>
                          <w:numId w:val="8"/>
                        </w:numPr>
                        <w:tabs>
                          <w:tab w:val="left" w:pos="115"/>
                        </w:tabs>
                        <w:jc w:val="both"/>
                      </w:pPr>
                      <w:bookmarkStart w:id="160" w:name="bookmark165"/>
                      <w:bookmarkEnd w:id="160"/>
                      <w:r>
                        <w:t>□</w:t>
                      </w:r>
                    </w:p>
                    <w:p w:rsidR="006751DD" w:rsidRDefault="007B5788">
                      <w:pPr>
                        <w:pStyle w:val="72"/>
                        <w:jc w:val="both"/>
                      </w:pPr>
                      <w:r>
                        <w:t>□ □</w:t>
                      </w:r>
                    </w:p>
                    <w:p w:rsidR="006751DD" w:rsidRDefault="007B5788">
                      <w:pPr>
                        <w:pStyle w:val="72"/>
                        <w:jc w:val="both"/>
                      </w:pPr>
                      <w:r>
                        <w:t>□ □</w:t>
                      </w:r>
                    </w:p>
                  </w:txbxContent>
                </v:textbox>
                <w10:wrap type="topAndBottom" anchorx="page"/>
              </v:shape>
            </w:pict>
          </mc:Fallback>
        </mc:AlternateContent>
      </w:r>
      <w:r w:rsidRPr="00812CFA">
        <w:rPr>
          <w:noProof/>
          <w:color w:val="auto"/>
          <w:lang w:bidi="ar-SA"/>
        </w:rPr>
        <w:drawing>
          <wp:anchor distT="3021330" distB="2929255" distL="18415" distR="18415" simplePos="0" relativeHeight="125829425" behindDoc="0" locked="0" layoutInCell="1" allowOverlap="1" wp14:anchorId="525084A6" wp14:editId="75FDB6C2">
            <wp:simplePos x="0" y="0"/>
            <wp:positionH relativeFrom="page">
              <wp:posOffset>6774815</wp:posOffset>
            </wp:positionH>
            <wp:positionV relativeFrom="paragraph">
              <wp:posOffset>3021330</wp:posOffset>
            </wp:positionV>
            <wp:extent cx="402590" cy="128270"/>
            <wp:effectExtent l="0" t="0" r="0" b="0"/>
            <wp:wrapTopAndBottom/>
            <wp:docPr id="147" name="Shape 147"/>
            <wp:cNvGraphicFramePr/>
            <a:graphic xmlns:a="http://schemas.openxmlformats.org/drawingml/2006/main">
              <a:graphicData uri="http://schemas.openxmlformats.org/drawingml/2006/picture">
                <pic:pic xmlns:pic="http://schemas.openxmlformats.org/drawingml/2006/picture">
                  <pic:nvPicPr>
                    <pic:cNvPr id="148" name="Picture box 148"/>
                    <pic:cNvPicPr/>
                  </pic:nvPicPr>
                  <pic:blipFill>
                    <a:blip r:embed="rId82"/>
                    <a:stretch/>
                  </pic:blipFill>
                  <pic:spPr>
                    <a:xfrm>
                      <a:off x="0" y="0"/>
                      <a:ext cx="402590" cy="12827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4384" behindDoc="0" locked="0" layoutInCell="1" allowOverlap="1" wp14:anchorId="3D27873B" wp14:editId="307BB7B4">
                <wp:simplePos x="0" y="0"/>
                <wp:positionH relativeFrom="page">
                  <wp:posOffset>6756400</wp:posOffset>
                </wp:positionH>
                <wp:positionV relativeFrom="paragraph">
                  <wp:posOffset>2844800</wp:posOffset>
                </wp:positionV>
                <wp:extent cx="438785" cy="173990"/>
                <wp:effectExtent l="0" t="0" r="0" b="0"/>
                <wp:wrapNone/>
                <wp:docPr id="149" name="Shape 149"/>
                <wp:cNvGraphicFramePr/>
                <a:graphic xmlns:a="http://schemas.openxmlformats.org/drawingml/2006/main">
                  <a:graphicData uri="http://schemas.microsoft.com/office/word/2010/wordprocessingShape">
                    <wps:wsp>
                      <wps:cNvSpPr txBox="1"/>
                      <wps:spPr>
                        <a:xfrm>
                          <a:off x="0" y="0"/>
                          <a:ext cx="438785" cy="173990"/>
                        </a:xfrm>
                        <a:prstGeom prst="rect">
                          <a:avLst/>
                        </a:prstGeom>
                        <a:noFill/>
                      </wps:spPr>
                      <wps:txbx>
                        <w:txbxContent>
                          <w:p w:rsidR="006751DD" w:rsidRDefault="007B5788">
                            <w:pPr>
                              <w:pStyle w:val="a9"/>
                              <w:spacing w:line="175" w:lineRule="auto"/>
                              <w:jc w:val="both"/>
                              <w:rPr>
                                <w:sz w:val="15"/>
                                <w:szCs w:val="15"/>
                              </w:rPr>
                            </w:pPr>
                            <w:r>
                              <w:rPr>
                                <w:rFonts w:ascii="Courier New" w:eastAsia="Courier New" w:hAnsi="Courier New" w:cs="Courier New"/>
                                <w:b w:val="0"/>
                                <w:bCs w:val="0"/>
                                <w:sz w:val="15"/>
                                <w:szCs w:val="15"/>
                              </w:rPr>
                              <w:t>□ □ □ □ □ □ □ □ □ □</w:t>
                            </w:r>
                          </w:p>
                        </w:txbxContent>
                      </wps:txbx>
                      <wps:bodyPr lIns="0" tIns="0" rIns="0" bIns="0"/>
                    </wps:wsp>
                  </a:graphicData>
                </a:graphic>
              </wp:anchor>
            </w:drawing>
          </mc:Choice>
          <mc:Fallback>
            <w:pict>
              <v:shape w14:anchorId="3D27873B" id="Shape 149" o:spid="_x0000_s1043" type="#_x0000_t202" style="position:absolute;margin-left:532pt;margin-top:224pt;width:34.55pt;height:13.7pt;z-index:251664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2vhwEAAAcDAAAOAAAAZHJzL2Uyb0RvYy54bWysUstOwzAQvCPxD5bvNH1B26hpJVQVISFA&#10;KnyA49iNpdhr2aZJ/5612xQEN8TFWe9uZmdmvVx3uiEH4bwCU9DRYEiJMBwqZfYFfX/b3swp8YGZ&#10;ijVgREGPwtP16vpq2dpcjKGGphKOIIjxeWsLWodg8yzzvBaa+QFYYbAowWkW8Or2WeVYi+i6ycbD&#10;4V3WgqusAy68x+zmVKSrhC+l4OFFSi8CaQqK3EI6XTrLeGarJcv3jtla8TMN9gcWmimDQy9QGxYY&#10;+XDqF5RW3IEHGQYcdAZSKi6SBlQzGv5Qs6uZFUkLmuPtxSb/f7D8+fDqiKpwd9MFJYZpXFKaS2IC&#10;7Wmtz7FrZ7EvdPfQYWuf95iMqjvpdPyiHoJ1NPp4MVd0gXBMTifz2fyWEo6l0WyyWCTzs6+frfPh&#10;QYAmMSiow90lS9nhyQckgq19S5xlYKuaJuYjwxOTGIWu7E6CZj3NEqojsm8eDToXX0EfuD4oz0EP&#10;h26ngeeXEdf5/Z6Gfr3f1ScAAAD//wMAUEsDBBQABgAIAAAAIQBAMPUH4QAAAA0BAAAPAAAAZHJz&#10;L2Rvd25yZXYueG1sTI/BTsMwEETvSPyDtUjcqB0aQglxqgrBCQk1DQeOTuwmVuN1iN02/D3bE9x2&#10;dkezb4r17AZ2MlOwHiUkCwHMYOu1xU7CZ/12twIWokKtBo9Gwo8JsC6vrwqVa3/Gypx2sWMUgiFX&#10;EvoYx5zz0PbGqbDwo0G67f3kVCQ5dVxP6kzhbuD3QmTcKYv0oVejeelNe9gdnYTNF1av9vuj2Vb7&#10;ytb1k8D37CDl7c28eQYWzRz/zHDBJ3QoianxR9SBDaRFllKZKCFNVzRcLMlymQBraPX4kAIvC/6/&#10;RfkLAAD//wMAUEsBAi0AFAAGAAgAAAAhALaDOJL+AAAA4QEAABMAAAAAAAAAAAAAAAAAAAAAAFtD&#10;b250ZW50X1R5cGVzXS54bWxQSwECLQAUAAYACAAAACEAOP0h/9YAAACUAQAACwAAAAAAAAAAAAAA&#10;AAAvAQAAX3JlbHMvLnJlbHNQSwECLQAUAAYACAAAACEAf5fNr4cBAAAHAwAADgAAAAAAAAAAAAAA&#10;AAAuAgAAZHJzL2Uyb0RvYy54bWxQSwECLQAUAAYACAAAACEAQDD1B+EAAAANAQAADwAAAAAAAAAA&#10;AAAAAADhAwAAZHJzL2Rvd25yZXYueG1sUEsFBgAAAAAEAAQA8wAAAO8EAAAAAA==&#10;" filled="f" stroked="f">
                <v:textbox inset="0,0,0,0">
                  <w:txbxContent>
                    <w:p w:rsidR="006751DD" w:rsidRDefault="007B5788">
                      <w:pPr>
                        <w:pStyle w:val="a9"/>
                        <w:spacing w:line="175" w:lineRule="auto"/>
                        <w:jc w:val="both"/>
                        <w:rPr>
                          <w:sz w:val="15"/>
                          <w:szCs w:val="15"/>
                        </w:rPr>
                      </w:pPr>
                      <w:r>
                        <w:rPr>
                          <w:rFonts w:ascii="Courier New" w:eastAsia="Courier New" w:hAnsi="Courier New" w:cs="Courier New"/>
                          <w:b w:val="0"/>
                          <w:bCs w:val="0"/>
                          <w:sz w:val="15"/>
                          <w:szCs w:val="15"/>
                        </w:rPr>
                        <w:t>□ □ □ □ □ □ □ □ □ □</w:t>
                      </w:r>
                    </w:p>
                  </w:txbxContent>
                </v:textbox>
                <w10:wrap anchorx="page"/>
              </v:shape>
            </w:pict>
          </mc:Fallback>
        </mc:AlternateContent>
      </w:r>
      <w:r w:rsidRPr="00812CFA">
        <w:rPr>
          <w:noProof/>
          <w:color w:val="auto"/>
          <w:lang w:bidi="ar-SA"/>
        </w:rPr>
        <mc:AlternateContent>
          <mc:Choice Requires="wps">
            <w:drawing>
              <wp:anchor distT="3198495" distB="2721610" distL="0" distR="0" simplePos="0" relativeHeight="125829426" behindDoc="0" locked="0" layoutInCell="1" allowOverlap="1" wp14:anchorId="2585DC57" wp14:editId="1B62B885">
                <wp:simplePos x="0" y="0"/>
                <wp:positionH relativeFrom="page">
                  <wp:posOffset>6329680</wp:posOffset>
                </wp:positionH>
                <wp:positionV relativeFrom="paragraph">
                  <wp:posOffset>3198495</wp:posOffset>
                </wp:positionV>
                <wp:extent cx="838200" cy="158750"/>
                <wp:effectExtent l="0" t="0" r="0" b="0"/>
                <wp:wrapTopAndBottom/>
                <wp:docPr id="151" name="Shape 151"/>
                <wp:cNvGraphicFramePr/>
                <a:graphic xmlns:a="http://schemas.openxmlformats.org/drawingml/2006/main">
                  <a:graphicData uri="http://schemas.microsoft.com/office/word/2010/wordprocessingShape">
                    <wps:wsp>
                      <wps:cNvSpPr txBox="1"/>
                      <wps:spPr>
                        <a:xfrm>
                          <a:off x="0" y="0"/>
                          <a:ext cx="838200" cy="158750"/>
                        </a:xfrm>
                        <a:prstGeom prst="rect">
                          <a:avLst/>
                        </a:prstGeom>
                        <a:noFill/>
                      </wps:spPr>
                      <wps:txbx>
                        <w:txbxContent>
                          <w:p w:rsidR="006751DD" w:rsidRPr="005F0A7C" w:rsidRDefault="007B5788">
                            <w:pPr>
                              <w:pStyle w:val="1"/>
                              <w:spacing w:after="0" w:line="240" w:lineRule="auto"/>
                              <w:rPr>
                                <w:lang w:val="en-US"/>
                              </w:rPr>
                            </w:pPr>
                            <w:r w:rsidRPr="005F0A7C">
                              <w:rPr>
                                <w:color w:val="F39400"/>
                                <w:u w:val="single"/>
                                <w:lang w:val="en-US"/>
                              </w:rPr>
                              <w:t>II I II I II I II</w:t>
                            </w:r>
                          </w:p>
                        </w:txbxContent>
                      </wps:txbx>
                      <wps:bodyPr wrap="none" lIns="0" tIns="0" rIns="0" bIns="0"/>
                    </wps:wsp>
                  </a:graphicData>
                </a:graphic>
              </wp:anchor>
            </w:drawing>
          </mc:Choice>
          <mc:Fallback>
            <w:pict>
              <v:shape w14:anchorId="2585DC57" id="Shape 151" o:spid="_x0000_s1044" type="#_x0000_t202" style="position:absolute;margin-left:498.4pt;margin-top:251.85pt;width:66pt;height:12.5pt;z-index:125829426;visibility:visible;mso-wrap-style:none;mso-wrap-distance-left:0;mso-wrap-distance-top:251.85pt;mso-wrap-distance-right:0;mso-wrap-distance-bottom:214.3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Uh4jAEAABMDAAAOAAAAZHJzL2Uyb0RvYy54bWysUsFOwzAMvSPxD1HurOvQoKrWTULTEBIC&#10;pMEHpGmyRmriKAlr9/c42bohuCEurmO7z8/PXqwG3ZG9cF6BqWg+mVIiDIdGmV1FP943NwUlPjDT&#10;sA6MqOhBeLpaXl8teluKGbTQNcIRBDG+7G1F2xBsmWWet0IzPwErDCYlOM0CPt0uaxzrEV132Ww6&#10;vct6cI11wIX3GF0fk3SZ8KUUPLxK6UUgXUWRW0jWJVtHmy0XrNw5ZlvFTzTYH1hopgw2PUOtWWDk&#10;06lfUFpxBx5kmHDQGUipuEgz4DT59Mc025ZZkWZBcbw9y+T/D5a/7N8cUQ3ubp5TYpjGJaW+JAZQ&#10;nt76Equ2FuvC8AADlo5xj8E49SCdjl+ch2AehT6cxRVDIByDxW2BC6OEYyqfF/fzJH52+dk6Hx4F&#10;aBKdijrcXZKU7Z99QCJYOpbEXgY2qutiPDI8MoleGOrhOFAx0qyhOSD7HtdcUYN3SEn3ZFDFeBGj&#10;40anPjkjNCqfmp+uJK72+zsRuNzy8gsAAP//AwBQSwMEFAAGAAgAAAAhACe2DW3fAAAADAEAAA8A&#10;AABkcnMvZG93bnJldi54bWxMjz1PwzAQhnck/oN1SGzUThBtGuJUCMFIpRYWNie+JmnjcxQ7bfj3&#10;XCcY3w+991yxmV0vzjiGzpOGZKFAINXedtRo+Pp8f8hAhGjImt4TavjBAJvy9qYwufUX2uF5HxvB&#10;IxRyo6GNccilDHWLzoSFH5A4O/jRmchybKQdzYXHXS9TpZbSmY74QmsGfG2xPu0np+HwsT0d36ad&#10;OjYqw+9kxLlKtlrf380vzyAizvGvDFd8RoeSmSo/kQ2i17BeLxk9anhSjysQ10aSZmxVbKXZCmRZ&#10;yP9PlL8AAAD//wMAUEsBAi0AFAAGAAgAAAAhALaDOJL+AAAA4QEAABMAAAAAAAAAAAAAAAAAAAAA&#10;AFtDb250ZW50X1R5cGVzXS54bWxQSwECLQAUAAYACAAAACEAOP0h/9YAAACUAQAACwAAAAAAAAAA&#10;AAAAAAAvAQAAX3JlbHMvLnJlbHNQSwECLQAUAAYACAAAACEAaZ1IeIwBAAATAwAADgAAAAAAAAAA&#10;AAAAAAAuAgAAZHJzL2Uyb0RvYy54bWxQSwECLQAUAAYACAAAACEAJ7YNbd8AAAAMAQAADwAAAAAA&#10;AAAAAAAAAADmAwAAZHJzL2Rvd25yZXYueG1sUEsFBgAAAAAEAAQA8wAAAPIEAAAAAA==&#10;" filled="f" stroked="f">
                <v:textbox inset="0,0,0,0">
                  <w:txbxContent>
                    <w:p w:rsidR="006751DD" w:rsidRPr="005F0A7C" w:rsidRDefault="007B5788">
                      <w:pPr>
                        <w:pStyle w:val="1"/>
                        <w:spacing w:after="0" w:line="240" w:lineRule="auto"/>
                        <w:rPr>
                          <w:lang w:val="en-US"/>
                        </w:rPr>
                      </w:pPr>
                      <w:r w:rsidRPr="005F0A7C">
                        <w:rPr>
                          <w:color w:val="F39400"/>
                          <w:u w:val="single"/>
                          <w:lang w:val="en-US"/>
                        </w:rPr>
                        <w:t>II I II I II I II</w:t>
                      </w:r>
                    </w:p>
                  </w:txbxContent>
                </v:textbox>
                <w10:wrap type="topAndBottom" anchorx="page"/>
              </v:shape>
            </w:pict>
          </mc:Fallback>
        </mc:AlternateContent>
      </w:r>
      <w:r w:rsidRPr="00812CFA">
        <w:rPr>
          <w:noProof/>
          <w:color w:val="auto"/>
          <w:lang w:bidi="ar-SA"/>
        </w:rPr>
        <w:drawing>
          <wp:anchor distT="3564255" distB="0" distL="0" distR="0" simplePos="0" relativeHeight="125829428" behindDoc="0" locked="0" layoutInCell="1" allowOverlap="1" wp14:anchorId="797404D6" wp14:editId="72EA7AC7">
            <wp:simplePos x="0" y="0"/>
            <wp:positionH relativeFrom="page">
              <wp:posOffset>1383030</wp:posOffset>
            </wp:positionH>
            <wp:positionV relativeFrom="paragraph">
              <wp:posOffset>3564255</wp:posOffset>
            </wp:positionV>
            <wp:extent cx="4114800" cy="2517775"/>
            <wp:effectExtent l="0" t="0" r="0" b="0"/>
            <wp:wrapTopAndBottom/>
            <wp:docPr id="153" name="Shape 153"/>
            <wp:cNvGraphicFramePr/>
            <a:graphic xmlns:a="http://schemas.openxmlformats.org/drawingml/2006/main">
              <a:graphicData uri="http://schemas.openxmlformats.org/drawingml/2006/picture">
                <pic:pic xmlns:pic="http://schemas.openxmlformats.org/drawingml/2006/picture">
                  <pic:nvPicPr>
                    <pic:cNvPr id="154" name="Picture box 154"/>
                    <pic:cNvPicPr/>
                  </pic:nvPicPr>
                  <pic:blipFill>
                    <a:blip r:embed="rId83"/>
                    <a:stretch/>
                  </pic:blipFill>
                  <pic:spPr>
                    <a:xfrm>
                      <a:off x="0" y="0"/>
                      <a:ext cx="4114800" cy="2517775"/>
                    </a:xfrm>
                    <a:prstGeom prst="rect">
                      <a:avLst/>
                    </a:prstGeom>
                  </pic:spPr>
                </pic:pic>
              </a:graphicData>
            </a:graphic>
          </wp:anchor>
        </w:drawing>
      </w:r>
    </w:p>
    <w:p w:rsidR="006751DD" w:rsidRPr="00812CFA" w:rsidRDefault="007B5788">
      <w:pPr>
        <w:pStyle w:val="1"/>
        <w:numPr>
          <w:ilvl w:val="0"/>
          <w:numId w:val="9"/>
        </w:numPr>
        <w:tabs>
          <w:tab w:val="left" w:pos="414"/>
        </w:tabs>
        <w:spacing w:after="0" w:line="326" w:lineRule="auto"/>
        <w:jc w:val="both"/>
        <w:rPr>
          <w:color w:val="auto"/>
        </w:rPr>
      </w:pPr>
      <w:bookmarkStart w:id="161" w:name="bookmark167"/>
      <w:bookmarkEnd w:id="161"/>
      <w:r w:rsidRPr="00812CFA">
        <w:rPr>
          <w:b/>
          <w:bCs/>
          <w:color w:val="auto"/>
        </w:rPr>
        <w:lastRenderedPageBreak/>
        <w:t xml:space="preserve">Многоквартирные жилые дома сталинского периода постройки </w:t>
      </w:r>
      <w:r w:rsidRPr="00812CFA">
        <w:rPr>
          <w:color w:val="auto"/>
        </w:rPr>
        <w:t>(с декоративными архитектурными элементами) с нежилыми помещениями на первом этаже</w:t>
      </w:r>
    </w:p>
    <w:p w:rsidR="006751DD" w:rsidRPr="00812CFA" w:rsidRDefault="007B5788">
      <w:pPr>
        <w:spacing w:line="1" w:lineRule="exact"/>
        <w:rPr>
          <w:color w:val="auto"/>
        </w:rPr>
        <w:sectPr w:rsidR="006751DD" w:rsidRPr="00812CFA">
          <w:pgSz w:w="13438" w:h="16838"/>
          <w:pgMar w:top="926" w:right="5510" w:bottom="3740" w:left="1420" w:header="0" w:footer="3" w:gutter="0"/>
          <w:cols w:space="720"/>
          <w:noEndnote/>
          <w:docGrid w:linePitch="360"/>
        </w:sectPr>
      </w:pPr>
      <w:r w:rsidRPr="00812CFA">
        <w:rPr>
          <w:noProof/>
          <w:color w:val="auto"/>
          <w:lang w:bidi="ar-SA"/>
        </w:rPr>
        <w:drawing>
          <wp:anchor distT="25400" distB="0" distL="0" distR="0" simplePos="0" relativeHeight="125829429" behindDoc="0" locked="0" layoutInCell="1" allowOverlap="1" wp14:anchorId="5E395FD2" wp14:editId="5A1DDBF2">
            <wp:simplePos x="0" y="0"/>
            <wp:positionH relativeFrom="page">
              <wp:posOffset>916940</wp:posOffset>
            </wp:positionH>
            <wp:positionV relativeFrom="paragraph">
              <wp:posOffset>25400</wp:posOffset>
            </wp:positionV>
            <wp:extent cx="4108450" cy="1798320"/>
            <wp:effectExtent l="0" t="0" r="0" b="0"/>
            <wp:wrapTopAndBottom/>
            <wp:docPr id="155" name="Shape 155"/>
            <wp:cNvGraphicFramePr/>
            <a:graphic xmlns:a="http://schemas.openxmlformats.org/drawingml/2006/main">
              <a:graphicData uri="http://schemas.openxmlformats.org/drawingml/2006/picture">
                <pic:pic xmlns:pic="http://schemas.openxmlformats.org/drawingml/2006/picture">
                  <pic:nvPicPr>
                    <pic:cNvPr id="156" name="Picture box 156"/>
                    <pic:cNvPicPr/>
                  </pic:nvPicPr>
                  <pic:blipFill>
                    <a:blip r:embed="rId84"/>
                    <a:stretch/>
                  </pic:blipFill>
                  <pic:spPr>
                    <a:xfrm>
                      <a:off x="0" y="0"/>
                      <a:ext cx="4108450" cy="1798320"/>
                    </a:xfrm>
                    <a:prstGeom prst="rect">
                      <a:avLst/>
                    </a:prstGeom>
                  </pic:spPr>
                </pic:pic>
              </a:graphicData>
            </a:graphic>
          </wp:anchor>
        </w:drawing>
      </w:r>
      <w:r w:rsidRPr="00812CFA">
        <w:rPr>
          <w:noProof/>
          <w:color w:val="auto"/>
          <w:lang w:bidi="ar-SA"/>
        </w:rPr>
        <w:drawing>
          <wp:anchor distT="687070" distB="627380" distL="0" distR="0" simplePos="0" relativeHeight="125829430" behindDoc="0" locked="0" layoutInCell="1" allowOverlap="1" wp14:anchorId="7940E4D5" wp14:editId="4997AFB2">
            <wp:simplePos x="0" y="0"/>
            <wp:positionH relativeFrom="page">
              <wp:posOffset>5577205</wp:posOffset>
            </wp:positionH>
            <wp:positionV relativeFrom="paragraph">
              <wp:posOffset>687070</wp:posOffset>
            </wp:positionV>
            <wp:extent cx="1164590" cy="506095"/>
            <wp:effectExtent l="0" t="0" r="0" b="0"/>
            <wp:wrapTopAndBottom/>
            <wp:docPr id="157" name="Shape 157"/>
            <wp:cNvGraphicFramePr/>
            <a:graphic xmlns:a="http://schemas.openxmlformats.org/drawingml/2006/main">
              <a:graphicData uri="http://schemas.openxmlformats.org/drawingml/2006/picture">
                <pic:pic xmlns:pic="http://schemas.openxmlformats.org/drawingml/2006/picture">
                  <pic:nvPicPr>
                    <pic:cNvPr id="158" name="Picture box 158"/>
                    <pic:cNvPicPr/>
                  </pic:nvPicPr>
                  <pic:blipFill>
                    <a:blip r:embed="rId85"/>
                    <a:stretch/>
                  </pic:blipFill>
                  <pic:spPr>
                    <a:xfrm>
                      <a:off x="0" y="0"/>
                      <a:ext cx="1164590" cy="506095"/>
                    </a:xfrm>
                    <a:prstGeom prst="rect">
                      <a:avLst/>
                    </a:prstGeom>
                  </pic:spPr>
                </pic:pic>
              </a:graphicData>
            </a:graphic>
          </wp:anchor>
        </w:drawing>
      </w:r>
    </w:p>
    <w:p w:rsidR="006751DD" w:rsidRPr="00812CFA" w:rsidRDefault="006751DD">
      <w:pPr>
        <w:spacing w:before="114" w:after="114"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3740" w:left="0" w:header="0" w:footer="3" w:gutter="0"/>
          <w:cols w:space="720"/>
          <w:noEndnote/>
          <w:docGrid w:linePitch="360"/>
        </w:sectPr>
      </w:pPr>
    </w:p>
    <w:p w:rsidR="006751DD" w:rsidRPr="00812CFA" w:rsidRDefault="007B5788">
      <w:pPr>
        <w:pStyle w:val="1"/>
        <w:numPr>
          <w:ilvl w:val="0"/>
          <w:numId w:val="9"/>
        </w:numPr>
        <w:tabs>
          <w:tab w:val="left" w:pos="430"/>
        </w:tabs>
        <w:spacing w:after="0" w:line="326" w:lineRule="auto"/>
        <w:rPr>
          <w:color w:val="auto"/>
        </w:rPr>
      </w:pPr>
      <w:bookmarkStart w:id="162" w:name="bookmark168"/>
      <w:bookmarkEnd w:id="162"/>
      <w:r w:rsidRPr="00812CFA">
        <w:rPr>
          <w:b/>
          <w:bCs/>
          <w:color w:val="auto"/>
        </w:rPr>
        <w:t xml:space="preserve">Обособленные (выделенные, огороженные) территории предприятий </w:t>
      </w:r>
      <w:r w:rsidRPr="00812CFA">
        <w:rPr>
          <w:color w:val="auto"/>
        </w:rPr>
        <w:t>со свободным (не режимным) доступом</w:t>
      </w:r>
    </w:p>
    <w:p w:rsidR="006751DD" w:rsidRPr="00812CFA" w:rsidRDefault="007B5788">
      <w:pPr>
        <w:spacing w:line="1" w:lineRule="exact"/>
        <w:rPr>
          <w:color w:val="auto"/>
        </w:rPr>
        <w:sectPr w:rsidR="006751DD" w:rsidRPr="00812CFA">
          <w:type w:val="continuous"/>
          <w:pgSz w:w="13438" w:h="16838"/>
          <w:pgMar w:top="926" w:right="5510" w:bottom="3740" w:left="1420" w:header="0" w:footer="3" w:gutter="0"/>
          <w:cols w:space="720"/>
          <w:noEndnote/>
          <w:docGrid w:linePitch="360"/>
        </w:sectPr>
      </w:pPr>
      <w:r w:rsidRPr="00812CFA">
        <w:rPr>
          <w:noProof/>
          <w:color w:val="auto"/>
          <w:lang w:bidi="ar-SA"/>
        </w:rPr>
        <w:drawing>
          <wp:anchor distT="25400" distB="0" distL="0" distR="0" simplePos="0" relativeHeight="125829431" behindDoc="0" locked="0" layoutInCell="1" allowOverlap="1" wp14:anchorId="38C239A5" wp14:editId="0E2A3C7F">
            <wp:simplePos x="0" y="0"/>
            <wp:positionH relativeFrom="page">
              <wp:posOffset>920115</wp:posOffset>
            </wp:positionH>
            <wp:positionV relativeFrom="paragraph">
              <wp:posOffset>25400</wp:posOffset>
            </wp:positionV>
            <wp:extent cx="4102735" cy="1603375"/>
            <wp:effectExtent l="0" t="0" r="0" b="0"/>
            <wp:wrapTopAndBottom/>
            <wp:docPr id="159" name="Shape 159"/>
            <wp:cNvGraphicFramePr/>
            <a:graphic xmlns:a="http://schemas.openxmlformats.org/drawingml/2006/main">
              <a:graphicData uri="http://schemas.openxmlformats.org/drawingml/2006/picture">
                <pic:pic xmlns:pic="http://schemas.openxmlformats.org/drawingml/2006/picture">
                  <pic:nvPicPr>
                    <pic:cNvPr id="160" name="Picture box 160"/>
                    <pic:cNvPicPr/>
                  </pic:nvPicPr>
                  <pic:blipFill>
                    <a:blip r:embed="rId86"/>
                    <a:stretch/>
                  </pic:blipFill>
                  <pic:spPr>
                    <a:xfrm>
                      <a:off x="0" y="0"/>
                      <a:ext cx="4102735" cy="1603375"/>
                    </a:xfrm>
                    <a:prstGeom prst="rect">
                      <a:avLst/>
                    </a:prstGeom>
                  </pic:spPr>
                </pic:pic>
              </a:graphicData>
            </a:graphic>
          </wp:anchor>
        </w:drawing>
      </w:r>
      <w:r w:rsidRPr="00812CFA">
        <w:rPr>
          <w:noProof/>
          <w:color w:val="auto"/>
          <w:lang w:bidi="ar-SA"/>
        </w:rPr>
        <w:drawing>
          <wp:anchor distT="592455" distB="563880" distL="0" distR="0" simplePos="0" relativeHeight="125829432" behindDoc="0" locked="0" layoutInCell="1" allowOverlap="1" wp14:anchorId="3CDF83D6" wp14:editId="65D18640">
            <wp:simplePos x="0" y="0"/>
            <wp:positionH relativeFrom="page">
              <wp:posOffset>5358130</wp:posOffset>
            </wp:positionH>
            <wp:positionV relativeFrom="paragraph">
              <wp:posOffset>592455</wp:posOffset>
            </wp:positionV>
            <wp:extent cx="311150" cy="469265"/>
            <wp:effectExtent l="0" t="0" r="0" b="0"/>
            <wp:wrapTopAndBottom/>
            <wp:docPr id="161" name="Shape 161"/>
            <wp:cNvGraphicFramePr/>
            <a:graphic xmlns:a="http://schemas.openxmlformats.org/drawingml/2006/main">
              <a:graphicData uri="http://schemas.openxmlformats.org/drawingml/2006/picture">
                <pic:pic xmlns:pic="http://schemas.openxmlformats.org/drawingml/2006/picture">
                  <pic:nvPicPr>
                    <pic:cNvPr id="162" name="Picture box 162"/>
                    <pic:cNvPicPr/>
                  </pic:nvPicPr>
                  <pic:blipFill>
                    <a:blip r:embed="rId87"/>
                    <a:stretch/>
                  </pic:blipFill>
                  <pic:spPr>
                    <a:xfrm>
                      <a:off x="0" y="0"/>
                      <a:ext cx="311150" cy="469265"/>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6" w:after="6"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3740" w:left="0" w:header="0" w:footer="3" w:gutter="0"/>
          <w:cols w:space="720"/>
          <w:noEndnote/>
          <w:docGrid w:linePitch="360"/>
        </w:sectPr>
      </w:pPr>
    </w:p>
    <w:p w:rsidR="006751DD" w:rsidRPr="00812CFA" w:rsidRDefault="007B5788">
      <w:pPr>
        <w:pStyle w:val="1"/>
        <w:numPr>
          <w:ilvl w:val="0"/>
          <w:numId w:val="9"/>
        </w:numPr>
        <w:tabs>
          <w:tab w:val="left" w:pos="464"/>
        </w:tabs>
        <w:spacing w:after="0" w:line="326" w:lineRule="auto"/>
        <w:rPr>
          <w:color w:val="auto"/>
        </w:rPr>
        <w:sectPr w:rsidR="006751DD" w:rsidRPr="00812CFA">
          <w:type w:val="continuous"/>
          <w:pgSz w:w="13438" w:h="16838"/>
          <w:pgMar w:top="926" w:right="5510" w:bottom="3740" w:left="1420" w:header="0" w:footer="3" w:gutter="0"/>
          <w:cols w:space="720"/>
          <w:noEndnote/>
          <w:docGrid w:linePitch="360"/>
        </w:sectPr>
      </w:pPr>
      <w:bookmarkStart w:id="163" w:name="bookmark169"/>
      <w:bookmarkEnd w:id="163"/>
      <w:r w:rsidRPr="00812CFA">
        <w:rPr>
          <w:b/>
          <w:bCs/>
          <w:color w:val="auto"/>
        </w:rPr>
        <w:lastRenderedPageBreak/>
        <w:t xml:space="preserve">Территории строящихся объектов (строительные площадки) </w:t>
      </w:r>
      <w:r w:rsidRPr="00812CFA">
        <w:rPr>
          <w:color w:val="auto"/>
        </w:rPr>
        <w:t>- ограж</w:t>
      </w:r>
      <w:r w:rsidRPr="00812CFA">
        <w:rPr>
          <w:color w:val="auto"/>
        </w:rPr>
        <w:softHyphen/>
        <w:t>дения стройплощадок</w:t>
      </w: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13" behindDoc="1" locked="0" layoutInCell="1" allowOverlap="1" wp14:anchorId="1567C38A" wp14:editId="48C5396F">
            <wp:simplePos x="0" y="0"/>
            <wp:positionH relativeFrom="page">
              <wp:posOffset>916940</wp:posOffset>
            </wp:positionH>
            <wp:positionV relativeFrom="paragraph">
              <wp:posOffset>12700</wp:posOffset>
            </wp:positionV>
            <wp:extent cx="4108450" cy="1786255"/>
            <wp:effectExtent l="0" t="0" r="0" b="0"/>
            <wp:wrapNone/>
            <wp:docPr id="163" name="Shape 163"/>
            <wp:cNvGraphicFramePr/>
            <a:graphic xmlns:a="http://schemas.openxmlformats.org/drawingml/2006/main">
              <a:graphicData uri="http://schemas.openxmlformats.org/drawingml/2006/picture">
                <pic:pic xmlns:pic="http://schemas.openxmlformats.org/drawingml/2006/picture">
                  <pic:nvPicPr>
                    <pic:cNvPr id="164" name="Picture box 164"/>
                    <pic:cNvPicPr/>
                  </pic:nvPicPr>
                  <pic:blipFill>
                    <a:blip r:embed="rId88"/>
                    <a:stretch/>
                  </pic:blipFill>
                  <pic:spPr>
                    <a:xfrm>
                      <a:off x="0" y="0"/>
                      <a:ext cx="4108450" cy="1786255"/>
                    </a:xfrm>
                    <a:prstGeom prst="rect">
                      <a:avLst/>
                    </a:prstGeom>
                  </pic:spPr>
                </pic:pic>
              </a:graphicData>
            </a:graphic>
          </wp:anchor>
        </w:drawing>
      </w:r>
      <w:r w:rsidRPr="00812CFA">
        <w:rPr>
          <w:noProof/>
          <w:color w:val="auto"/>
          <w:lang w:bidi="ar-SA"/>
        </w:rPr>
        <w:drawing>
          <wp:anchor distT="0" distB="0" distL="0" distR="0" simplePos="0" relativeHeight="62914714" behindDoc="1" locked="0" layoutInCell="1" allowOverlap="1" wp14:anchorId="18E3B829" wp14:editId="731CA8E0">
            <wp:simplePos x="0" y="0"/>
            <wp:positionH relativeFrom="page">
              <wp:posOffset>5525135</wp:posOffset>
            </wp:positionH>
            <wp:positionV relativeFrom="paragraph">
              <wp:posOffset>408305</wp:posOffset>
            </wp:positionV>
            <wp:extent cx="1261745" cy="969010"/>
            <wp:effectExtent l="0" t="0" r="0" b="0"/>
            <wp:wrapNone/>
            <wp:docPr id="165" name="Shape 165"/>
            <wp:cNvGraphicFramePr/>
            <a:graphic xmlns:a="http://schemas.openxmlformats.org/drawingml/2006/main">
              <a:graphicData uri="http://schemas.openxmlformats.org/drawingml/2006/picture">
                <pic:pic xmlns:pic="http://schemas.openxmlformats.org/drawingml/2006/picture">
                  <pic:nvPicPr>
                    <pic:cNvPr id="166" name="Picture box 166"/>
                    <pic:cNvPicPr/>
                  </pic:nvPicPr>
                  <pic:blipFill>
                    <a:blip r:embed="rId89"/>
                    <a:stretch/>
                  </pic:blipFill>
                  <pic:spPr>
                    <a:xfrm>
                      <a:off x="0" y="0"/>
                      <a:ext cx="1261745" cy="96901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52"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98" w:bottom="413" w:left="1420" w:header="0" w:footer="3" w:gutter="0"/>
          <w:cols w:space="720"/>
          <w:noEndnote/>
          <w:docGrid w:linePitch="360"/>
        </w:sectPr>
      </w:pPr>
    </w:p>
    <w:p w:rsidR="006751DD" w:rsidRPr="00812CFA" w:rsidRDefault="007B5788">
      <w:pPr>
        <w:pStyle w:val="1"/>
        <w:spacing w:after="140" w:line="326" w:lineRule="auto"/>
        <w:ind w:left="740" w:firstLine="20"/>
        <w:rPr>
          <w:color w:val="auto"/>
        </w:rPr>
      </w:pPr>
      <w:r w:rsidRPr="00812CFA">
        <w:rPr>
          <w:b/>
          <w:bCs/>
          <w:color w:val="auto"/>
        </w:rPr>
        <w:lastRenderedPageBreak/>
        <w:t xml:space="preserve">19. Объекты инженерной инфраструктуры </w:t>
      </w:r>
      <w:r w:rsidRPr="00812CFA">
        <w:rPr>
          <w:color w:val="auto"/>
        </w:rPr>
        <w:t>(трансформаторные подстанции (ТП), комплектные трансформаторные подстанции (КТП), тепловые пункты, канализационные насосные станции (КНС))</w:t>
      </w:r>
    </w:p>
    <w:p w:rsidR="006751DD" w:rsidRPr="00812CFA" w:rsidRDefault="007B5788">
      <w:pPr>
        <w:jc w:val="center"/>
        <w:rPr>
          <w:color w:val="auto"/>
          <w:sz w:val="2"/>
          <w:szCs w:val="2"/>
        </w:rPr>
        <w:sectPr w:rsidR="006751DD" w:rsidRPr="00812CFA">
          <w:pgSz w:w="13438" w:h="16838"/>
          <w:pgMar w:top="926" w:right="2385" w:bottom="926" w:left="1420" w:header="0" w:footer="3" w:gutter="0"/>
          <w:cols w:space="720"/>
          <w:noEndnote/>
          <w:docGrid w:linePitch="360"/>
        </w:sectPr>
      </w:pPr>
      <w:r w:rsidRPr="00812CFA">
        <w:rPr>
          <w:noProof/>
          <w:color w:val="auto"/>
          <w:lang w:bidi="ar-SA"/>
        </w:rPr>
        <w:drawing>
          <wp:inline distT="0" distB="0" distL="0" distR="0" wp14:anchorId="20F87DD1" wp14:editId="77FF8C4B">
            <wp:extent cx="4114800" cy="2675890"/>
            <wp:effectExtent l="0" t="0" r="0" b="0"/>
            <wp:docPr id="167" name="Picutre 167"/>
            <wp:cNvGraphicFramePr/>
            <a:graphic xmlns:a="http://schemas.openxmlformats.org/drawingml/2006/main">
              <a:graphicData uri="http://schemas.openxmlformats.org/drawingml/2006/picture">
                <pic:pic xmlns:pic="http://schemas.openxmlformats.org/drawingml/2006/picture">
                  <pic:nvPicPr>
                    <pic:cNvPr id="167" name="Picture 167"/>
                    <pic:cNvPicPr/>
                  </pic:nvPicPr>
                  <pic:blipFill>
                    <a:blip r:embed="rId90"/>
                    <a:stretch/>
                  </pic:blipFill>
                  <pic:spPr>
                    <a:xfrm>
                      <a:off x="0" y="0"/>
                      <a:ext cx="4114800" cy="2675890"/>
                    </a:xfrm>
                    <a:prstGeom prst="rect">
                      <a:avLst/>
                    </a:prstGeom>
                  </pic:spPr>
                </pic:pic>
              </a:graphicData>
            </a:graphic>
          </wp:inline>
        </w:drawing>
      </w:r>
    </w:p>
    <w:p w:rsidR="006751DD" w:rsidRPr="00812CFA" w:rsidRDefault="007B5788">
      <w:pPr>
        <w:pStyle w:val="1"/>
        <w:spacing w:after="520" w:line="326" w:lineRule="auto"/>
        <w:rPr>
          <w:color w:val="auto"/>
        </w:rPr>
      </w:pPr>
      <w:r w:rsidRPr="00812CFA">
        <w:rPr>
          <w:b/>
          <w:bCs/>
          <w:color w:val="auto"/>
        </w:rPr>
        <w:lastRenderedPageBreak/>
        <w:t>Исходя из принципов информационного оформления, изложенных в таблице 2, произведена группировка объектов информационного оформления.</w:t>
      </w:r>
    </w:p>
    <w:p w:rsidR="006751DD" w:rsidRPr="00812CFA" w:rsidRDefault="007B5788">
      <w:pPr>
        <w:pStyle w:val="80"/>
        <w:keepNext/>
        <w:keepLines/>
        <w:spacing w:after="0" w:line="240" w:lineRule="auto"/>
        <w:rPr>
          <w:color w:val="auto"/>
        </w:rPr>
        <w:sectPr w:rsidR="006751DD" w:rsidRPr="00812CFA">
          <w:pgSz w:w="13438" w:h="16838"/>
          <w:pgMar w:top="926" w:right="2385" w:bottom="2430" w:left="1420" w:header="0" w:footer="3" w:gutter="0"/>
          <w:cols w:space="720"/>
          <w:noEndnote/>
          <w:docGrid w:linePitch="360"/>
        </w:sectPr>
      </w:pPr>
      <w:bookmarkStart w:id="164" w:name="bookmark170"/>
      <w:bookmarkStart w:id="165" w:name="bookmark171"/>
      <w:bookmarkStart w:id="166" w:name="bookmark172"/>
      <w:r w:rsidRPr="00812CFA">
        <w:rPr>
          <w:color w:val="auto"/>
        </w:rPr>
        <w:t>Таблица 3.</w:t>
      </w:r>
      <w:bookmarkEnd w:id="164"/>
      <w:bookmarkEnd w:id="165"/>
      <w:bookmarkEnd w:id="166"/>
    </w:p>
    <w:p w:rsidR="006751DD" w:rsidRPr="00812CFA" w:rsidRDefault="006751DD">
      <w:pPr>
        <w:spacing w:before="79" w:after="79"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pStyle w:val="20"/>
        <w:framePr w:w="1392" w:h="202" w:wrap="none" w:vAnchor="text" w:hAnchor="page" w:x="1488" w:y="21"/>
        <w:spacing w:after="0" w:line="240" w:lineRule="auto"/>
        <w:jc w:val="left"/>
        <w:rPr>
          <w:color w:val="auto"/>
        </w:rPr>
      </w:pPr>
      <w:r w:rsidRPr="00812CFA">
        <w:rPr>
          <w:b/>
          <w:bCs/>
          <w:color w:val="auto"/>
        </w:rPr>
        <w:t>№ Группа объектов</w:t>
      </w:r>
    </w:p>
    <w:p w:rsidR="006751DD" w:rsidRPr="00812CFA" w:rsidRDefault="007B5788">
      <w:pPr>
        <w:pStyle w:val="20"/>
        <w:framePr w:w="2184" w:h="202" w:wrap="none" w:vAnchor="text" w:hAnchor="page" w:x="5726" w:y="21"/>
        <w:spacing w:after="0" w:line="240" w:lineRule="auto"/>
        <w:jc w:val="left"/>
        <w:rPr>
          <w:color w:val="auto"/>
        </w:rPr>
      </w:pPr>
      <w:r w:rsidRPr="00812CFA">
        <w:rPr>
          <w:b/>
          <w:bCs/>
          <w:color w:val="auto"/>
        </w:rPr>
        <w:t>Для I, II групп населённых пунктов</w:t>
      </w:r>
    </w:p>
    <w:p w:rsidR="006751DD" w:rsidRPr="00812CFA" w:rsidRDefault="007B5788">
      <w:pPr>
        <w:pStyle w:val="20"/>
        <w:framePr w:w="2222" w:h="202" w:wrap="none" w:vAnchor="text" w:hAnchor="page" w:x="8563" w:y="21"/>
        <w:spacing w:after="0" w:line="240" w:lineRule="auto"/>
        <w:jc w:val="left"/>
        <w:rPr>
          <w:color w:val="auto"/>
        </w:rPr>
      </w:pPr>
      <w:r w:rsidRPr="00812CFA">
        <w:rPr>
          <w:b/>
          <w:bCs/>
          <w:color w:val="auto"/>
        </w:rPr>
        <w:t>Для III группы населённых пунктов</w:t>
      </w:r>
    </w:p>
    <w:p w:rsidR="006751DD" w:rsidRPr="00812CFA" w:rsidRDefault="006751DD">
      <w:pPr>
        <w:spacing w:after="201"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88" w:bottom="413" w:left="1420" w:header="0" w:footer="3" w:gutter="0"/>
          <w:cols w:space="720"/>
          <w:noEndnote/>
          <w:docGrid w:linePitch="360"/>
        </w:sectPr>
      </w:pPr>
    </w:p>
    <w:p w:rsidR="006751DD" w:rsidRPr="00812CFA" w:rsidRDefault="006751DD">
      <w:pPr>
        <w:spacing w:line="219" w:lineRule="exact"/>
        <w:rPr>
          <w:color w:val="auto"/>
          <w:sz w:val="18"/>
          <w:szCs w:val="18"/>
        </w:rPr>
      </w:pPr>
    </w:p>
    <w:p w:rsidR="006751DD" w:rsidRPr="00812CFA" w:rsidRDefault="006751DD">
      <w:pPr>
        <w:spacing w:line="1" w:lineRule="exact"/>
        <w:rPr>
          <w:color w:val="auto"/>
        </w:rPr>
        <w:sectPr w:rsidR="006751DD" w:rsidRPr="00812CFA">
          <w:type w:val="continuous"/>
          <w:pgSz w:w="13438" w:h="16838"/>
          <w:pgMar w:top="926" w:right="0" w:bottom="2430"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114300" distR="114300" simplePos="0" relativeHeight="125829433" behindDoc="0" locked="0" layoutInCell="1" allowOverlap="1" wp14:anchorId="0FBAA2F6" wp14:editId="060A800D">
                <wp:simplePos x="0" y="0"/>
                <wp:positionH relativeFrom="page">
                  <wp:posOffset>944245</wp:posOffset>
                </wp:positionH>
                <wp:positionV relativeFrom="paragraph">
                  <wp:posOffset>12700</wp:posOffset>
                </wp:positionV>
                <wp:extent cx="2477770" cy="838200"/>
                <wp:effectExtent l="0" t="0" r="0" b="0"/>
                <wp:wrapSquare wrapText="bothSides"/>
                <wp:docPr id="168" name="Shape 168"/>
                <wp:cNvGraphicFramePr/>
                <a:graphic xmlns:a="http://schemas.openxmlformats.org/drawingml/2006/main">
                  <a:graphicData uri="http://schemas.microsoft.com/office/word/2010/wordprocessingShape">
                    <wps:wsp>
                      <wps:cNvSpPr txBox="1"/>
                      <wps:spPr>
                        <a:xfrm>
                          <a:off x="0" y="0"/>
                          <a:ext cx="2477770" cy="838200"/>
                        </a:xfrm>
                        <a:prstGeom prst="rect">
                          <a:avLst/>
                        </a:prstGeom>
                        <a:noFill/>
                      </wps:spPr>
                      <wps:txbx>
                        <w:txbxContent>
                          <w:p w:rsidR="006751DD" w:rsidRDefault="007B5788">
                            <w:pPr>
                              <w:pStyle w:val="20"/>
                              <w:spacing w:after="0" w:line="343" w:lineRule="auto"/>
                              <w:ind w:left="340" w:hanging="340"/>
                              <w:jc w:val="both"/>
                            </w:pPr>
                            <w:r>
                              <w:rPr>
                                <w:b/>
                                <w:bCs/>
                                <w:color w:val="000000"/>
                              </w:rPr>
                              <w:t xml:space="preserve">1 </w:t>
                            </w:r>
                            <w:r>
                              <w:rPr>
                                <w:color w:val="000000"/>
                              </w:rPr>
                              <w:t>Небольшие по площади объекты нежилого назначения (во временном или капитальном исполнении) высотой до 2-х этажей, предназначенные для размещения одного или нескольких предприятий (учреждений): киоски, павильоны, объекты торговли, обслуживания, общественного питания и т.п. (отдельные специализированные здания высотой до 2-х этажей), административные здания.</w:t>
                            </w:r>
                          </w:p>
                        </w:txbxContent>
                      </wps:txbx>
                      <wps:bodyPr lIns="0" tIns="0" rIns="0" bIns="0"/>
                    </wps:wsp>
                  </a:graphicData>
                </a:graphic>
              </wp:anchor>
            </w:drawing>
          </mc:Choice>
          <mc:Fallback>
            <w:pict>
              <v:shape w14:anchorId="0FBAA2F6" id="Shape 168" o:spid="_x0000_s1045" type="#_x0000_t202" style="position:absolute;margin-left:74.35pt;margin-top:1pt;width:195.1pt;height:66pt;z-index:125829433;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EqsgwEAAAgDAAAOAAAAZHJzL2Uyb0RvYy54bWysUlFLwzAQfhf8DyHvrt2UOcu6gYyJICqo&#10;PyBNkzXQ5EIS1+7fe0nXTfRN7EN6vbt+933fZbnudUv2wnkFpqTTSU6JMBxqZXYl/XjfXi0o8YGZ&#10;mrVgREkPwtP16vJi2dlCzKCBthaOIIjxRWdL2oRgiyzzvBGa+QlYYbAowWkW8NPtstqxDtF1m83y&#10;fJ514GrrgAvvMbsZinSV8KUUPLxI6UUgbUmRW0inS2cVz2y1ZMXOMdsofqTB/sBCM2Vw6AlqwwIj&#10;n079gtKKO/Agw4SDzkBKxUXSgGqm+Q81bw2zImlBc7w92eT/D5Y/718dUTXubo6rMkzjktJcEhNo&#10;T2d9gV1vFvtCfw89to55j8moupdOxzfqIVhHow8nc0UfCMfk7OYWHyxxrC2uF7i9CJOd/7bOhwcB&#10;msSgpA6Xlzxl+ycfhtaxJQ4zsFVtG/OR4kAlRqGv+kHR3cizgvqA9NtHg9bFazAGbgyqYzDCod2J&#10;2/FqxH1+/05Dzxd49QUAAP//AwBQSwMEFAAGAAgAAAAhAD2rHl/eAAAACQEAAA8AAABkcnMvZG93&#10;bnJldi54bWxMj81OwzAQhO9IvIO1SNyoTVtKGuJUFYITEmoaDhydeJtEjdchdtvw9iwnOI6+0fxk&#10;m8n14oxj6DxpuJ8pEEi1tx01Gj7K17sERIiGrOk9oYZvDLDJr68yk1p/oQLP+9gIDqGQGg1tjEMq&#10;ZahbdCbM/IDE7OBHZyLLsZF2NBcOd72cK7WSznTEDa0Z8LnF+rg/OQ3bTypeuq/3alcciq4s14re&#10;Vketb2+m7ROIiFP8M8PvfJ4OOW+q/IlsED3rZfLIVg1zvsT8YZGsQVQMFksFMs/k/wf5DwAAAP//&#10;AwBQSwECLQAUAAYACAAAACEAtoM4kv4AAADhAQAAEwAAAAAAAAAAAAAAAAAAAAAAW0NvbnRlbnRf&#10;VHlwZXNdLnhtbFBLAQItABQABgAIAAAAIQA4/SH/1gAAAJQBAAALAAAAAAAAAAAAAAAAAC8BAABf&#10;cmVscy8ucmVsc1BLAQItABQABgAIAAAAIQBLREqsgwEAAAgDAAAOAAAAAAAAAAAAAAAAAC4CAABk&#10;cnMvZTJvRG9jLnhtbFBLAQItABQABgAIAAAAIQA9qx5f3gAAAAkBAAAPAAAAAAAAAAAAAAAAAN0D&#10;AABkcnMvZG93bnJldi54bWxQSwUGAAAAAAQABADzAAAA6AQAAAAA&#10;" filled="f" stroked="f">
                <v:textbox inset="0,0,0,0">
                  <w:txbxContent>
                    <w:p w:rsidR="006751DD" w:rsidRDefault="007B5788">
                      <w:pPr>
                        <w:pStyle w:val="20"/>
                        <w:spacing w:after="0" w:line="343" w:lineRule="auto"/>
                        <w:ind w:left="340" w:hanging="340"/>
                        <w:jc w:val="both"/>
                      </w:pPr>
                      <w:r>
                        <w:rPr>
                          <w:b/>
                          <w:bCs/>
                          <w:color w:val="000000"/>
                        </w:rPr>
                        <w:t xml:space="preserve">1 </w:t>
                      </w:r>
                      <w:r>
                        <w:rPr>
                          <w:color w:val="000000"/>
                        </w:rPr>
                        <w:t>Небольшие по площади объекты нежилого назначения (во временном или капитальном исполнении) высотой до 2-х этажей, предназначенные для размещения одного или нескольких предприятий (учреждений): киоски, павильоны, объекты торговли, обслуживания, общественного питания и т.п. (отдельные специализированные здания высотой до 2-х этажей), административные здания.</w:t>
                      </w:r>
                    </w:p>
                  </w:txbxContent>
                </v:textbox>
                <w10:wrap type="square" anchorx="page"/>
              </v:shape>
            </w:pict>
          </mc:Fallback>
        </mc:AlternateContent>
      </w:r>
      <w:r w:rsidRPr="00812CFA">
        <w:rPr>
          <w:noProof/>
          <w:color w:val="auto"/>
          <w:lang w:bidi="ar-SA"/>
        </w:rPr>
        <w:drawing>
          <wp:anchor distT="0" distB="0" distL="114300" distR="114300" simplePos="0" relativeHeight="125829435" behindDoc="0" locked="0" layoutInCell="1" allowOverlap="1" wp14:anchorId="1BE2F787" wp14:editId="6D3EBB33">
            <wp:simplePos x="0" y="0"/>
            <wp:positionH relativeFrom="page">
              <wp:posOffset>1179195</wp:posOffset>
            </wp:positionH>
            <wp:positionV relativeFrom="paragraph">
              <wp:posOffset>1029970</wp:posOffset>
            </wp:positionV>
            <wp:extent cx="859790" cy="396240"/>
            <wp:effectExtent l="0" t="0" r="0" b="0"/>
            <wp:wrapSquare wrapText="bothSides"/>
            <wp:docPr id="170" name="Shape 170"/>
            <wp:cNvGraphicFramePr/>
            <a:graphic xmlns:a="http://schemas.openxmlformats.org/drawingml/2006/main">
              <a:graphicData uri="http://schemas.openxmlformats.org/drawingml/2006/picture">
                <pic:pic xmlns:pic="http://schemas.openxmlformats.org/drawingml/2006/picture">
                  <pic:nvPicPr>
                    <pic:cNvPr id="171" name="Picture box 171"/>
                    <pic:cNvPicPr/>
                  </pic:nvPicPr>
                  <pic:blipFill>
                    <a:blip r:embed="rId91"/>
                    <a:stretch/>
                  </pic:blipFill>
                  <pic:spPr>
                    <a:xfrm>
                      <a:off x="0" y="0"/>
                      <a:ext cx="859790" cy="396240"/>
                    </a:xfrm>
                    <a:prstGeom prst="rect">
                      <a:avLst/>
                    </a:prstGeom>
                  </pic:spPr>
                </pic:pic>
              </a:graphicData>
            </a:graphic>
          </wp:anchor>
        </w:drawing>
      </w:r>
    </w:p>
    <w:p w:rsidR="006751DD" w:rsidRPr="00812CFA" w:rsidRDefault="007B5788">
      <w:pPr>
        <w:pStyle w:val="20"/>
        <w:spacing w:after="0" w:line="240" w:lineRule="auto"/>
        <w:jc w:val="left"/>
        <w:rPr>
          <w:color w:val="auto"/>
        </w:rPr>
      </w:pPr>
      <w:r w:rsidRPr="00812CFA">
        <w:rPr>
          <w:color w:val="auto"/>
        </w:rPr>
        <w:t>Вывеска размещается:</w:t>
      </w:r>
    </w:p>
    <w:p w:rsidR="006751DD" w:rsidRPr="00812CFA" w:rsidRDefault="007B5788">
      <w:pPr>
        <w:pStyle w:val="20"/>
        <w:numPr>
          <w:ilvl w:val="0"/>
          <w:numId w:val="6"/>
        </w:numPr>
        <w:tabs>
          <w:tab w:val="left" w:pos="232"/>
        </w:tabs>
        <w:spacing w:after="0" w:line="240" w:lineRule="auto"/>
        <w:jc w:val="left"/>
        <w:rPr>
          <w:color w:val="auto"/>
        </w:rPr>
      </w:pPr>
      <w:bookmarkStart w:id="167" w:name="bookmark173"/>
      <w:bookmarkEnd w:id="167"/>
      <w:r w:rsidRPr="00812CFA">
        <w:rPr>
          <w:color w:val="auto"/>
        </w:rPr>
        <w:t>на фризе,</w:t>
      </w:r>
    </w:p>
    <w:p w:rsidR="006751DD" w:rsidRPr="00812CFA" w:rsidRDefault="007B5788">
      <w:pPr>
        <w:pStyle w:val="20"/>
        <w:numPr>
          <w:ilvl w:val="0"/>
          <w:numId w:val="6"/>
        </w:numPr>
        <w:tabs>
          <w:tab w:val="left" w:pos="232"/>
        </w:tabs>
        <w:spacing w:after="0" w:line="240" w:lineRule="auto"/>
        <w:jc w:val="left"/>
        <w:rPr>
          <w:color w:val="auto"/>
        </w:rPr>
      </w:pPr>
      <w:bookmarkStart w:id="168" w:name="bookmark174"/>
      <w:bookmarkEnd w:id="168"/>
      <w:r w:rsidRPr="00812CFA">
        <w:rPr>
          <w:color w:val="auto"/>
        </w:rPr>
        <w:t>козырьке входной группы</w:t>
      </w:r>
    </w:p>
    <w:p w:rsidR="006751DD" w:rsidRPr="00812CFA" w:rsidRDefault="007B5788">
      <w:pPr>
        <w:pStyle w:val="20"/>
        <w:numPr>
          <w:ilvl w:val="0"/>
          <w:numId w:val="6"/>
        </w:numPr>
        <w:tabs>
          <w:tab w:val="left" w:pos="232"/>
        </w:tabs>
        <w:spacing w:after="0" w:line="240" w:lineRule="auto"/>
        <w:jc w:val="left"/>
        <w:rPr>
          <w:color w:val="auto"/>
        </w:rPr>
      </w:pPr>
      <w:bookmarkStart w:id="169" w:name="bookmark175"/>
      <w:bookmarkEnd w:id="169"/>
      <w:r w:rsidRPr="00812CFA">
        <w:rPr>
          <w:color w:val="auto"/>
        </w:rPr>
        <w:t>на светопрозрачной конструкции,</w:t>
      </w:r>
    </w:p>
    <w:p w:rsidR="006751DD" w:rsidRPr="00812CFA" w:rsidRDefault="007B5788">
      <w:pPr>
        <w:pStyle w:val="20"/>
        <w:numPr>
          <w:ilvl w:val="0"/>
          <w:numId w:val="6"/>
        </w:numPr>
        <w:tabs>
          <w:tab w:val="left" w:pos="232"/>
        </w:tabs>
        <w:spacing w:after="0" w:line="240" w:lineRule="auto"/>
        <w:jc w:val="left"/>
        <w:rPr>
          <w:color w:val="auto"/>
        </w:rPr>
      </w:pPr>
      <w:bookmarkStart w:id="170" w:name="bookmark176"/>
      <w:bookmarkEnd w:id="170"/>
      <w:r w:rsidRPr="00812CFA">
        <w:rPr>
          <w:color w:val="auto"/>
        </w:rPr>
        <w:t>на фасаде над входом,</w:t>
      </w:r>
    </w:p>
    <w:p w:rsidR="006751DD" w:rsidRPr="00812CFA" w:rsidRDefault="007B5788">
      <w:pPr>
        <w:pStyle w:val="20"/>
        <w:numPr>
          <w:ilvl w:val="0"/>
          <w:numId w:val="6"/>
        </w:numPr>
        <w:tabs>
          <w:tab w:val="left" w:pos="232"/>
        </w:tabs>
        <w:spacing w:after="80" w:line="240" w:lineRule="auto"/>
        <w:jc w:val="left"/>
        <w:rPr>
          <w:color w:val="auto"/>
        </w:rPr>
      </w:pPr>
      <w:bookmarkStart w:id="171" w:name="bookmark177"/>
      <w:bookmarkEnd w:id="171"/>
      <w:r w:rsidRPr="00812CFA">
        <w:rPr>
          <w:color w:val="auto"/>
        </w:rPr>
        <w:t>на глухом участке фасада.</w:t>
      </w:r>
    </w:p>
    <w:p w:rsidR="006751DD" w:rsidRPr="00812CFA" w:rsidRDefault="007B5788">
      <w:pPr>
        <w:pStyle w:val="20"/>
        <w:spacing w:after="0" w:line="343" w:lineRule="auto"/>
        <w:jc w:val="both"/>
        <w:rPr>
          <w:color w:val="auto"/>
        </w:rPr>
      </w:pPr>
      <w:r w:rsidRPr="00812CFA">
        <w:rPr>
          <w:color w:val="auto"/>
        </w:rPr>
        <w:t xml:space="preserve">Для административных зданий высотой 7 м. </w:t>
      </w:r>
      <w:r w:rsidRPr="00812CFA">
        <w:rPr>
          <w:color w:val="auto"/>
        </w:rPr>
        <w:lastRenderedPageBreak/>
        <w:t>допускается в виде крышной кон</w:t>
      </w:r>
      <w:r w:rsidRPr="00812CFA">
        <w:rPr>
          <w:color w:val="auto"/>
        </w:rPr>
        <w:softHyphen/>
        <w:t>струкции (в случае, если здание полно</w:t>
      </w:r>
      <w:r w:rsidRPr="00812CFA">
        <w:rPr>
          <w:color w:val="auto"/>
        </w:rPr>
        <w:softHyphen/>
        <w:t>стью занято одной организацией).</w:t>
      </w:r>
    </w:p>
    <w:p w:rsidR="006751DD" w:rsidRPr="00812CFA" w:rsidRDefault="007B5788">
      <w:pPr>
        <w:pStyle w:val="20"/>
        <w:spacing w:after="0" w:line="341" w:lineRule="auto"/>
        <w:jc w:val="both"/>
        <w:rPr>
          <w:color w:val="auto"/>
        </w:rPr>
        <w:sectPr w:rsidR="006751DD" w:rsidRPr="00812CFA">
          <w:type w:val="continuous"/>
          <w:pgSz w:w="13438" w:h="16838"/>
          <w:pgMar w:top="926" w:right="2384" w:bottom="2430" w:left="5725" w:header="0" w:footer="3" w:gutter="0"/>
          <w:cols w:num="2" w:space="350"/>
          <w:noEndnote/>
          <w:docGrid w:linePitch="360"/>
        </w:sectPr>
      </w:pPr>
      <w:r w:rsidRPr="00812CFA">
        <w:rPr>
          <w:color w:val="auto"/>
        </w:rPr>
        <w:t>Вывеска размещается на фризе или глу</w:t>
      </w:r>
      <w:r w:rsidRPr="00812CFA">
        <w:rPr>
          <w:color w:val="auto"/>
        </w:rPr>
        <w:softHyphen/>
        <w:t>хом участке фасада, в случае одиночного объекта допускается вывеска в виде крышной конструкции.</w:t>
      </w:r>
    </w:p>
    <w:p w:rsidR="006751DD" w:rsidRPr="00812CFA" w:rsidRDefault="006751DD">
      <w:pPr>
        <w:spacing w:line="154" w:lineRule="exact"/>
        <w:rPr>
          <w:color w:val="auto"/>
          <w:sz w:val="12"/>
          <w:szCs w:val="12"/>
        </w:rPr>
      </w:pPr>
    </w:p>
    <w:p w:rsidR="006751DD" w:rsidRPr="00812CFA" w:rsidRDefault="006751DD">
      <w:pPr>
        <w:spacing w:line="1" w:lineRule="exact"/>
        <w:rPr>
          <w:color w:val="auto"/>
        </w:rPr>
        <w:sectPr w:rsidR="006751DD" w:rsidRPr="00812CFA">
          <w:type w:val="continuous"/>
          <w:pgSz w:w="13438" w:h="16838"/>
          <w:pgMar w:top="926" w:right="0" w:bottom="2430"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436" behindDoc="0" locked="0" layoutInCell="1" allowOverlap="1" wp14:anchorId="71715647" wp14:editId="2407CF91">
                <wp:simplePos x="0" y="0"/>
                <wp:positionH relativeFrom="page">
                  <wp:posOffset>3641725</wp:posOffset>
                </wp:positionH>
                <wp:positionV relativeFrom="paragraph">
                  <wp:posOffset>12700</wp:posOffset>
                </wp:positionV>
                <wp:extent cx="3380105" cy="494030"/>
                <wp:effectExtent l="0" t="0" r="0" b="0"/>
                <wp:wrapSquare wrapText="bothSides"/>
                <wp:docPr id="172" name="Shape 172"/>
                <wp:cNvGraphicFramePr/>
                <a:graphic xmlns:a="http://schemas.openxmlformats.org/drawingml/2006/main">
                  <a:graphicData uri="http://schemas.microsoft.com/office/word/2010/wordprocessingShape">
                    <wps:wsp>
                      <wps:cNvSpPr txBox="1"/>
                      <wps:spPr>
                        <a:xfrm>
                          <a:off x="0" y="0"/>
                          <a:ext cx="3380105" cy="494030"/>
                        </a:xfrm>
                        <a:prstGeom prst="rect">
                          <a:avLst/>
                        </a:prstGeom>
                        <a:noFill/>
                      </wps:spPr>
                      <wps:txbx>
                        <w:txbxContent>
                          <w:p w:rsidR="006751DD" w:rsidRDefault="007B5788">
                            <w:pPr>
                              <w:pStyle w:val="20"/>
                              <w:spacing w:after="0" w:line="343" w:lineRule="auto"/>
                              <w:jc w:val="both"/>
                            </w:pPr>
                            <w:r>
                              <w:rPr>
                                <w:color w:val="000000"/>
                              </w:rPr>
                              <w:t>Вывески размещаются на фасадах, светопрозрачных конструкциях и кровле здания с учётом архитектурного решения и следующего условия: общая (суммарная) площадь рекламно-информационного оформления должна занимать не более 30% общей пло</w:t>
                            </w:r>
                            <w:r>
                              <w:rPr>
                                <w:color w:val="000000"/>
                              </w:rPr>
                              <w:softHyphen/>
                              <w:t>щади фасада здания.</w:t>
                            </w:r>
                          </w:p>
                        </w:txbxContent>
                      </wps:txbx>
                      <wps:bodyPr lIns="0" tIns="0" rIns="0" bIns="0"/>
                    </wps:wsp>
                  </a:graphicData>
                </a:graphic>
              </wp:anchor>
            </w:drawing>
          </mc:Choice>
          <mc:Fallback>
            <w:pict>
              <v:shape w14:anchorId="71715647" id="Shape 172" o:spid="_x0000_s1046" type="#_x0000_t202" style="position:absolute;margin-left:286.75pt;margin-top:1pt;width:266.15pt;height:38.9pt;z-index:1258294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V7xhwEAAAgDAAAOAAAAZHJzL2Uyb0RvYy54bWysUstOwzAQvCPxD5bvNOmDV9S0EqqKkBAg&#10;FT7AcezGUuy1bNOkf8/abVoEN8TFWc9udmdmPV/2uiU74bwCU9LxKKdEGA61MtuSfryvr+4o8YGZ&#10;mrVgREn3wtPl4vJi3tlCTKCBthaOYBPji86WtAnBFlnmeSM08yOwwmBSgtMs4NVts9qxDrvrNpvk&#10;+U3WgautAy68R3R1SNJF6i+l4OFVSi8CaUuK3EI6XTqreGaLOSu2jtlG8SMN9gcWmimDQ0+tViww&#10;8unUr1ZacQceZBhx0BlIqbhIGlDNOP+hZtMwK5IWNMfbk03+/9ryl92bI6rG3d1OKDFM45LSXBIB&#10;tKezvsCqjcW60D9Aj6UD7hGMqnvpdPyiHoJ5NHp/Mlf0gXAEp9M7VHhNCcfc7H6WT5P72flv63x4&#10;FKBJDErqcHnJU7Z79gGZYOlQEocZWKu2jXikeKASo9BXfVI0SQMiVEG9R/rtk0Hr4jMYAjcE1TEY&#10;2qHdaeDxacR9fr+noecHvPgCAAD//wMAUEsDBBQABgAIAAAAIQBAWe+/3wAAAAkBAAAPAAAAZHJz&#10;L2Rvd25yZXYueG1sTI/LTsMwEEX3SPyDNUjsqN2i9BEyqSoEKyREGhYsndhNosbjELtt+HumK1iO&#10;7tWdc7Lt5HpxtmPoPCHMZwqEpdqbjhqEz/L1YQ0iRE1G954swo8NsM1vbzKdGn+hwp73sRE8QiHV&#10;CG2MQyplqFvrdJj5wRJnBz86HfkcG2lGfeFx18uFUkvpdEf8odWDfW5tfdyfHMLui4qX7vu9+igO&#10;RVeWG0VvyyPi/d20ewIR7RT/ynDFZ3TImanyJzJB9AjJ6jHhKsKCla75XCXsUiGsNmuQeSb/G+S/&#10;AAAA//8DAFBLAQItABQABgAIAAAAIQC2gziS/gAAAOEBAAATAAAAAAAAAAAAAAAAAAAAAABbQ29u&#10;dGVudF9UeXBlc10ueG1sUEsBAi0AFAAGAAgAAAAhADj9If/WAAAAlAEAAAsAAAAAAAAAAAAAAAAA&#10;LwEAAF9yZWxzLy5yZWxzUEsBAi0AFAAGAAgAAAAhACE9XvGHAQAACAMAAA4AAAAAAAAAAAAAAAAA&#10;LgIAAGRycy9lMm9Eb2MueG1sUEsBAi0AFAAGAAgAAAAhAEBZ77/fAAAACQEAAA8AAAAAAAAAAAAA&#10;AAAA4QMAAGRycy9kb3ducmV2LnhtbFBLBQYAAAAABAAEAPMAAADtBAAAAAA=&#10;" filled="f" stroked="f">
                <v:textbox inset="0,0,0,0">
                  <w:txbxContent>
                    <w:p w:rsidR="006751DD" w:rsidRDefault="007B5788">
                      <w:pPr>
                        <w:pStyle w:val="20"/>
                        <w:spacing w:after="0" w:line="343" w:lineRule="auto"/>
                        <w:jc w:val="both"/>
                      </w:pPr>
                      <w:r>
                        <w:rPr>
                          <w:color w:val="000000"/>
                        </w:rPr>
                        <w:t>Вывески размещаются на фасадах, светопрозрачных конструкциях и кровле здания с учётом архитектурного решения и следующего условия: общая (суммарная) площадь рекламно-информационного оформления должна занимать не более 30% общей пло</w:t>
                      </w:r>
                      <w:r>
                        <w:rPr>
                          <w:color w:val="000000"/>
                        </w:rPr>
                        <w:softHyphen/>
                        <w:t>щади фасада здания.</w:t>
                      </w:r>
                    </w:p>
                  </w:txbxContent>
                </v:textbox>
                <w10:wrap type="square" anchorx="page"/>
              </v:shape>
            </w:pict>
          </mc:Fallback>
        </mc:AlternateContent>
      </w:r>
    </w:p>
    <w:p w:rsidR="006751DD" w:rsidRPr="00812CFA" w:rsidRDefault="007B5788">
      <w:pPr>
        <w:pStyle w:val="20"/>
        <w:spacing w:after="0" w:line="343" w:lineRule="auto"/>
        <w:ind w:left="420" w:hanging="420"/>
        <w:jc w:val="both"/>
        <w:rPr>
          <w:color w:val="auto"/>
        </w:rPr>
        <w:sectPr w:rsidR="006751DD" w:rsidRPr="00812CFA">
          <w:type w:val="continuous"/>
          <w:pgSz w:w="13438" w:h="16838"/>
          <w:pgMar w:top="926" w:right="7703" w:bottom="2430" w:left="1420" w:header="0" w:footer="3" w:gutter="0"/>
          <w:cols w:space="720"/>
          <w:noEndnote/>
          <w:docGrid w:linePitch="360"/>
        </w:sectPr>
      </w:pPr>
      <w:r w:rsidRPr="00812CFA">
        <w:rPr>
          <w:b/>
          <w:bCs/>
          <w:color w:val="auto"/>
        </w:rPr>
        <w:t xml:space="preserve">2 </w:t>
      </w:r>
      <w:r w:rsidRPr="00812CFA">
        <w:rPr>
          <w:color w:val="auto"/>
        </w:rPr>
        <w:t>Объекты, предназначенные для размещения большого количества предприятий, в том числе киноконцертных залов, представителей торговых сетей, предприятий общественного питания, фитнеса, различных видов раз</w:t>
      </w:r>
      <w:r w:rsidRPr="00812CFA">
        <w:rPr>
          <w:color w:val="auto"/>
        </w:rPr>
        <w:softHyphen/>
        <w:t>влечений, сервиса и услуг: торгово-развлекательные комплексы, многофункциональные комплексы с культурно</w:t>
      </w:r>
      <w:r w:rsidRPr="00812CFA">
        <w:rPr>
          <w:color w:val="auto"/>
        </w:rPr>
        <w:softHyphen/>
        <w:t>развлекательными функциями, торгово-офисные центры, гостиницы (в виде отдельных зданий), гостиницы с допол</w:t>
      </w:r>
      <w:r w:rsidRPr="00812CFA">
        <w:rPr>
          <w:color w:val="auto"/>
        </w:rPr>
        <w:softHyphen/>
        <w:t>нительными функциями на первом этаже.</w:t>
      </w:r>
    </w:p>
    <w:p w:rsidR="006751DD" w:rsidRPr="00812CFA" w:rsidRDefault="006751DD">
      <w:pPr>
        <w:spacing w:before="29" w:after="29"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pStyle w:val="20"/>
        <w:framePr w:w="3898" w:h="595" w:wrap="none" w:vAnchor="text" w:hAnchor="page" w:x="1488" w:y="1499"/>
        <w:spacing w:after="0" w:line="343" w:lineRule="auto"/>
        <w:ind w:left="340" w:hanging="340"/>
        <w:jc w:val="both"/>
        <w:rPr>
          <w:color w:val="auto"/>
        </w:rPr>
      </w:pPr>
      <w:r w:rsidRPr="00812CFA">
        <w:rPr>
          <w:b/>
          <w:bCs/>
          <w:color w:val="auto"/>
        </w:rPr>
        <w:t xml:space="preserve">3 </w:t>
      </w:r>
      <w:r w:rsidRPr="00812CFA">
        <w:rPr>
          <w:color w:val="auto"/>
        </w:rPr>
        <w:t>Объекты брендированных торговых сетей: здания высо</w:t>
      </w:r>
      <w:r w:rsidRPr="00812CFA">
        <w:rPr>
          <w:color w:val="auto"/>
        </w:rPr>
        <w:softHyphen/>
        <w:t>той не более 2-х этажей (всероссийские, международные бренды: Лента, Мега, Метро, Декатлон и т.д.).</w:t>
      </w:r>
    </w:p>
    <w:p w:rsidR="006751DD" w:rsidRPr="00812CFA" w:rsidRDefault="007B5788">
      <w:pPr>
        <w:pStyle w:val="40"/>
        <w:framePr w:w="566" w:h="158" w:wrap="none" w:vAnchor="text" w:hAnchor="page" w:x="2491" w:y="2420"/>
        <w:rPr>
          <w:color w:val="auto"/>
        </w:rPr>
      </w:pPr>
      <w:r w:rsidRPr="00812CFA">
        <w:rPr>
          <w:b/>
          <w:bCs/>
          <w:color w:val="auto"/>
        </w:rPr>
        <w:t>логтип</w:t>
      </w:r>
    </w:p>
    <w:p w:rsidR="006751DD" w:rsidRPr="00812CFA" w:rsidRDefault="007B5788">
      <w:pPr>
        <w:pStyle w:val="20"/>
        <w:framePr w:w="2491" w:h="1138" w:wrap="none" w:vAnchor="text" w:hAnchor="page" w:x="5726" w:y="1499"/>
        <w:spacing w:after="0" w:line="343" w:lineRule="auto"/>
        <w:jc w:val="both"/>
        <w:rPr>
          <w:color w:val="auto"/>
        </w:rPr>
      </w:pPr>
      <w:r w:rsidRPr="00812CFA">
        <w:rPr>
          <w:color w:val="auto"/>
        </w:rPr>
        <w:t>Допускается информационное оформ</w:t>
      </w:r>
      <w:r w:rsidRPr="00812CFA">
        <w:rPr>
          <w:color w:val="auto"/>
        </w:rPr>
        <w:softHyphen/>
        <w:t>ление в соответствии с утверждённым бренд-буком (с учётом соблюдения требований по размещению наружной рекламы), за исключением расположен</w:t>
      </w:r>
      <w:r w:rsidRPr="00812CFA">
        <w:rPr>
          <w:color w:val="auto"/>
        </w:rPr>
        <w:softHyphen/>
        <w:t>ных на территориях А.</w:t>
      </w:r>
    </w:p>
    <w:p w:rsidR="006751DD" w:rsidRPr="00812CFA" w:rsidRDefault="007B5788">
      <w:pPr>
        <w:pStyle w:val="20"/>
        <w:framePr w:w="2486" w:h="917" w:wrap="none" w:vAnchor="text" w:hAnchor="page" w:x="8563" w:y="1499"/>
        <w:spacing w:after="0" w:line="343" w:lineRule="auto"/>
        <w:jc w:val="both"/>
        <w:rPr>
          <w:color w:val="auto"/>
        </w:rPr>
      </w:pPr>
      <w:r w:rsidRPr="00812CFA">
        <w:rPr>
          <w:color w:val="auto"/>
        </w:rPr>
        <w:t>Допускается информационное оформ</w:t>
      </w:r>
      <w:r w:rsidRPr="00812CFA">
        <w:rPr>
          <w:color w:val="auto"/>
        </w:rPr>
        <w:softHyphen/>
        <w:t>ление в соответствии с утверждённым бренд-буком (с учётом соблюдения требований по размещению наружной рекламы).</w:t>
      </w: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15" behindDoc="1" locked="0" layoutInCell="1" allowOverlap="1" wp14:anchorId="185E7ADF" wp14:editId="7B9C80D2">
            <wp:simplePos x="0" y="0"/>
            <wp:positionH relativeFrom="page">
              <wp:posOffset>1179195</wp:posOffset>
            </wp:positionH>
            <wp:positionV relativeFrom="paragraph">
              <wp:posOffset>12700</wp:posOffset>
            </wp:positionV>
            <wp:extent cx="1042670" cy="798830"/>
            <wp:effectExtent l="0" t="0" r="0" b="0"/>
            <wp:wrapNone/>
            <wp:docPr id="174" name="Shape 174"/>
            <wp:cNvGraphicFramePr/>
            <a:graphic xmlns:a="http://schemas.openxmlformats.org/drawingml/2006/main">
              <a:graphicData uri="http://schemas.openxmlformats.org/drawingml/2006/picture">
                <pic:pic xmlns:pic="http://schemas.openxmlformats.org/drawingml/2006/picture">
                  <pic:nvPicPr>
                    <pic:cNvPr id="175" name="Picture box 175"/>
                    <pic:cNvPicPr/>
                  </pic:nvPicPr>
                  <pic:blipFill>
                    <a:blip r:embed="rId92"/>
                    <a:stretch/>
                  </pic:blipFill>
                  <pic:spPr>
                    <a:xfrm>
                      <a:off x="0" y="0"/>
                      <a:ext cx="1042670" cy="798830"/>
                    </a:xfrm>
                    <a:prstGeom prst="rect">
                      <a:avLst/>
                    </a:prstGeom>
                  </pic:spPr>
                </pic:pic>
              </a:graphicData>
            </a:graphic>
          </wp:anchor>
        </w:drawing>
      </w:r>
      <w:r w:rsidRPr="00812CFA">
        <w:rPr>
          <w:noProof/>
          <w:color w:val="auto"/>
          <w:lang w:bidi="ar-SA"/>
        </w:rPr>
        <w:drawing>
          <wp:anchor distT="0" distB="0" distL="0" distR="0" simplePos="0" relativeHeight="62914716" behindDoc="1" locked="0" layoutInCell="1" allowOverlap="1" wp14:anchorId="28EE542F" wp14:editId="5A20623E">
            <wp:simplePos x="0" y="0"/>
            <wp:positionH relativeFrom="page">
              <wp:posOffset>1176020</wp:posOffset>
            </wp:positionH>
            <wp:positionV relativeFrom="paragraph">
              <wp:posOffset>1639570</wp:posOffset>
            </wp:positionV>
            <wp:extent cx="883920" cy="591185"/>
            <wp:effectExtent l="0" t="0" r="0" b="0"/>
            <wp:wrapNone/>
            <wp:docPr id="176" name="Shape 176"/>
            <wp:cNvGraphicFramePr/>
            <a:graphic xmlns:a="http://schemas.openxmlformats.org/drawingml/2006/main">
              <a:graphicData uri="http://schemas.openxmlformats.org/drawingml/2006/picture">
                <pic:pic xmlns:pic="http://schemas.openxmlformats.org/drawingml/2006/picture">
                  <pic:nvPicPr>
                    <pic:cNvPr id="177" name="Picture box 177"/>
                    <pic:cNvPicPr/>
                  </pic:nvPicPr>
                  <pic:blipFill>
                    <a:blip r:embed="rId93"/>
                    <a:stretch/>
                  </pic:blipFill>
                  <pic:spPr>
                    <a:xfrm>
                      <a:off x="0" y="0"/>
                      <a:ext cx="883920" cy="5911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28"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88" w:bottom="413" w:left="142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438" behindDoc="0" locked="0" layoutInCell="1" allowOverlap="1" wp14:anchorId="5A68B3D2" wp14:editId="7DC76FFA">
                <wp:simplePos x="0" y="0"/>
                <wp:positionH relativeFrom="page">
                  <wp:posOffset>941070</wp:posOffset>
                </wp:positionH>
                <wp:positionV relativeFrom="paragraph">
                  <wp:posOffset>12700</wp:posOffset>
                </wp:positionV>
                <wp:extent cx="2484120" cy="494030"/>
                <wp:effectExtent l="0" t="0" r="0" b="0"/>
                <wp:wrapSquare wrapText="bothSides"/>
                <wp:docPr id="178" name="Shape 178"/>
                <wp:cNvGraphicFramePr/>
                <a:graphic xmlns:a="http://schemas.openxmlformats.org/drawingml/2006/main">
                  <a:graphicData uri="http://schemas.microsoft.com/office/word/2010/wordprocessingShape">
                    <wps:wsp>
                      <wps:cNvSpPr txBox="1"/>
                      <wps:spPr>
                        <a:xfrm>
                          <a:off x="0" y="0"/>
                          <a:ext cx="2484120" cy="494030"/>
                        </a:xfrm>
                        <a:prstGeom prst="rect">
                          <a:avLst/>
                        </a:prstGeom>
                        <a:noFill/>
                      </wps:spPr>
                      <wps:txbx>
                        <w:txbxContent>
                          <w:p w:rsidR="006751DD" w:rsidRDefault="007B5788">
                            <w:pPr>
                              <w:pStyle w:val="20"/>
                              <w:spacing w:after="0" w:line="341" w:lineRule="auto"/>
                              <w:ind w:left="360" w:hanging="360"/>
                              <w:jc w:val="both"/>
                            </w:pPr>
                            <w:r>
                              <w:rPr>
                                <w:b/>
                                <w:bCs/>
                                <w:color w:val="000000"/>
                              </w:rPr>
                              <w:t xml:space="preserve">4 </w:t>
                            </w:r>
                            <w:r>
                              <w:rPr>
                                <w:color w:val="000000"/>
                              </w:rPr>
                              <w:t>Объекты с размещением офисных помещений с возмож</w:t>
                            </w:r>
                            <w:r>
                              <w:rPr>
                                <w:color w:val="000000"/>
                              </w:rPr>
                              <w:softHyphen/>
                              <w:t>ными дополнительными функциями (общественного пита</w:t>
                            </w:r>
                            <w:r>
                              <w:rPr>
                                <w:color w:val="000000"/>
                              </w:rPr>
                              <w:softHyphen/>
                              <w:t>ния, спортивно-досугового назначения): административные, административно-офисные здания, офисные центры.</w:t>
                            </w:r>
                          </w:p>
                        </w:txbxContent>
                      </wps:txbx>
                      <wps:bodyPr lIns="0" tIns="0" rIns="0" bIns="0"/>
                    </wps:wsp>
                  </a:graphicData>
                </a:graphic>
              </wp:anchor>
            </w:drawing>
          </mc:Choice>
          <mc:Fallback>
            <w:pict>
              <v:shape w14:anchorId="5A68B3D2" id="Shape 178" o:spid="_x0000_s1047" type="#_x0000_t202" style="position:absolute;margin-left:74.1pt;margin-top:1pt;width:195.6pt;height:38.9pt;z-index:12582943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ExZhQEAAAgDAAAOAAAAZHJzL2Uyb0RvYy54bWysUlFLwzAQfhf8DyHvrl0dOsu6gYyJICqo&#10;PyBNkzXQ5EIS1+7fe8nWTfRNfEkvd9fvvu+7LFaD7shOOK/AVHQ6ySkRhkOjzLaiH++bqzklPjDT&#10;sA6MqOheeLpaXl4seluKAlroGuEIghhf9raibQi2zDLPW6GZn4AVBosSnGYBr26bNY71iK67rMjz&#10;m6wH11gHXHiP2fWhSJcJX0rBw4uUXgTSVRS5hXS6dNbxzJYLVm4ds63iRxrsDyw0UwaHnqDWLDDy&#10;6dQvKK24Aw8yTDjoDKRUXCQNqGaa/1Dz1jIrkhY0x9uTTf7/YPnz7tUR1eDubnFVhmlcUppLYgLt&#10;6a0vsevNYl8Y7mHA1jHvMRlVD9Lp+EU9BOto9P5krhgC4ZgsZvPZtMASx9rsbpZfJ/ez89/W+fAg&#10;QJMYVNTh8pKnbPfkAzLB1rElDjOwUV0X85HigUqMwlAPSVFx4llDs0f63aNB6+IzGAM3BvUxGOHQ&#10;7jTw+DTiPr/f09DzA15+AQAA//8DAFBLAwQUAAYACAAAACEAtAWg/t4AAAAIAQAADwAAAGRycy9k&#10;b3ducmV2LnhtbEyPQU+DQBSE7yb+h80z8WYXsVagLE1j9GRipHjocWFfgZR9i+y2xX/v86THyUxm&#10;vsk3sx3EGSffO1Jwv4hAIDXO9NQq+Kxe7xIQPmgyenCECr7Rw6a4vsp1ZtyFSjzvQiu4hHymFXQh&#10;jJmUvunQar9wIxJ7BzdZHVhOrTSTvnC5HWQcRStpdU+80OkRnztsjruTVbDdU/nSf73XH+Wh7Ksq&#10;jehtdVTq9mberkEEnMNfGH7xGR0KZqrdiYwXA+tlEnNUQcyX2H98SJcgagVPaQKyyOX/A8UPAAAA&#10;//8DAFBLAQItABQABgAIAAAAIQC2gziS/gAAAOEBAAATAAAAAAAAAAAAAAAAAAAAAABbQ29udGVu&#10;dF9UeXBlc10ueG1sUEsBAi0AFAAGAAgAAAAhADj9If/WAAAAlAEAAAsAAAAAAAAAAAAAAAAALwEA&#10;AF9yZWxzLy5yZWxzUEsBAi0AFAAGAAgAAAAhAMLcTFmFAQAACAMAAA4AAAAAAAAAAAAAAAAALgIA&#10;AGRycy9lMm9Eb2MueG1sUEsBAi0AFAAGAAgAAAAhALQFoP7eAAAACAEAAA8AAAAAAAAAAAAAAAAA&#10;3wMAAGRycy9kb3ducmV2LnhtbFBLBQYAAAAABAAEAPMAAADqBAAAAAA=&#10;" filled="f" stroked="f">
                <v:textbox inset="0,0,0,0">
                  <w:txbxContent>
                    <w:p w:rsidR="006751DD" w:rsidRDefault="007B5788">
                      <w:pPr>
                        <w:pStyle w:val="20"/>
                        <w:spacing w:after="0" w:line="341" w:lineRule="auto"/>
                        <w:ind w:left="360" w:hanging="360"/>
                        <w:jc w:val="both"/>
                      </w:pPr>
                      <w:r>
                        <w:rPr>
                          <w:b/>
                          <w:bCs/>
                          <w:color w:val="000000"/>
                        </w:rPr>
                        <w:t xml:space="preserve">4 </w:t>
                      </w:r>
                      <w:r>
                        <w:rPr>
                          <w:color w:val="000000"/>
                        </w:rPr>
                        <w:t>Объекты с размещением офисных помещений с возмож</w:t>
                      </w:r>
                      <w:r>
                        <w:rPr>
                          <w:color w:val="000000"/>
                        </w:rPr>
                        <w:softHyphen/>
                        <w:t>ными дополнительными функциями (общественного пита</w:t>
                      </w:r>
                      <w:r>
                        <w:rPr>
                          <w:color w:val="000000"/>
                        </w:rPr>
                        <w:softHyphen/>
                        <w:t>ния, спортивно-досугового назначения): административные, административно-офисные здания, офисные центры.</w:t>
                      </w:r>
                    </w:p>
                  </w:txbxContent>
                </v:textbox>
                <w10:wrap type="square" anchorx="page"/>
              </v:shape>
            </w:pict>
          </mc:Fallback>
        </mc:AlternateContent>
      </w:r>
      <w:r w:rsidRPr="00812CFA">
        <w:rPr>
          <w:noProof/>
          <w:color w:val="auto"/>
          <w:lang w:bidi="ar-SA"/>
        </w:rPr>
        <w:drawing>
          <wp:anchor distT="0" distB="0" distL="114300" distR="114300" simplePos="0" relativeHeight="125829440" behindDoc="0" locked="0" layoutInCell="1" allowOverlap="1" wp14:anchorId="4AAA0D83" wp14:editId="78D52EF5">
            <wp:simplePos x="0" y="0"/>
            <wp:positionH relativeFrom="page">
              <wp:posOffset>1547495</wp:posOffset>
            </wp:positionH>
            <wp:positionV relativeFrom="paragraph">
              <wp:posOffset>1195070</wp:posOffset>
            </wp:positionV>
            <wp:extent cx="347345" cy="213360"/>
            <wp:effectExtent l="0" t="0" r="0" b="0"/>
            <wp:wrapSquare wrapText="bothSides"/>
            <wp:docPr id="180" name="Shape 180"/>
            <wp:cNvGraphicFramePr/>
            <a:graphic xmlns:a="http://schemas.openxmlformats.org/drawingml/2006/main">
              <a:graphicData uri="http://schemas.openxmlformats.org/drawingml/2006/picture">
                <pic:pic xmlns:pic="http://schemas.openxmlformats.org/drawingml/2006/picture">
                  <pic:nvPicPr>
                    <pic:cNvPr id="181" name="Picture box 181"/>
                    <pic:cNvPicPr/>
                  </pic:nvPicPr>
                  <pic:blipFill>
                    <a:blip r:embed="rId94"/>
                    <a:stretch/>
                  </pic:blipFill>
                  <pic:spPr>
                    <a:xfrm>
                      <a:off x="0" y="0"/>
                      <a:ext cx="347345" cy="213360"/>
                    </a:xfrm>
                    <a:prstGeom prst="rect">
                      <a:avLst/>
                    </a:prstGeom>
                  </pic:spPr>
                </pic:pic>
              </a:graphicData>
            </a:graphic>
          </wp:anchor>
        </w:drawing>
      </w:r>
    </w:p>
    <w:p w:rsidR="006751DD" w:rsidRPr="00812CFA" w:rsidRDefault="007B5788">
      <w:pPr>
        <w:pStyle w:val="20"/>
        <w:spacing w:after="640" w:line="343" w:lineRule="auto"/>
        <w:ind w:left="360"/>
        <w:jc w:val="both"/>
        <w:rPr>
          <w:color w:val="auto"/>
        </w:rPr>
      </w:pPr>
      <w:r w:rsidRPr="00812CFA">
        <w:rPr>
          <w:color w:val="auto"/>
        </w:rPr>
        <w:t>Вывески размещаются над окнами первого этажа или в верхней части фасада (над окнами верхнего этажа) основная вывеска (наименование центра) может быть выполнена в виде крышной конструкции.</w:t>
      </w:r>
    </w:p>
    <w:p w:rsidR="006751DD" w:rsidRPr="00812CFA" w:rsidRDefault="007B5788">
      <w:pPr>
        <w:pStyle w:val="82"/>
        <w:rPr>
          <w:color w:val="auto"/>
        </w:rPr>
      </w:pPr>
      <w:r w:rsidRPr="00812CFA">
        <w:rPr>
          <w:color w:val="auto"/>
        </w:rPr>
        <w:t>□ □□□□□</w:t>
      </w:r>
    </w:p>
    <w:p w:rsidR="006751DD" w:rsidRPr="00812CFA" w:rsidRDefault="007B5788">
      <w:pPr>
        <w:pStyle w:val="82"/>
        <w:rPr>
          <w:color w:val="auto"/>
        </w:rPr>
      </w:pPr>
      <w:r w:rsidRPr="00812CFA">
        <w:rPr>
          <w:color w:val="auto"/>
        </w:rPr>
        <w:t>□ □□□□□</w:t>
      </w:r>
    </w:p>
    <w:p w:rsidR="006751DD" w:rsidRPr="00812CFA" w:rsidRDefault="007B5788">
      <w:pPr>
        <w:pStyle w:val="82"/>
        <w:spacing w:line="194" w:lineRule="auto"/>
        <w:rPr>
          <w:color w:val="auto"/>
        </w:rPr>
      </w:pPr>
      <w:r w:rsidRPr="00812CFA">
        <w:rPr>
          <w:color w:val="auto"/>
        </w:rPr>
        <w:t>□ □□□□□</w:t>
      </w:r>
      <w:r w:rsidRPr="00812CFA">
        <w:rPr>
          <w:color w:val="auto"/>
        </w:rPr>
        <w:br w:type="page"/>
      </w:r>
    </w:p>
    <w:p w:rsidR="006751DD" w:rsidRPr="00812CFA" w:rsidRDefault="007B5788">
      <w:pPr>
        <w:pStyle w:val="20"/>
        <w:spacing w:after="0" w:line="343" w:lineRule="auto"/>
        <w:ind w:left="360"/>
        <w:jc w:val="both"/>
        <w:rPr>
          <w:color w:val="auto"/>
        </w:rPr>
      </w:pPr>
      <w:r w:rsidRPr="00812CFA">
        <w:rPr>
          <w:noProof/>
          <w:color w:val="auto"/>
          <w:lang w:bidi="ar-SA"/>
        </w:rPr>
        <w:lastRenderedPageBreak/>
        <mc:AlternateContent>
          <mc:Choice Requires="wps">
            <w:drawing>
              <wp:anchor distT="0" distB="0" distL="0" distR="0" simplePos="0" relativeHeight="125829441" behindDoc="0" locked="0" layoutInCell="1" allowOverlap="1" wp14:anchorId="5180D8F0" wp14:editId="570F5D7B">
                <wp:simplePos x="0" y="0"/>
                <wp:positionH relativeFrom="page">
                  <wp:posOffset>1176020</wp:posOffset>
                </wp:positionH>
                <wp:positionV relativeFrom="margin">
                  <wp:posOffset>0</wp:posOffset>
                </wp:positionV>
                <wp:extent cx="2480945" cy="951230"/>
                <wp:effectExtent l="0" t="0" r="0" b="0"/>
                <wp:wrapSquare wrapText="bothSides"/>
                <wp:docPr id="182" name="Shape 182"/>
                <wp:cNvGraphicFramePr/>
                <a:graphic xmlns:a="http://schemas.openxmlformats.org/drawingml/2006/main">
                  <a:graphicData uri="http://schemas.microsoft.com/office/word/2010/wordprocessingShape">
                    <wps:wsp>
                      <wps:cNvSpPr txBox="1"/>
                      <wps:spPr>
                        <a:xfrm>
                          <a:off x="0" y="0"/>
                          <a:ext cx="2480945" cy="951230"/>
                        </a:xfrm>
                        <a:prstGeom prst="rect">
                          <a:avLst/>
                        </a:prstGeom>
                        <a:noFill/>
                      </wps:spPr>
                      <wps:txbx>
                        <w:txbxContent>
                          <w:p w:rsidR="006751DD" w:rsidRDefault="007B5788">
                            <w:pPr>
                              <w:pStyle w:val="20"/>
                              <w:spacing w:after="0" w:line="343" w:lineRule="auto"/>
                              <w:ind w:left="360" w:hanging="360"/>
                              <w:jc w:val="both"/>
                            </w:pPr>
                            <w:r>
                              <w:rPr>
                                <w:b/>
                                <w:bCs/>
                                <w:color w:val="000000"/>
                              </w:rPr>
                              <w:t xml:space="preserve">5 </w:t>
                            </w:r>
                            <w:r>
                              <w:rPr>
                                <w:color w:val="000000"/>
                              </w:rPr>
                              <w:t>Объекты спорта (стадионы, спортивные центры, комплексы, бассейны), культуры (библиотеки, театры, дома (дворцы) куль</w:t>
                            </w:r>
                            <w:r>
                              <w:rPr>
                                <w:color w:val="000000"/>
                              </w:rPr>
                              <w:softHyphen/>
                              <w:t>туры, образования), образования (высшие и средние специ</w:t>
                            </w:r>
                            <w:r>
                              <w:rPr>
                                <w:color w:val="000000"/>
                              </w:rPr>
                              <w:softHyphen/>
                              <w:t>альные учебные заведения, общеобразовательные школы, школы искусств, школы (дома) технического творчества, детские сады), здравоохранения (больницы, поликлиники, оздоровительные центры, профилактории) с возможной потребностью в размещении сменной информации.</w:t>
                            </w:r>
                          </w:p>
                        </w:txbxContent>
                      </wps:txbx>
                      <wps:bodyPr lIns="0" tIns="0" rIns="0" bIns="0"/>
                    </wps:wsp>
                  </a:graphicData>
                </a:graphic>
              </wp:anchor>
            </w:drawing>
          </mc:Choice>
          <mc:Fallback>
            <w:pict>
              <v:shape w14:anchorId="5180D8F0" id="Shape 182" o:spid="_x0000_s1048" type="#_x0000_t202" style="position:absolute;left:0;text-align:left;margin-left:92.6pt;margin-top:0;width:195.35pt;height:74.9pt;z-index:125829441;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pnshgEAAAgDAAAOAAAAZHJzL2Uyb0RvYy54bWysUlFLwzAQfhf8DyHvrl3dZCvrBjImgqgw&#10;/QFZmqyBJheSuHb/3ku2TtE38SW93F2/+77vslj1uiUH4bwCU9HxKKdEGA61MvuKvr9tbmaU+MBM&#10;zVowoqJH4elqeX216GwpCmigrYUjCGJ82dmKNiHYMss8b4RmfgRWGCxKcJoFvLp9VjvWIbpusyLP&#10;77IOXG0dcOE9ZtenIl0mfCkFDy9SehFIW1HkFtLp0rmLZ7ZcsHLvmG0UP9Ngf2ChmTI49AK1ZoGR&#10;D6d+QWnFHXiQYcRBZyCl4iJpQDXj/IeabcOsSFrQHG8vNvn/g+XPh1dHVI27mxWUGKZxSWkuiQm0&#10;p7O+xK6txb7Q30OPrUPeYzKq7qXT8Yt6CNbR6OPFXNEHwjFZTGb5fDKlhGNtPh0Xt8n97Otv63x4&#10;EKBJDCrqcHnJU3Z48gGZYOvQEocZ2Ki2jflI8UQlRqHf9UlRceG/g/qI9NtHg9bFZzAEbgh252CA&#10;Q7vTwPPTiPv8fk9Dvx7w8hMAAP//AwBQSwMEFAAGAAgAAAAhAHN8eNPdAAAACAEAAA8AAABkcnMv&#10;ZG93bnJldi54bWxMj0FPg0AQhe8m/ofNNPFmlzZSAVmaxujJxEjx4HGBKWzKziK7bfHfO57s8c17&#10;efO9fDvbQZxx8saRgtUyAoHUuNZQp+Czer1PQPigqdWDI1Twgx62xe1NrrPWXajE8z50gkvIZ1pB&#10;H8KYSembHq32SzcisXdwk9WB5dTJdtIXLreDXEfRRlptiD/0esTnHpvj/mQV7L6ofDHf7/VHeShN&#10;VaURvW2OSt0t5t0TiIBz+A/DHz6jQ8FMtTtR68XAOonXHFXAi9iOH+MURM33hzQBWeTyekDxCwAA&#10;//8DAFBLAQItABQABgAIAAAAIQC2gziS/gAAAOEBAAATAAAAAAAAAAAAAAAAAAAAAABbQ29udGVu&#10;dF9UeXBlc10ueG1sUEsBAi0AFAAGAAgAAAAhADj9If/WAAAAlAEAAAsAAAAAAAAAAAAAAAAALwEA&#10;AF9yZWxzLy5yZWxzUEsBAi0AFAAGAAgAAAAhAILSmeyGAQAACAMAAA4AAAAAAAAAAAAAAAAALgIA&#10;AGRycy9lMm9Eb2MueG1sUEsBAi0AFAAGAAgAAAAhAHN8eNPdAAAACAEAAA8AAAAAAAAAAAAAAAAA&#10;4AMAAGRycy9kb3ducmV2LnhtbFBLBQYAAAAABAAEAPMAAADqBAAAAAA=&#10;" filled="f" stroked="f">
                <v:textbox inset="0,0,0,0">
                  <w:txbxContent>
                    <w:p w:rsidR="006751DD" w:rsidRDefault="007B5788">
                      <w:pPr>
                        <w:pStyle w:val="20"/>
                        <w:spacing w:after="0" w:line="343" w:lineRule="auto"/>
                        <w:ind w:left="360" w:hanging="360"/>
                        <w:jc w:val="both"/>
                      </w:pPr>
                      <w:r>
                        <w:rPr>
                          <w:b/>
                          <w:bCs/>
                          <w:color w:val="000000"/>
                        </w:rPr>
                        <w:t xml:space="preserve">5 </w:t>
                      </w:r>
                      <w:r>
                        <w:rPr>
                          <w:color w:val="000000"/>
                        </w:rPr>
                        <w:t>Объекты спорта (стадионы, спортивные центры, комплексы, бассейны), культуры (библиотеки, театры, дома (дворцы) куль</w:t>
                      </w:r>
                      <w:r>
                        <w:rPr>
                          <w:color w:val="000000"/>
                        </w:rPr>
                        <w:softHyphen/>
                        <w:t>туры, образования), образования (высшие и средние специ</w:t>
                      </w:r>
                      <w:r>
                        <w:rPr>
                          <w:color w:val="000000"/>
                        </w:rPr>
                        <w:softHyphen/>
                        <w:t>альные учебные заведения, общеобразовательные школы, школы искусств, школы (дома) технического творчества, детские сады), здравоохранения (больницы, поликлиники, оздоровительные центры, профилактории) с возможной потребностью в размещении сменной информации.</w:t>
                      </w:r>
                    </w:p>
                  </w:txbxContent>
                </v:textbox>
                <w10:wrap type="square" anchorx="page" anchory="margin"/>
              </v:shape>
            </w:pict>
          </mc:Fallback>
        </mc:AlternateContent>
      </w:r>
      <w:r w:rsidRPr="00812CFA">
        <w:rPr>
          <w:color w:val="auto"/>
        </w:rPr>
        <w:t>Вывески размещаются на козырьке входной группы или на фасаде здания над входом, допустима вывеска в виде крышной конструкции (с учётом действующих ограничений по высоте здания).</w:t>
      </w:r>
    </w:p>
    <w:p w:rsidR="006751DD" w:rsidRPr="00812CFA" w:rsidRDefault="007B5788">
      <w:pPr>
        <w:pStyle w:val="20"/>
        <w:spacing w:after="0" w:line="341" w:lineRule="auto"/>
        <w:ind w:left="360"/>
        <w:jc w:val="both"/>
        <w:rPr>
          <w:color w:val="auto"/>
        </w:rPr>
        <w:sectPr w:rsidR="006751DD" w:rsidRPr="00812CFA">
          <w:type w:val="continuous"/>
          <w:pgSz w:w="13438" w:h="16838"/>
          <w:pgMar w:top="1015" w:right="2010" w:bottom="2207" w:left="5759" w:header="0" w:footer="3" w:gutter="0"/>
          <w:cols w:space="720"/>
          <w:noEndnote/>
          <w:docGrid w:linePitch="360"/>
        </w:sectPr>
      </w:pPr>
      <w:r w:rsidRPr="00812CFA">
        <w:rPr>
          <w:noProof/>
          <w:color w:val="auto"/>
          <w:lang w:bidi="ar-SA"/>
        </w:rPr>
        <w:drawing>
          <wp:anchor distT="0" distB="0" distL="114300" distR="114300" simplePos="0" relativeHeight="125829443" behindDoc="0" locked="0" layoutInCell="1" allowOverlap="1" wp14:anchorId="4EF30DF1" wp14:editId="5D6AC418">
            <wp:simplePos x="0" y="0"/>
            <wp:positionH relativeFrom="page">
              <wp:posOffset>1410335</wp:posOffset>
            </wp:positionH>
            <wp:positionV relativeFrom="margin">
              <wp:posOffset>1158240</wp:posOffset>
            </wp:positionV>
            <wp:extent cx="1176655" cy="530225"/>
            <wp:effectExtent l="0" t="0" r="0" b="0"/>
            <wp:wrapSquare wrapText="bothSides"/>
            <wp:docPr id="184" name="Shape 184"/>
            <wp:cNvGraphicFramePr/>
            <a:graphic xmlns:a="http://schemas.openxmlformats.org/drawingml/2006/main">
              <a:graphicData uri="http://schemas.openxmlformats.org/drawingml/2006/picture">
                <pic:pic xmlns:pic="http://schemas.openxmlformats.org/drawingml/2006/picture">
                  <pic:nvPicPr>
                    <pic:cNvPr id="185" name="Picture box 185"/>
                    <pic:cNvPicPr/>
                  </pic:nvPicPr>
                  <pic:blipFill>
                    <a:blip r:embed="rId95"/>
                    <a:stretch/>
                  </pic:blipFill>
                  <pic:spPr>
                    <a:xfrm>
                      <a:off x="0" y="0"/>
                      <a:ext cx="1176655" cy="530225"/>
                    </a:xfrm>
                    <a:prstGeom prst="rect">
                      <a:avLst/>
                    </a:prstGeom>
                  </pic:spPr>
                </pic:pic>
              </a:graphicData>
            </a:graphic>
          </wp:anchor>
        </w:drawing>
      </w:r>
      <w:r w:rsidRPr="00812CFA">
        <w:rPr>
          <w:color w:val="auto"/>
        </w:rPr>
        <w:t>На глухих участках фасада, при условии соблюдения системы вертикальных и гори</w:t>
      </w:r>
      <w:r w:rsidRPr="00812CFA">
        <w:rPr>
          <w:color w:val="auto"/>
        </w:rPr>
        <w:softHyphen/>
        <w:t>зонтальных композиционных осей, допускается размещение временных баннеров или светодиодных информационных экранов (для территорий Б, В, Г). Допускается на закре</w:t>
      </w:r>
      <w:r w:rsidRPr="00812CFA">
        <w:rPr>
          <w:color w:val="auto"/>
        </w:rPr>
        <w:softHyphen/>
        <w:t>плённой территории размещать информационные стенды или афишные конструкции.</w:t>
      </w:r>
    </w:p>
    <w:p w:rsidR="006751DD" w:rsidRPr="00812CFA" w:rsidRDefault="006751DD">
      <w:pPr>
        <w:spacing w:line="149" w:lineRule="exact"/>
        <w:rPr>
          <w:color w:val="auto"/>
          <w:sz w:val="12"/>
          <w:szCs w:val="12"/>
        </w:rPr>
      </w:pPr>
    </w:p>
    <w:p w:rsidR="006751DD" w:rsidRPr="00812CFA" w:rsidRDefault="006751DD">
      <w:pPr>
        <w:spacing w:line="1" w:lineRule="exact"/>
        <w:rPr>
          <w:color w:val="auto"/>
        </w:rPr>
        <w:sectPr w:rsidR="006751DD" w:rsidRPr="00812CFA">
          <w:type w:val="continuous"/>
          <w:pgSz w:w="13438" w:h="16838"/>
          <w:pgMar w:top="1104" w:right="0" w:bottom="2118"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444" behindDoc="0" locked="0" layoutInCell="1" allowOverlap="1" wp14:anchorId="2B4E9547" wp14:editId="00C18649">
                <wp:simplePos x="0" y="0"/>
                <wp:positionH relativeFrom="page">
                  <wp:posOffset>1176020</wp:posOffset>
                </wp:positionH>
                <wp:positionV relativeFrom="paragraph">
                  <wp:posOffset>12700</wp:posOffset>
                </wp:positionV>
                <wp:extent cx="2475230" cy="381000"/>
                <wp:effectExtent l="0" t="0" r="0" b="0"/>
                <wp:wrapSquare wrapText="bothSides"/>
                <wp:docPr id="186" name="Shape 186"/>
                <wp:cNvGraphicFramePr/>
                <a:graphic xmlns:a="http://schemas.openxmlformats.org/drawingml/2006/main">
                  <a:graphicData uri="http://schemas.microsoft.com/office/word/2010/wordprocessingShape">
                    <wps:wsp>
                      <wps:cNvSpPr txBox="1"/>
                      <wps:spPr>
                        <a:xfrm>
                          <a:off x="0" y="0"/>
                          <a:ext cx="2475230" cy="381000"/>
                        </a:xfrm>
                        <a:prstGeom prst="rect">
                          <a:avLst/>
                        </a:prstGeom>
                        <a:noFill/>
                      </wps:spPr>
                      <wps:txbx>
                        <w:txbxContent>
                          <w:p w:rsidR="006751DD" w:rsidRDefault="007B5788">
                            <w:pPr>
                              <w:pStyle w:val="20"/>
                              <w:spacing w:after="0" w:line="343" w:lineRule="auto"/>
                              <w:ind w:left="360" w:hanging="360"/>
                              <w:jc w:val="both"/>
                            </w:pPr>
                            <w:r>
                              <w:rPr>
                                <w:b/>
                                <w:bCs/>
                                <w:color w:val="000000"/>
                              </w:rPr>
                              <w:t xml:space="preserve">6 </w:t>
                            </w:r>
                            <w:r>
                              <w:rPr>
                                <w:color w:val="000000"/>
                              </w:rPr>
                              <w:t>Жилые здания, строения с дополнительными функци</w:t>
                            </w:r>
                            <w:r>
                              <w:rPr>
                                <w:color w:val="000000"/>
                              </w:rPr>
                              <w:softHyphen/>
                              <w:t>ями на нежилых этажах, в том числе — с встроенно- пристроенными помещениями.</w:t>
                            </w:r>
                          </w:p>
                        </w:txbxContent>
                      </wps:txbx>
                      <wps:bodyPr lIns="0" tIns="0" rIns="0" bIns="0"/>
                    </wps:wsp>
                  </a:graphicData>
                </a:graphic>
              </wp:anchor>
            </w:drawing>
          </mc:Choice>
          <mc:Fallback>
            <w:pict>
              <v:shape w14:anchorId="2B4E9547" id="Shape 186" o:spid="_x0000_s1049" type="#_x0000_t202" style="position:absolute;margin-left:92.6pt;margin-top:1pt;width:194.9pt;height:30pt;z-index:1258294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xNyhgEAAAgDAAAOAAAAZHJzL2Uyb0RvYy54bWysUlFLwzAQfhf8DyHvrl2nc5R1AxkTQVSY&#10;/oAsTdZAkwtJXLt/7yVbN9E38SW93F2/+77vMl/2uiV74bwCU9HxKKdEGA61MruKfryvb2aU+MBM&#10;zVowoqIH4elycX0172wpCmigrYUjCGJ82dmKNiHYMss8b4RmfgRWGCxKcJoFvLpdVjvWIbpusyLP&#10;p1kHrrYOuPAes6tjkS4SvpSCh1cpvQikrShyC+l06dzGM1vMWblzzDaKn2iwP7DQTBkceoZascDI&#10;p1O/oLTiDjzIMOKgM5BScZE0oJpx/kPNpmFWJC1ojrdnm/z/wfKX/ZsjqsbdzaaUGKZxSWkuiQm0&#10;p7O+xK6Nxb7QP0CPrUPeYzKq7qXT8Yt6CNbR6MPZXNEHwjFZ3N7fFRMscaxNZuM8T+5nl7+t8+FR&#10;gCYxqKjD5SVP2f7ZB2SCrUNLHGZgrdo25iPFI5UYhX7bJ0XFZOC5hfqA9Nsng9bFZzAEbgi2p2CA&#10;Q7vTwNPTiPv8fk9DLw948QUAAP//AwBQSwMEFAAGAAgAAAAhADDza5DbAAAACAEAAA8AAABkcnMv&#10;ZG93bnJldi54bWxMT8tOwzAQvCPxD9YicaMOkRJKiFNVCE5IiDQcODrxNrEar0PstuHvWU70trMz&#10;mke5WdwoTjgH60nB/SoBgdR5Y6lX8Nm83q1BhKjJ6NETKvjBAJvq+qrUhfFnqvG0i71gEwqFVjDE&#10;OBVShm5Ap8PKT0jM7f3sdGQ499LM+szmbpRpkuTSaUucMOgJnwfsDrujU7D9ovrFfr+3H/W+tk3z&#10;mNBbflDq9mbZPoGIuMR/MfzV5+pQcafWH8kEMTJeZylLFaQ8ifnsIeOjVZDzQ1alvBxQ/QIAAP//&#10;AwBQSwECLQAUAAYACAAAACEAtoM4kv4AAADhAQAAEwAAAAAAAAAAAAAAAAAAAAAAW0NvbnRlbnRf&#10;VHlwZXNdLnhtbFBLAQItABQABgAIAAAAIQA4/SH/1gAAAJQBAAALAAAAAAAAAAAAAAAAAC8BAABf&#10;cmVscy8ucmVsc1BLAQItABQABgAIAAAAIQD0lxNyhgEAAAgDAAAOAAAAAAAAAAAAAAAAAC4CAABk&#10;cnMvZTJvRG9jLnhtbFBLAQItABQABgAIAAAAIQAw82uQ2wAAAAgBAAAPAAAAAAAAAAAAAAAAAOAD&#10;AABkcnMvZG93bnJldi54bWxQSwUGAAAAAAQABADzAAAA6AQAAAAA&#10;" filled="f" stroked="f">
                <v:textbox inset="0,0,0,0">
                  <w:txbxContent>
                    <w:p w:rsidR="006751DD" w:rsidRDefault="007B5788">
                      <w:pPr>
                        <w:pStyle w:val="20"/>
                        <w:spacing w:after="0" w:line="343" w:lineRule="auto"/>
                        <w:ind w:left="360" w:hanging="360"/>
                        <w:jc w:val="both"/>
                      </w:pPr>
                      <w:r>
                        <w:rPr>
                          <w:b/>
                          <w:bCs/>
                          <w:color w:val="000000"/>
                        </w:rPr>
                        <w:t xml:space="preserve">6 </w:t>
                      </w:r>
                      <w:r>
                        <w:rPr>
                          <w:color w:val="000000"/>
                        </w:rPr>
                        <w:t>Жилые здания, строения с дополнительными функци</w:t>
                      </w:r>
                      <w:r>
                        <w:rPr>
                          <w:color w:val="000000"/>
                        </w:rPr>
                        <w:softHyphen/>
                        <w:t>ями на нежилых этажах, в том числе — с встроенно- пристроенными помещениями.</w:t>
                      </w:r>
                    </w:p>
                  </w:txbxContent>
                </v:textbox>
                <w10:wrap type="square" anchorx="page"/>
              </v:shape>
            </w:pict>
          </mc:Fallback>
        </mc:AlternateContent>
      </w:r>
    </w:p>
    <w:p w:rsidR="006751DD" w:rsidRPr="00812CFA" w:rsidRDefault="007B5788">
      <w:pPr>
        <w:pStyle w:val="20"/>
        <w:spacing w:after="0" w:line="343" w:lineRule="auto"/>
        <w:ind w:left="360"/>
        <w:jc w:val="both"/>
        <w:rPr>
          <w:color w:val="auto"/>
        </w:rPr>
        <w:sectPr w:rsidR="006751DD" w:rsidRPr="00812CFA">
          <w:type w:val="continuous"/>
          <w:pgSz w:w="13438" w:h="16838"/>
          <w:pgMar w:top="1104" w:right="1641" w:bottom="2118" w:left="6119" w:header="0" w:footer="3" w:gutter="0"/>
          <w:cols w:space="720"/>
          <w:noEndnote/>
          <w:docGrid w:linePitch="360"/>
        </w:sectPr>
      </w:pPr>
      <w:r w:rsidRPr="00812CFA">
        <w:rPr>
          <w:color w:val="auto"/>
        </w:rPr>
        <w:t>Вывески размещаются в пределах занимаемого помещения: между верхней линией окон первого этажа и плитой перекрытия между первым и вторым этажом; на свето</w:t>
      </w:r>
      <w:r w:rsidRPr="00812CFA">
        <w:rPr>
          <w:color w:val="auto"/>
        </w:rPr>
        <w:softHyphen/>
        <w:t>прозрачных конструкциях; на глухих участках фасада или на козырьках входных групп.</w:t>
      </w:r>
    </w:p>
    <w:p w:rsidR="006751DD" w:rsidRPr="00812CFA" w:rsidRDefault="006751DD">
      <w:pPr>
        <w:spacing w:line="219" w:lineRule="exact"/>
        <w:rPr>
          <w:color w:val="auto"/>
          <w:sz w:val="18"/>
          <w:szCs w:val="18"/>
        </w:rPr>
      </w:pPr>
    </w:p>
    <w:p w:rsidR="006751DD" w:rsidRPr="00812CFA" w:rsidRDefault="006751DD">
      <w:pPr>
        <w:spacing w:line="1" w:lineRule="exact"/>
        <w:rPr>
          <w:color w:val="auto"/>
        </w:rPr>
        <w:sectPr w:rsidR="006751DD" w:rsidRPr="00812CFA">
          <w:type w:val="continuous"/>
          <w:pgSz w:w="13438" w:h="16838"/>
          <w:pgMar w:top="1104" w:right="0" w:bottom="409"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17" behindDoc="1" locked="0" layoutInCell="1" allowOverlap="1" wp14:anchorId="08AC05D7" wp14:editId="4A68BC6E">
            <wp:simplePos x="0" y="0"/>
            <wp:positionH relativeFrom="page">
              <wp:posOffset>1395095</wp:posOffset>
            </wp:positionH>
            <wp:positionV relativeFrom="paragraph">
              <wp:posOffset>12700</wp:posOffset>
            </wp:positionV>
            <wp:extent cx="883920" cy="829310"/>
            <wp:effectExtent l="0" t="0" r="0" b="0"/>
            <wp:wrapNone/>
            <wp:docPr id="188" name="Shape 188"/>
            <wp:cNvGraphicFramePr/>
            <a:graphic xmlns:a="http://schemas.openxmlformats.org/drawingml/2006/main">
              <a:graphicData uri="http://schemas.openxmlformats.org/drawingml/2006/picture">
                <pic:pic xmlns:pic="http://schemas.openxmlformats.org/drawingml/2006/picture">
                  <pic:nvPicPr>
                    <pic:cNvPr id="189" name="Picture box 189"/>
                    <pic:cNvPicPr/>
                  </pic:nvPicPr>
                  <pic:blipFill>
                    <a:blip r:embed="rId96"/>
                    <a:stretch/>
                  </pic:blipFill>
                  <pic:spPr>
                    <a:xfrm>
                      <a:off x="0" y="0"/>
                      <a:ext cx="883920" cy="82931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after="580" w:line="1" w:lineRule="exact"/>
        <w:rPr>
          <w:color w:val="auto"/>
        </w:rPr>
      </w:pPr>
    </w:p>
    <w:p w:rsidR="006751DD" w:rsidRPr="00812CFA" w:rsidRDefault="006751DD">
      <w:pPr>
        <w:spacing w:line="1" w:lineRule="exact"/>
        <w:rPr>
          <w:color w:val="auto"/>
        </w:rPr>
        <w:sectPr w:rsidR="006751DD" w:rsidRPr="00812CFA">
          <w:type w:val="continuous"/>
          <w:pgSz w:w="13438" w:h="16838"/>
          <w:pgMar w:top="1104" w:right="1459" w:bottom="409" w:left="2193" w:header="0" w:footer="3" w:gutter="0"/>
          <w:cols w:space="720"/>
          <w:noEndnote/>
          <w:docGrid w:linePitch="360"/>
        </w:sectPr>
      </w:pPr>
    </w:p>
    <w:p w:rsidR="006751DD" w:rsidRPr="00812CFA" w:rsidRDefault="007B5788">
      <w:pPr>
        <w:pStyle w:val="20"/>
        <w:tabs>
          <w:tab w:val="left" w:pos="4255"/>
        </w:tabs>
        <w:spacing w:after="0" w:line="240" w:lineRule="auto"/>
        <w:jc w:val="left"/>
        <w:rPr>
          <w:color w:val="auto"/>
        </w:rPr>
      </w:pPr>
      <w:r w:rsidRPr="00812CFA">
        <w:rPr>
          <w:b/>
          <w:bCs/>
          <w:color w:val="auto"/>
        </w:rPr>
        <w:lastRenderedPageBreak/>
        <w:t xml:space="preserve">7 </w:t>
      </w:r>
      <w:r w:rsidRPr="00812CFA">
        <w:rPr>
          <w:color w:val="auto"/>
        </w:rPr>
        <w:t>Отдельно стоящие объекты инженерной инфраструктуры:</w:t>
      </w:r>
      <w:r w:rsidRPr="00812CFA">
        <w:rPr>
          <w:color w:val="auto"/>
        </w:rPr>
        <w:tab/>
        <w:t>Информационное оформление допускается выполнять в виде наименования, логотипа</w:t>
      </w:r>
    </w:p>
    <w:p w:rsidR="006751DD" w:rsidRPr="00812CFA" w:rsidRDefault="007B5788">
      <w:pPr>
        <w:pStyle w:val="20"/>
        <w:tabs>
          <w:tab w:val="left" w:pos="4255"/>
        </w:tabs>
        <w:spacing w:after="0" w:line="240" w:lineRule="auto"/>
        <w:ind w:firstLine="360"/>
        <w:jc w:val="left"/>
        <w:rPr>
          <w:color w:val="auto"/>
        </w:rPr>
      </w:pPr>
      <w:r w:rsidRPr="00812CFA">
        <w:rPr>
          <w:color w:val="auto"/>
        </w:rPr>
        <w:t>трансформаторные подстанции, тепловые пункты, канали-</w:t>
      </w:r>
      <w:r w:rsidRPr="00812CFA">
        <w:rPr>
          <w:color w:val="auto"/>
        </w:rPr>
        <w:tab/>
        <w:t>организации без фоновой подложки, размещаемого на глухом фасаде (участке фасада).</w:t>
      </w:r>
    </w:p>
    <w:p w:rsidR="006751DD" w:rsidRPr="00812CFA" w:rsidRDefault="007B5788">
      <w:pPr>
        <w:pStyle w:val="20"/>
        <w:spacing w:after="0" w:line="240" w:lineRule="auto"/>
        <w:ind w:firstLine="360"/>
        <w:jc w:val="left"/>
        <w:rPr>
          <w:color w:val="auto"/>
        </w:rPr>
        <w:sectPr w:rsidR="006751DD" w:rsidRPr="00812CFA">
          <w:type w:val="continuous"/>
          <w:pgSz w:w="13438" w:h="16838"/>
          <w:pgMar w:top="1104" w:right="1640" w:bottom="2118" w:left="2221" w:header="0" w:footer="3" w:gutter="0"/>
          <w:cols w:space="720"/>
          <w:noEndnote/>
          <w:docGrid w:linePitch="360"/>
        </w:sectPr>
      </w:pPr>
      <w:r w:rsidRPr="00812CFA">
        <w:rPr>
          <w:color w:val="auto"/>
        </w:rPr>
        <w:t>зационные насосные станции.</w:t>
      </w:r>
    </w:p>
    <w:p w:rsidR="006751DD" w:rsidRPr="00812CFA" w:rsidRDefault="006751DD">
      <w:pPr>
        <w:spacing w:line="239"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1104" w:right="0" w:bottom="409" w:left="0" w:header="0" w:footer="3" w:gutter="0"/>
          <w:cols w:space="720"/>
          <w:noEndnote/>
          <w:docGrid w:linePitch="360"/>
        </w:sectPr>
      </w:pPr>
    </w:p>
    <w:p w:rsidR="006751DD" w:rsidRPr="00812CFA" w:rsidRDefault="007B5788">
      <w:pPr>
        <w:spacing w:after="633" w:line="1" w:lineRule="exact"/>
        <w:rPr>
          <w:color w:val="auto"/>
        </w:rPr>
      </w:pPr>
      <w:r w:rsidRPr="00812CFA">
        <w:rPr>
          <w:noProof/>
          <w:color w:val="auto"/>
          <w:lang w:bidi="ar-SA"/>
        </w:rPr>
        <w:lastRenderedPageBreak/>
        <w:drawing>
          <wp:anchor distT="0" distB="0" distL="0" distR="0" simplePos="0" relativeHeight="62914718" behindDoc="1" locked="0" layoutInCell="1" allowOverlap="1" wp14:anchorId="56A58D82" wp14:editId="28328CCB">
            <wp:simplePos x="0" y="0"/>
            <wp:positionH relativeFrom="page">
              <wp:posOffset>1392555</wp:posOffset>
            </wp:positionH>
            <wp:positionV relativeFrom="paragraph">
              <wp:posOffset>12700</wp:posOffset>
            </wp:positionV>
            <wp:extent cx="743585" cy="402590"/>
            <wp:effectExtent l="0" t="0" r="0" b="0"/>
            <wp:wrapNone/>
            <wp:docPr id="190" name="Shape 190"/>
            <wp:cNvGraphicFramePr/>
            <a:graphic xmlns:a="http://schemas.openxmlformats.org/drawingml/2006/main">
              <a:graphicData uri="http://schemas.openxmlformats.org/drawingml/2006/picture">
                <pic:pic xmlns:pic="http://schemas.openxmlformats.org/drawingml/2006/picture">
                  <pic:nvPicPr>
                    <pic:cNvPr id="191" name="Picture box 191"/>
                    <pic:cNvPicPr/>
                  </pic:nvPicPr>
                  <pic:blipFill>
                    <a:blip r:embed="rId97"/>
                    <a:stretch/>
                  </pic:blipFill>
                  <pic:spPr>
                    <a:xfrm>
                      <a:off x="0" y="0"/>
                      <a:ext cx="743585" cy="402590"/>
                    </a:xfrm>
                    <a:prstGeom prst="rect">
                      <a:avLst/>
                    </a:prstGeom>
                  </pic:spPr>
                </pic:pic>
              </a:graphicData>
            </a:graphic>
          </wp:anchor>
        </w:drawing>
      </w:r>
    </w:p>
    <w:p w:rsidR="006751DD" w:rsidRPr="00812CFA" w:rsidRDefault="006751DD">
      <w:pPr>
        <w:spacing w:line="1" w:lineRule="exact"/>
        <w:rPr>
          <w:color w:val="auto"/>
        </w:rPr>
        <w:sectPr w:rsidR="006751DD" w:rsidRPr="00812CFA">
          <w:type w:val="continuous"/>
          <w:pgSz w:w="13438" w:h="16838"/>
          <w:pgMar w:top="1104" w:right="1459" w:bottom="409" w:left="2193"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446" behindDoc="0" locked="0" layoutInCell="1" allowOverlap="1" wp14:anchorId="5AA4F547" wp14:editId="0562981D">
                <wp:simplePos x="0" y="0"/>
                <wp:positionH relativeFrom="page">
                  <wp:posOffset>1176020</wp:posOffset>
                </wp:positionH>
                <wp:positionV relativeFrom="paragraph">
                  <wp:posOffset>12700</wp:posOffset>
                </wp:positionV>
                <wp:extent cx="2475230" cy="838200"/>
                <wp:effectExtent l="0" t="0" r="0" b="0"/>
                <wp:wrapSquare wrapText="bothSides"/>
                <wp:docPr id="192" name="Shape 192"/>
                <wp:cNvGraphicFramePr/>
                <a:graphic xmlns:a="http://schemas.openxmlformats.org/drawingml/2006/main">
                  <a:graphicData uri="http://schemas.microsoft.com/office/word/2010/wordprocessingShape">
                    <wps:wsp>
                      <wps:cNvSpPr txBox="1"/>
                      <wps:spPr>
                        <a:xfrm>
                          <a:off x="0" y="0"/>
                          <a:ext cx="2475230" cy="838200"/>
                        </a:xfrm>
                        <a:prstGeom prst="rect">
                          <a:avLst/>
                        </a:prstGeom>
                        <a:noFill/>
                      </wps:spPr>
                      <wps:txbx>
                        <w:txbxContent>
                          <w:p w:rsidR="006751DD" w:rsidRDefault="007B5788">
                            <w:pPr>
                              <w:pStyle w:val="20"/>
                              <w:spacing w:after="0" w:line="343" w:lineRule="auto"/>
                              <w:ind w:left="360" w:hanging="360"/>
                              <w:jc w:val="both"/>
                            </w:pPr>
                            <w:r>
                              <w:rPr>
                                <w:b/>
                                <w:bCs/>
                                <w:color w:val="000000"/>
                              </w:rPr>
                              <w:t xml:space="preserve">8 </w:t>
                            </w:r>
                            <w:r>
                              <w:rPr>
                                <w:color w:val="000000"/>
                              </w:rPr>
                              <w:t>Обособленные (выделенные, огороженные) территории предприятий со свободным (не режимным) доступом: тер</w:t>
                            </w:r>
                            <w:r>
                              <w:rPr>
                                <w:color w:val="000000"/>
                              </w:rPr>
                              <w:softHyphen/>
                              <w:t>ритории предприятий автотранспортного обслуживания; территории автоцентров; территории рынков и торгово</w:t>
                            </w:r>
                            <w:r>
                              <w:rPr>
                                <w:color w:val="000000"/>
                              </w:rPr>
                              <w:softHyphen/>
                              <w:t>оптовых баз; озеленённые территории, имеющие ограж</w:t>
                            </w:r>
                            <w:r>
                              <w:rPr>
                                <w:color w:val="000000"/>
                              </w:rPr>
                              <w:softHyphen/>
                              <w:t>дение; огороженные территории предприятий иного назначения, имеющие отдельный въезд (въезды).</w:t>
                            </w:r>
                          </w:p>
                        </w:txbxContent>
                      </wps:txbx>
                      <wps:bodyPr lIns="0" tIns="0" rIns="0" bIns="0"/>
                    </wps:wsp>
                  </a:graphicData>
                </a:graphic>
              </wp:anchor>
            </w:drawing>
          </mc:Choice>
          <mc:Fallback>
            <w:pict>
              <v:shape w14:anchorId="5AA4F547" id="Shape 192" o:spid="_x0000_s1050" type="#_x0000_t202" style="position:absolute;margin-left:92.6pt;margin-top:1pt;width:194.9pt;height:66pt;z-index:12582944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MUNhQEAAAgDAAAOAAAAZHJzL2Uyb0RvYy54bWysUsFOwzAMvSPxD1HurF03YFTrJqFpCAkB&#10;0uADsjRZIzVxlIS1+3ucbB0IbohL6tju83vPmS973ZK9cF6Bqeh4lFMiDIdamV1F39/WVzNKfGCm&#10;Zi0YUdGD8HS5uLyYd7YUBTTQ1sIRBDG+7GxFmxBsmWWeN0IzPwIrDBYlOM0CXt0uqx3rEF23WZHn&#10;N1kHrrYOuPAes6tjkS4SvpSChxcpvQikrShyC+l06dzGM1vMWblzzDaKn2iwP7DQTBkceoZascDI&#10;h1O/oLTiDjzIMOKgM5BScZE0oJpx/kPNpmFWJC1ojrdnm/z/wfLn/asjqsbd3RWUGKZxSWkuiQm0&#10;p7O+xK6Nxb7Q30OPrUPeYzKq7qXT8Yt6CNbR6MPZXNEHwjFZTG+viwmWONZmkxluL8JkX39b58OD&#10;AE1iUFGHy0uesv2TD8fWoSUOM7BWbRvzkeKRSoxCv+2TomI68NxCfUD67aNB6+IzGAI3BNtTMMCh&#10;3Ynb6WnEfX6/p6FfD3jxCQAA//8DAFBLAwQUAAYACAAAACEAWv/4it0AAAAJAQAADwAAAGRycy9k&#10;b3ducmV2LnhtbEyPwU7DMBBE70j8g7VI3KhNIKWEOFWF4ISEmoYDRyfZJlbjdYjdNvw9ywluO3qj&#10;2Zl8PbtBnHAK1pOG24UCgdT41lKn4aN6vVmBCNFQawZPqOEbA6yLy4vcZK0/U4mnXewEh1DIjIY+&#10;xjGTMjQ9OhMWfkRitveTM5Hl1Ml2MmcOd4NMlFpKZyzxh96M+Nxjc9gdnYbNJ5Uv9uu93pb70lbV&#10;o6K35UHr66t58wQi4hz/zPBbn6tDwZ1qf6Q2iIH1Kk3YqiHhSczTh5SPmsHdvQJZ5PL/guIHAAD/&#10;/wMAUEsBAi0AFAAGAAgAAAAhALaDOJL+AAAA4QEAABMAAAAAAAAAAAAAAAAAAAAAAFtDb250ZW50&#10;X1R5cGVzXS54bWxQSwECLQAUAAYACAAAACEAOP0h/9YAAACUAQAACwAAAAAAAAAAAAAAAAAvAQAA&#10;X3JlbHMvLnJlbHNQSwECLQAUAAYACAAAACEAujzFDYUBAAAIAwAADgAAAAAAAAAAAAAAAAAuAgAA&#10;ZHJzL2Uyb0RvYy54bWxQSwECLQAUAAYACAAAACEAWv/4it0AAAAJAQAADwAAAAAAAAAAAAAAAADf&#10;AwAAZHJzL2Rvd25yZXYueG1sUEsFBgAAAAAEAAQA8wAAAOkEAAAAAA==&#10;" filled="f" stroked="f">
                <v:textbox inset="0,0,0,0">
                  <w:txbxContent>
                    <w:p w:rsidR="006751DD" w:rsidRDefault="007B5788">
                      <w:pPr>
                        <w:pStyle w:val="20"/>
                        <w:spacing w:after="0" w:line="343" w:lineRule="auto"/>
                        <w:ind w:left="360" w:hanging="360"/>
                        <w:jc w:val="both"/>
                      </w:pPr>
                      <w:r>
                        <w:rPr>
                          <w:b/>
                          <w:bCs/>
                          <w:color w:val="000000"/>
                        </w:rPr>
                        <w:t xml:space="preserve">8 </w:t>
                      </w:r>
                      <w:r>
                        <w:rPr>
                          <w:color w:val="000000"/>
                        </w:rPr>
                        <w:t>Обособленные (выделенные, огороженные) территории предприятий со свободным (не режимным) доступом: тер</w:t>
                      </w:r>
                      <w:r>
                        <w:rPr>
                          <w:color w:val="000000"/>
                        </w:rPr>
                        <w:softHyphen/>
                        <w:t>ритории предприятий автотранспортного обслуживания; территории автоцентров; территории рынков и торгово</w:t>
                      </w:r>
                      <w:r>
                        <w:rPr>
                          <w:color w:val="000000"/>
                        </w:rPr>
                        <w:softHyphen/>
                        <w:t>оптовых баз; озеленённые территории, имеющие ограж</w:t>
                      </w:r>
                      <w:r>
                        <w:rPr>
                          <w:color w:val="000000"/>
                        </w:rPr>
                        <w:softHyphen/>
                        <w:t>дение; огороженные территории предприятий иного назначения, имеющие отдельный въезд (въезды).</w:t>
                      </w:r>
                    </w:p>
                  </w:txbxContent>
                </v:textbox>
                <w10:wrap type="square" anchorx="page"/>
              </v:shape>
            </w:pict>
          </mc:Fallback>
        </mc:AlternateContent>
      </w:r>
      <w:r w:rsidRPr="00812CFA">
        <w:rPr>
          <w:noProof/>
          <w:color w:val="auto"/>
          <w:lang w:bidi="ar-SA"/>
        </w:rPr>
        <w:drawing>
          <wp:anchor distT="0" distB="0" distL="114300" distR="114300" simplePos="0" relativeHeight="125829448" behindDoc="0" locked="0" layoutInCell="1" allowOverlap="1" wp14:anchorId="620A36E5" wp14:editId="3CE8C9B5">
            <wp:simplePos x="0" y="0"/>
            <wp:positionH relativeFrom="page">
              <wp:posOffset>1413510</wp:posOffset>
            </wp:positionH>
            <wp:positionV relativeFrom="paragraph">
              <wp:posOffset>1021080</wp:posOffset>
            </wp:positionV>
            <wp:extent cx="963295" cy="481330"/>
            <wp:effectExtent l="0" t="0" r="0" b="0"/>
            <wp:wrapSquare wrapText="bothSides"/>
            <wp:docPr id="194" name="Shape 194"/>
            <wp:cNvGraphicFramePr/>
            <a:graphic xmlns:a="http://schemas.openxmlformats.org/drawingml/2006/main">
              <a:graphicData uri="http://schemas.openxmlformats.org/drawingml/2006/picture">
                <pic:pic xmlns:pic="http://schemas.openxmlformats.org/drawingml/2006/picture">
                  <pic:nvPicPr>
                    <pic:cNvPr id="195" name="Picture box 195"/>
                    <pic:cNvPicPr/>
                  </pic:nvPicPr>
                  <pic:blipFill>
                    <a:blip r:embed="rId98"/>
                    <a:stretch/>
                  </pic:blipFill>
                  <pic:spPr>
                    <a:xfrm>
                      <a:off x="0" y="0"/>
                      <a:ext cx="963295" cy="481330"/>
                    </a:xfrm>
                    <a:prstGeom prst="rect">
                      <a:avLst/>
                    </a:prstGeom>
                  </pic:spPr>
                </pic:pic>
              </a:graphicData>
            </a:graphic>
          </wp:anchor>
        </w:drawing>
      </w:r>
    </w:p>
    <w:p w:rsidR="006751DD" w:rsidRPr="00812CFA" w:rsidRDefault="007B5788">
      <w:pPr>
        <w:pStyle w:val="20"/>
        <w:spacing w:after="0" w:line="341" w:lineRule="auto"/>
        <w:ind w:left="360"/>
        <w:jc w:val="both"/>
        <w:rPr>
          <w:color w:val="auto"/>
        </w:rPr>
        <w:sectPr w:rsidR="006751DD" w:rsidRPr="00812CFA">
          <w:type w:val="continuous"/>
          <w:pgSz w:w="13438" w:h="16838"/>
          <w:pgMar w:top="1104" w:right="1641" w:bottom="2118" w:left="6119" w:header="0" w:footer="3" w:gutter="0"/>
          <w:cols w:space="720"/>
          <w:noEndnote/>
          <w:docGrid w:linePitch="360"/>
        </w:sectPr>
      </w:pPr>
      <w:r w:rsidRPr="00812CFA">
        <w:rPr>
          <w:color w:val="auto"/>
        </w:rPr>
        <w:t>Информационное оформление допускается в виде информационных табличек, сблоки</w:t>
      </w:r>
      <w:r w:rsidRPr="00812CFA">
        <w:rPr>
          <w:color w:val="auto"/>
        </w:rPr>
        <w:softHyphen/>
        <w:t>рованных информационных конструкций (с информацией о предприятиях, организа</w:t>
      </w:r>
      <w:r w:rsidRPr="00812CFA">
        <w:rPr>
          <w:color w:val="auto"/>
        </w:rPr>
        <w:softHyphen/>
        <w:t>циях, которые размещаются на территории), размещаемых на ограждении справа или слева от въезда (входа), возможно размещение наименования над въездом (входом) в виде информационной конструкции (бесфоновой или с фоновой подложкой) высотой не более 0,8 м.</w:t>
      </w:r>
    </w:p>
    <w:p w:rsidR="006751DD" w:rsidRPr="00812CFA" w:rsidRDefault="006751DD">
      <w:pPr>
        <w:spacing w:line="146" w:lineRule="exact"/>
        <w:rPr>
          <w:color w:val="auto"/>
          <w:sz w:val="12"/>
          <w:szCs w:val="12"/>
        </w:rPr>
      </w:pPr>
    </w:p>
    <w:p w:rsidR="006751DD" w:rsidRPr="00812CFA" w:rsidRDefault="006751DD">
      <w:pPr>
        <w:spacing w:line="1" w:lineRule="exact"/>
        <w:rPr>
          <w:color w:val="auto"/>
        </w:rPr>
        <w:sectPr w:rsidR="006751DD" w:rsidRPr="00812CFA">
          <w:type w:val="continuous"/>
          <w:pgSz w:w="13438" w:h="16838"/>
          <w:pgMar w:top="1104" w:right="0" w:bottom="2118"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449" behindDoc="0" locked="0" layoutInCell="1" allowOverlap="1" wp14:anchorId="5016C41A" wp14:editId="146DE739">
                <wp:simplePos x="0" y="0"/>
                <wp:positionH relativeFrom="page">
                  <wp:posOffset>1172845</wp:posOffset>
                </wp:positionH>
                <wp:positionV relativeFrom="paragraph">
                  <wp:posOffset>12700</wp:posOffset>
                </wp:positionV>
                <wp:extent cx="2477770" cy="265430"/>
                <wp:effectExtent l="0" t="0" r="0" b="0"/>
                <wp:wrapSquare wrapText="bothSides"/>
                <wp:docPr id="196" name="Shape 196"/>
                <wp:cNvGraphicFramePr/>
                <a:graphic xmlns:a="http://schemas.openxmlformats.org/drawingml/2006/main">
                  <a:graphicData uri="http://schemas.microsoft.com/office/word/2010/wordprocessingShape">
                    <wps:wsp>
                      <wps:cNvSpPr txBox="1"/>
                      <wps:spPr>
                        <a:xfrm>
                          <a:off x="0" y="0"/>
                          <a:ext cx="2477770" cy="265430"/>
                        </a:xfrm>
                        <a:prstGeom prst="rect">
                          <a:avLst/>
                        </a:prstGeom>
                        <a:noFill/>
                      </wps:spPr>
                      <wps:txbx>
                        <w:txbxContent>
                          <w:p w:rsidR="006751DD" w:rsidRDefault="007B5788">
                            <w:pPr>
                              <w:pStyle w:val="20"/>
                              <w:spacing w:after="0" w:line="338" w:lineRule="auto"/>
                              <w:ind w:left="360" w:hanging="360"/>
                              <w:jc w:val="left"/>
                            </w:pPr>
                            <w:r>
                              <w:rPr>
                                <w:b/>
                                <w:bCs/>
                                <w:color w:val="000000"/>
                              </w:rPr>
                              <w:t xml:space="preserve">9 </w:t>
                            </w:r>
                            <w:r>
                              <w:rPr>
                                <w:color w:val="000000"/>
                              </w:rPr>
                              <w:t>Ограждения территорий строящихся объектов (строитель</w:t>
                            </w:r>
                            <w:r>
                              <w:rPr>
                                <w:color w:val="000000"/>
                              </w:rPr>
                              <w:softHyphen/>
                              <w:t>ных площадок).</w:t>
                            </w:r>
                          </w:p>
                        </w:txbxContent>
                      </wps:txbx>
                      <wps:bodyPr lIns="0" tIns="0" rIns="0" bIns="0"/>
                    </wps:wsp>
                  </a:graphicData>
                </a:graphic>
              </wp:anchor>
            </w:drawing>
          </mc:Choice>
          <mc:Fallback>
            <w:pict>
              <v:shape w14:anchorId="5016C41A" id="Shape 196" o:spid="_x0000_s1051" type="#_x0000_t202" style="position:absolute;margin-left:92.35pt;margin-top:1pt;width:195.1pt;height:20.9pt;z-index:125829449;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K51hgEAAAgDAAAOAAAAZHJzL2Uyb0RvYy54bWysUsFOwzAMvSPxD1HurF3ZBlTrJqFpCAkB&#10;0uADsjRZIzVxlIS1+3ucsG4IbogeUtd2n997znzZ65bshfMKTEXHo5wSYTjUyuwq+v62vrqlxAdm&#10;ataCERU9CE+Xi8uLeWdLUUADbS0cQRDjy85WtAnBllnmeSM08yOwwmBRgtMs4KfbZbVjHaLrNivy&#10;fJZ14GrrgAvvMbv6KtJFwpdS8PAipReBtBVFbiGdLp3beGaLOSt3jtlG8SMN9gcWmimDQ09QKxYY&#10;+XDqF5RW3IEHGUYcdAZSKi6SBlQzzn+o2TTMiqQFzfH2ZJP/P1j+vH91RNW4u7sZJYZpXFKaS2IC&#10;7emsL7FrY7Ev9PfQY+uQ95iMqnvpdHyjHoJ1NPpwMlf0gXBMFpMbfLDEsVbMppPr5H52/ts6Hx4E&#10;aBKDijpcXvKU7Z98QCbYOrTEYQbWqm1jPlL8ohKj0G/7pKiYDjy3UB+Qfvto0Lp4DYbADcH2GAxw&#10;aHcaeLwacZ/fv9PQ8wVefAIAAP//AwBQSwMEFAAGAAgAAAAhAGz31x/eAAAACAEAAA8AAABkcnMv&#10;ZG93bnJldi54bWxMj0FPg0AUhO8m/ofNM/Fml1ZsKWVpGqMnEyPFg8eFfQVS9i2y2xb/vc9TPU5m&#10;MvNNtp1sL844+s6RgvksAoFUO9NRo+CzfH1IQPigyejeESr4QQ/b/PYm06lxFyrwvA+N4BLyqVbQ&#10;hjCkUvq6Rav9zA1I7B3caHVgOTbSjPrC5baXiyhaSqs74oVWD/jcYn3cn6yC3RcVL933e/VRHIqu&#10;LNcRvS2PSt3fTbsNiIBTuIbhD5/RIWemyp3IeNGzTuIVRxUs+BL7T6t4DaJSED8mIPNM/j+Q/wIA&#10;AP//AwBQSwECLQAUAAYACAAAACEAtoM4kv4AAADhAQAAEwAAAAAAAAAAAAAAAAAAAAAAW0NvbnRl&#10;bnRfVHlwZXNdLnhtbFBLAQItABQABgAIAAAAIQA4/SH/1gAAAJQBAAALAAAAAAAAAAAAAAAAAC8B&#10;AABfcmVscy8ucmVsc1BLAQItABQABgAIAAAAIQAFdK51hgEAAAgDAAAOAAAAAAAAAAAAAAAAAC4C&#10;AABkcnMvZTJvRG9jLnhtbFBLAQItABQABgAIAAAAIQBs99cf3gAAAAgBAAAPAAAAAAAAAAAAAAAA&#10;AOADAABkcnMvZG93bnJldi54bWxQSwUGAAAAAAQABADzAAAA6wQAAAAA&#10;" filled="f" stroked="f">
                <v:textbox inset="0,0,0,0">
                  <w:txbxContent>
                    <w:p w:rsidR="006751DD" w:rsidRDefault="007B5788">
                      <w:pPr>
                        <w:pStyle w:val="20"/>
                        <w:spacing w:after="0" w:line="338" w:lineRule="auto"/>
                        <w:ind w:left="360" w:hanging="360"/>
                        <w:jc w:val="left"/>
                      </w:pPr>
                      <w:r>
                        <w:rPr>
                          <w:b/>
                          <w:bCs/>
                          <w:color w:val="000000"/>
                        </w:rPr>
                        <w:t xml:space="preserve">9 </w:t>
                      </w:r>
                      <w:r>
                        <w:rPr>
                          <w:color w:val="000000"/>
                        </w:rPr>
                        <w:t>Ограждения территорий строящихся объектов (строитель</w:t>
                      </w:r>
                      <w:r>
                        <w:rPr>
                          <w:color w:val="000000"/>
                        </w:rPr>
                        <w:softHyphen/>
                        <w:t>ных площадок).</w:t>
                      </w:r>
                    </w:p>
                  </w:txbxContent>
                </v:textbox>
                <w10:wrap type="square" anchorx="page"/>
              </v:shape>
            </w:pict>
          </mc:Fallback>
        </mc:AlternateContent>
      </w:r>
    </w:p>
    <w:p w:rsidR="006751DD" w:rsidRPr="00812CFA" w:rsidRDefault="007B5788">
      <w:pPr>
        <w:pStyle w:val="20"/>
        <w:spacing w:after="0" w:line="338" w:lineRule="auto"/>
        <w:ind w:left="360"/>
        <w:jc w:val="both"/>
        <w:rPr>
          <w:color w:val="auto"/>
        </w:rPr>
        <w:sectPr w:rsidR="006751DD" w:rsidRPr="00812CFA">
          <w:type w:val="continuous"/>
          <w:pgSz w:w="13438" w:h="16838"/>
          <w:pgMar w:top="1104" w:right="1641" w:bottom="2118" w:left="6119" w:header="0" w:footer="3" w:gutter="0"/>
          <w:cols w:space="720"/>
          <w:noEndnote/>
          <w:docGrid w:linePitch="360"/>
        </w:sectPr>
      </w:pPr>
      <w:r w:rsidRPr="00812CFA">
        <w:rPr>
          <w:color w:val="auto"/>
        </w:rPr>
        <w:t>Информационное оформление допускается в виде временных баннеров, соответству</w:t>
      </w:r>
      <w:r w:rsidRPr="00812CFA">
        <w:rPr>
          <w:color w:val="auto"/>
        </w:rPr>
        <w:softHyphen/>
        <w:t>ющих установленным настоящим Регламентом требованиям.</w:t>
      </w:r>
    </w:p>
    <w:p w:rsidR="006751DD" w:rsidRPr="00812CFA" w:rsidRDefault="006751DD">
      <w:pPr>
        <w:spacing w:before="9" w:after="9"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1104" w:right="0" w:bottom="409"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19" behindDoc="1" locked="0" layoutInCell="1" allowOverlap="1" wp14:anchorId="0D802129" wp14:editId="0784CDCE">
            <wp:simplePos x="0" y="0"/>
            <wp:positionH relativeFrom="page">
              <wp:posOffset>1407795</wp:posOffset>
            </wp:positionH>
            <wp:positionV relativeFrom="paragraph">
              <wp:posOffset>12700</wp:posOffset>
            </wp:positionV>
            <wp:extent cx="877570" cy="975360"/>
            <wp:effectExtent l="0" t="0" r="0" b="0"/>
            <wp:wrapNone/>
            <wp:docPr id="198" name="Shape 198"/>
            <wp:cNvGraphicFramePr/>
            <a:graphic xmlns:a="http://schemas.openxmlformats.org/drawingml/2006/main">
              <a:graphicData uri="http://schemas.openxmlformats.org/drawingml/2006/picture">
                <pic:pic xmlns:pic="http://schemas.openxmlformats.org/drawingml/2006/picture">
                  <pic:nvPicPr>
                    <pic:cNvPr id="199" name="Picture box 199"/>
                    <pic:cNvPicPr/>
                  </pic:nvPicPr>
                  <pic:blipFill>
                    <a:blip r:embed="rId99"/>
                    <a:stretch/>
                  </pic:blipFill>
                  <pic:spPr>
                    <a:xfrm>
                      <a:off x="0" y="0"/>
                      <a:ext cx="877570" cy="97536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55" w:line="1" w:lineRule="exact"/>
        <w:rPr>
          <w:color w:val="auto"/>
        </w:rPr>
      </w:pPr>
    </w:p>
    <w:p w:rsidR="006751DD" w:rsidRPr="00812CFA" w:rsidRDefault="006751DD">
      <w:pPr>
        <w:spacing w:line="1" w:lineRule="exact"/>
        <w:rPr>
          <w:color w:val="auto"/>
        </w:rPr>
        <w:sectPr w:rsidR="006751DD" w:rsidRPr="00812CFA">
          <w:type w:val="continuous"/>
          <w:pgSz w:w="13438" w:h="16838"/>
          <w:pgMar w:top="1104" w:right="1459" w:bottom="409" w:left="2193"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114300" distR="114300" simplePos="0" relativeHeight="125829451" behindDoc="0" locked="0" layoutInCell="1" allowOverlap="1" wp14:anchorId="6C48400B" wp14:editId="2ACDDE2F">
                <wp:simplePos x="0" y="0"/>
                <wp:positionH relativeFrom="page">
                  <wp:posOffset>1176020</wp:posOffset>
                </wp:positionH>
                <wp:positionV relativeFrom="paragraph">
                  <wp:posOffset>12700</wp:posOffset>
                </wp:positionV>
                <wp:extent cx="2480945" cy="494030"/>
                <wp:effectExtent l="0" t="0" r="0" b="0"/>
                <wp:wrapSquare wrapText="bothSides"/>
                <wp:docPr id="200" name="Shape 200"/>
                <wp:cNvGraphicFramePr/>
                <a:graphic xmlns:a="http://schemas.openxmlformats.org/drawingml/2006/main">
                  <a:graphicData uri="http://schemas.microsoft.com/office/word/2010/wordprocessingShape">
                    <wps:wsp>
                      <wps:cNvSpPr txBox="1"/>
                      <wps:spPr>
                        <a:xfrm>
                          <a:off x="0" y="0"/>
                          <a:ext cx="2480945" cy="494030"/>
                        </a:xfrm>
                        <a:prstGeom prst="rect">
                          <a:avLst/>
                        </a:prstGeom>
                        <a:noFill/>
                      </wps:spPr>
                      <wps:txbx>
                        <w:txbxContent>
                          <w:p w:rsidR="006751DD" w:rsidRDefault="007B5788">
                            <w:pPr>
                              <w:pStyle w:val="20"/>
                              <w:spacing w:after="0" w:line="341" w:lineRule="auto"/>
                              <w:ind w:left="360" w:hanging="360"/>
                              <w:jc w:val="both"/>
                            </w:pPr>
                            <w:r>
                              <w:rPr>
                                <w:b/>
                                <w:bCs/>
                                <w:color w:val="000000"/>
                              </w:rPr>
                              <w:t xml:space="preserve">10 </w:t>
                            </w:r>
                            <w:r>
                              <w:rPr>
                                <w:color w:val="000000"/>
                              </w:rPr>
                              <w:t>Ограждения учреждений, предприятий с закрытым (режим</w:t>
                            </w:r>
                            <w:r>
                              <w:rPr>
                                <w:color w:val="000000"/>
                              </w:rPr>
                              <w:softHyphen/>
                              <w:t>ным) допуском на территорию (исправительных учреждений, предприятий топливно-энергетического комплекса, энерго</w:t>
                            </w:r>
                            <w:r>
                              <w:rPr>
                                <w:color w:val="000000"/>
                              </w:rPr>
                              <w:softHyphen/>
                              <w:t>снабжающих организаций и предприятий, заводов и т.д.).</w:t>
                            </w:r>
                          </w:p>
                        </w:txbxContent>
                      </wps:txbx>
                      <wps:bodyPr lIns="0" tIns="0" rIns="0" bIns="0"/>
                    </wps:wsp>
                  </a:graphicData>
                </a:graphic>
              </wp:anchor>
            </w:drawing>
          </mc:Choice>
          <mc:Fallback>
            <w:pict>
              <v:shape w14:anchorId="6C48400B" id="Shape 200" o:spid="_x0000_s1052" type="#_x0000_t202" style="position:absolute;margin-left:92.6pt;margin-top:1pt;width:195.35pt;height:38.9pt;z-index:125829451;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rwhgEAAAgDAAAOAAAAZHJzL2Uyb0RvYy54bWysUlFLwzAQfhf8DyHvrt2cYyvrBjImgqgw&#10;/QFpmqyBJheSuHb/3ku2TtE38SW93F2/+77vslz3uiUH4bwCU9LxKKdEGA61MvuSvr9tb+aU+MBM&#10;zVowoqRH4el6dX217GwhJtBAWwtHEMT4orMlbUKwRZZ53gjN/AisMFiU4DQLeHX7rHasQ3TdZpM8&#10;n2UduNo64MJ7zG5ORbpK+FIKHl6k9CKQtqTILaTTpbOKZ7ZasmLvmG0UP9Ngf2ChmTI49AK1YYGR&#10;D6d+QWnFHXiQYcRBZyCl4iJpQDXj/IeaXcOsSFrQHG8vNvn/g+XPh1dHVF1SdJMSwzQuKc0lMYH2&#10;dNYX2LWz2Bf6e+hxzUPeYzKq7qXT8Yt6CNYR6HgxV/SBcExOpvN8Mb2jhGNtupjmtwk++/rbOh8e&#10;BGgSg5I6XF7ylB2efEAm2Dq0xGEGtqptYz5SPFGJUeir/qRoNvCsoD4i/fbRoHXxGQyBG4LqHAxw&#10;aHcaeH4acZ/f72no1wNefQIAAP//AwBQSwMEFAAGAAgAAAAhAJg7bJjdAAAACAEAAA8AAABkcnMv&#10;ZG93bnJldi54bWxMj0FPg0AUhO8m/ofNM/FmF0loAVmaxujJxEjx4HFhX4GUfYvstsV/7/Nkj5OZ&#10;zHxTbBc7ijPOfnCk4HEVgUBqnRmoU/BZvz6kIHzQZPToCBX8oIdteXtT6Ny4C1V43odOcAn5XCvo&#10;Q5hyKX3bo9V+5SYk9g5utjqwnDtpZn3hcjvKOIrW0uqBeKHXEz732B73J6tg90XVy/D93nxUh2qo&#10;6yyit/VRqfu7ZfcEIuAS/sPwh8/oUDJT405kvBhZp0nMUQUxX2I/2SQZiEbBJktBloW8PlD+AgAA&#10;//8DAFBLAQItABQABgAIAAAAIQC2gziS/gAAAOEBAAATAAAAAAAAAAAAAAAAAAAAAABbQ29udGVu&#10;dF9UeXBlc10ueG1sUEsBAi0AFAAGAAgAAAAhADj9If/WAAAAlAEAAAsAAAAAAAAAAAAAAAAALwEA&#10;AF9yZWxzLy5yZWxzUEsBAi0AFAAGAAgAAAAhAL3AuvCGAQAACAMAAA4AAAAAAAAAAAAAAAAALgIA&#10;AGRycy9lMm9Eb2MueG1sUEsBAi0AFAAGAAgAAAAhAJg7bJjdAAAACAEAAA8AAAAAAAAAAAAAAAAA&#10;4AMAAGRycy9kb3ducmV2LnhtbFBLBQYAAAAABAAEAPMAAADqBAAAAAA=&#10;" filled="f" stroked="f">
                <v:textbox inset="0,0,0,0">
                  <w:txbxContent>
                    <w:p w:rsidR="006751DD" w:rsidRDefault="007B5788">
                      <w:pPr>
                        <w:pStyle w:val="20"/>
                        <w:spacing w:after="0" w:line="341" w:lineRule="auto"/>
                        <w:ind w:left="360" w:hanging="360"/>
                        <w:jc w:val="both"/>
                      </w:pPr>
                      <w:r>
                        <w:rPr>
                          <w:b/>
                          <w:bCs/>
                          <w:color w:val="000000"/>
                        </w:rPr>
                        <w:t xml:space="preserve">10 </w:t>
                      </w:r>
                      <w:r>
                        <w:rPr>
                          <w:color w:val="000000"/>
                        </w:rPr>
                        <w:t>Ограждения учреждений, предприятий с закрытым (режим</w:t>
                      </w:r>
                      <w:r>
                        <w:rPr>
                          <w:color w:val="000000"/>
                        </w:rPr>
                        <w:softHyphen/>
                        <w:t>ным) допуском на территорию (исправительных учреждений, предприятий топливно-энергетического комплекса, энерго</w:t>
                      </w:r>
                      <w:r>
                        <w:rPr>
                          <w:color w:val="000000"/>
                        </w:rPr>
                        <w:softHyphen/>
                        <w:t>снабжающих организаций и предприятий, заводов и т.д.).</w:t>
                      </w:r>
                    </w:p>
                  </w:txbxContent>
                </v:textbox>
                <w10:wrap type="square" anchorx="page"/>
              </v:shape>
            </w:pict>
          </mc:Fallback>
        </mc:AlternateContent>
      </w:r>
    </w:p>
    <w:p w:rsidR="006751DD" w:rsidRPr="00812CFA" w:rsidRDefault="007B5788">
      <w:pPr>
        <w:pStyle w:val="20"/>
        <w:spacing w:after="0" w:line="343" w:lineRule="auto"/>
        <w:ind w:left="180"/>
        <w:jc w:val="both"/>
        <w:rPr>
          <w:color w:val="auto"/>
        </w:rPr>
        <w:sectPr w:rsidR="006751DD" w:rsidRPr="00812CFA">
          <w:type w:val="continuous"/>
          <w:pgSz w:w="13438" w:h="16838"/>
          <w:pgMar w:top="1104" w:right="1640" w:bottom="1104" w:left="5154" w:header="0" w:footer="3" w:gutter="0"/>
          <w:cols w:space="720"/>
          <w:noEndnote/>
          <w:docGrid w:linePitch="360"/>
        </w:sectPr>
      </w:pPr>
      <w:r w:rsidRPr="00812CFA">
        <w:rPr>
          <w:color w:val="auto"/>
        </w:rPr>
        <w:t>Информационное оформление допускается в виде информационных табличек, раз</w:t>
      </w:r>
      <w:r w:rsidRPr="00812CFA">
        <w:rPr>
          <w:color w:val="auto"/>
        </w:rPr>
        <w:softHyphen/>
        <w:t>мещаемых на ограждении справа или слева от входа (въезда), информационных кон</w:t>
      </w:r>
      <w:r w:rsidRPr="00812CFA">
        <w:rPr>
          <w:color w:val="auto"/>
        </w:rPr>
        <w:softHyphen/>
        <w:t>струкций (на сплошном ограждении — без ограничений по типу (бесфоновая. с фоном), на просматриваемом (ажурном) ограждении — из отдельных букв и знаков без фоновой подложки, расположенных на фоне ограждения или над ограждением, возможно разме</w:t>
      </w:r>
      <w:r w:rsidRPr="00812CFA">
        <w:rPr>
          <w:color w:val="auto"/>
        </w:rPr>
        <w:softHyphen/>
        <w:t>щение наименования над въездом в виде информационной конструкции (бесфоновой или с фоновой подложкой) из отдельных букв высотой не более 0,8 м.</w:t>
      </w:r>
    </w:p>
    <w:p w:rsidR="006751DD" w:rsidRPr="00812CFA" w:rsidRDefault="007B5788">
      <w:pPr>
        <w:pStyle w:val="70"/>
        <w:keepNext/>
        <w:keepLines/>
        <w:numPr>
          <w:ilvl w:val="0"/>
          <w:numId w:val="5"/>
        </w:numPr>
        <w:tabs>
          <w:tab w:val="left" w:pos="830"/>
        </w:tabs>
        <w:spacing w:after="520" w:line="420" w:lineRule="auto"/>
        <w:ind w:left="860" w:hanging="860"/>
        <w:rPr>
          <w:color w:val="auto"/>
        </w:rPr>
      </w:pPr>
      <w:bookmarkStart w:id="172" w:name="bookmark180"/>
      <w:bookmarkStart w:id="173" w:name="bookmark178"/>
      <w:bookmarkStart w:id="174" w:name="bookmark179"/>
      <w:bookmarkStart w:id="175" w:name="bookmark181"/>
      <w:bookmarkEnd w:id="172"/>
      <w:r w:rsidRPr="00812CFA">
        <w:rPr>
          <w:color w:val="auto"/>
        </w:rPr>
        <w:lastRenderedPageBreak/>
        <w:t>КЛАССИФИКАЦИЯ ИНФОРМАЦИОННЫХ КОНСТРУКЦИЙ</w:t>
      </w:r>
      <w:bookmarkEnd w:id="173"/>
      <w:bookmarkEnd w:id="174"/>
      <w:bookmarkEnd w:id="175"/>
    </w:p>
    <w:p w:rsidR="006751DD" w:rsidRPr="00812CFA" w:rsidRDefault="007B5788">
      <w:pPr>
        <w:pStyle w:val="1"/>
        <w:jc w:val="both"/>
        <w:rPr>
          <w:color w:val="auto"/>
        </w:rPr>
      </w:pPr>
      <w:r w:rsidRPr="00812CFA">
        <w:rPr>
          <w:color w:val="auto"/>
        </w:rPr>
        <w:t>По результатам обследования, анализа текущей ситуации, изучения при</w:t>
      </w:r>
      <w:r w:rsidRPr="00812CFA">
        <w:rPr>
          <w:color w:val="auto"/>
        </w:rPr>
        <w:softHyphen/>
        <w:t>меров действующих нормативных документов в различных субъектах РФ выполнена классификация информационных конструкций, которая приводится ниже.</w:t>
      </w:r>
    </w:p>
    <w:p w:rsidR="006751DD" w:rsidRPr="00812CFA" w:rsidRDefault="007B5788">
      <w:pPr>
        <w:pStyle w:val="1"/>
        <w:spacing w:after="520" w:line="326" w:lineRule="auto"/>
        <w:jc w:val="both"/>
        <w:rPr>
          <w:color w:val="auto"/>
        </w:rPr>
      </w:pPr>
      <w:r w:rsidRPr="00812CFA">
        <w:rPr>
          <w:color w:val="auto"/>
        </w:rPr>
        <w:t xml:space="preserve">По месту размещения: размещаемые </w:t>
      </w:r>
      <w:r w:rsidRPr="00812CFA">
        <w:rPr>
          <w:b/>
          <w:bCs/>
          <w:color w:val="auto"/>
        </w:rPr>
        <w:t xml:space="preserve">на объекте </w:t>
      </w:r>
      <w:r w:rsidRPr="00812CFA">
        <w:rPr>
          <w:color w:val="auto"/>
        </w:rPr>
        <w:t xml:space="preserve">и </w:t>
      </w:r>
      <w:r w:rsidRPr="00812CFA">
        <w:rPr>
          <w:b/>
          <w:bCs/>
          <w:color w:val="auto"/>
        </w:rPr>
        <w:t xml:space="preserve">отдельно стоящие </w:t>
      </w:r>
      <w:r w:rsidRPr="00812CFA">
        <w:rPr>
          <w:color w:val="auto"/>
        </w:rPr>
        <w:t>конструкции.</w:t>
      </w:r>
    </w:p>
    <w:p w:rsidR="006751DD" w:rsidRPr="00812CFA" w:rsidRDefault="007B5788">
      <w:pPr>
        <w:pStyle w:val="80"/>
        <w:keepNext/>
        <w:keepLines/>
        <w:spacing w:after="240" w:line="329" w:lineRule="auto"/>
        <w:jc w:val="both"/>
        <w:rPr>
          <w:color w:val="auto"/>
        </w:rPr>
      </w:pPr>
      <w:bookmarkStart w:id="176" w:name="bookmark182"/>
      <w:bookmarkStart w:id="177" w:name="bookmark183"/>
      <w:bookmarkStart w:id="178" w:name="bookmark184"/>
      <w:r w:rsidRPr="00812CFA">
        <w:rPr>
          <w:color w:val="auto"/>
        </w:rPr>
        <w:t>На объекте:</w:t>
      </w:r>
      <w:bookmarkEnd w:id="176"/>
      <w:bookmarkEnd w:id="177"/>
      <w:bookmarkEnd w:id="178"/>
    </w:p>
    <w:p w:rsidR="006751DD" w:rsidRPr="00812CFA" w:rsidRDefault="007B5788">
      <w:pPr>
        <w:pStyle w:val="1"/>
        <w:spacing w:after="0"/>
        <w:jc w:val="both"/>
        <w:rPr>
          <w:color w:val="auto"/>
        </w:rPr>
      </w:pPr>
      <w:r w:rsidRPr="00812CFA">
        <w:rPr>
          <w:color w:val="auto"/>
        </w:rPr>
        <w:t>Обязательные (информационные таблички, учрежденческие доски, инфор</w:t>
      </w:r>
      <w:r w:rsidRPr="00812CFA">
        <w:rPr>
          <w:color w:val="auto"/>
        </w:rPr>
        <w:softHyphen/>
        <w:t>мационные блоки)</w:t>
      </w:r>
    </w:p>
    <w:p w:rsidR="006751DD" w:rsidRPr="00812CFA" w:rsidRDefault="007B5788">
      <w:pPr>
        <w:pStyle w:val="1"/>
        <w:numPr>
          <w:ilvl w:val="0"/>
          <w:numId w:val="6"/>
        </w:numPr>
        <w:tabs>
          <w:tab w:val="left" w:pos="237"/>
        </w:tabs>
        <w:spacing w:after="0"/>
        <w:ind w:left="240" w:hanging="240"/>
        <w:jc w:val="both"/>
        <w:rPr>
          <w:color w:val="auto"/>
        </w:rPr>
      </w:pPr>
      <w:bookmarkStart w:id="179" w:name="bookmark185"/>
      <w:bookmarkEnd w:id="179"/>
      <w:r w:rsidRPr="00812CFA">
        <w:rPr>
          <w:b/>
          <w:bCs/>
          <w:color w:val="auto"/>
        </w:rPr>
        <w:t xml:space="preserve">Информационные таблички: </w:t>
      </w:r>
      <w:r w:rsidRPr="00812CFA">
        <w:rPr>
          <w:color w:val="auto"/>
        </w:rPr>
        <w:t>аппликация на остеклении и в виде настен</w:t>
      </w:r>
      <w:r w:rsidRPr="00812CFA">
        <w:rPr>
          <w:color w:val="auto"/>
        </w:rPr>
        <w:softHyphen/>
        <w:t>ной таблички;</w:t>
      </w:r>
    </w:p>
    <w:p w:rsidR="006751DD" w:rsidRPr="00812CFA" w:rsidRDefault="007B5788">
      <w:pPr>
        <w:pStyle w:val="1"/>
        <w:numPr>
          <w:ilvl w:val="0"/>
          <w:numId w:val="6"/>
        </w:numPr>
        <w:tabs>
          <w:tab w:val="left" w:pos="237"/>
        </w:tabs>
        <w:spacing w:after="0"/>
        <w:jc w:val="both"/>
        <w:rPr>
          <w:color w:val="auto"/>
        </w:rPr>
      </w:pPr>
      <w:bookmarkStart w:id="180" w:name="bookmark186"/>
      <w:bookmarkEnd w:id="180"/>
      <w:r w:rsidRPr="00812CFA">
        <w:rPr>
          <w:b/>
          <w:bCs/>
          <w:color w:val="auto"/>
        </w:rPr>
        <w:t xml:space="preserve">Учрежденческие доски: </w:t>
      </w:r>
      <w:r w:rsidRPr="00812CFA">
        <w:rPr>
          <w:color w:val="auto"/>
        </w:rPr>
        <w:t>настенные панно;</w:t>
      </w:r>
    </w:p>
    <w:p w:rsidR="006751DD" w:rsidRPr="00812CFA" w:rsidRDefault="007B5788">
      <w:pPr>
        <w:pStyle w:val="1"/>
        <w:numPr>
          <w:ilvl w:val="0"/>
          <w:numId w:val="6"/>
        </w:numPr>
        <w:tabs>
          <w:tab w:val="left" w:pos="237"/>
        </w:tabs>
        <w:jc w:val="both"/>
        <w:rPr>
          <w:color w:val="auto"/>
        </w:rPr>
      </w:pPr>
      <w:bookmarkStart w:id="181" w:name="bookmark187"/>
      <w:bookmarkEnd w:id="181"/>
      <w:r w:rsidRPr="00812CFA">
        <w:rPr>
          <w:b/>
          <w:bCs/>
          <w:color w:val="auto"/>
        </w:rPr>
        <w:t xml:space="preserve">Информационные блоки: </w:t>
      </w:r>
      <w:r w:rsidRPr="00812CFA">
        <w:rPr>
          <w:color w:val="auto"/>
        </w:rPr>
        <w:t>сгруппированные в ячейки таблички (указатели).</w:t>
      </w:r>
    </w:p>
    <w:p w:rsidR="006751DD" w:rsidRPr="00812CFA" w:rsidRDefault="007B5788">
      <w:pPr>
        <w:pStyle w:val="1"/>
        <w:spacing w:after="0"/>
        <w:jc w:val="both"/>
        <w:rPr>
          <w:color w:val="auto"/>
        </w:rPr>
      </w:pPr>
      <w:r w:rsidRPr="00812CFA">
        <w:rPr>
          <w:color w:val="auto"/>
        </w:rPr>
        <w:t>Дополнительные (вывески, информационные конструкции, настенные информационные стенды, временные баннеры)</w:t>
      </w:r>
    </w:p>
    <w:p w:rsidR="006751DD" w:rsidRPr="00812CFA" w:rsidRDefault="007B5788">
      <w:pPr>
        <w:pStyle w:val="1"/>
        <w:numPr>
          <w:ilvl w:val="0"/>
          <w:numId w:val="6"/>
        </w:numPr>
        <w:tabs>
          <w:tab w:val="left" w:pos="237"/>
        </w:tabs>
        <w:spacing w:after="0"/>
        <w:ind w:left="240" w:hanging="240"/>
        <w:jc w:val="both"/>
        <w:rPr>
          <w:color w:val="auto"/>
        </w:rPr>
      </w:pPr>
      <w:bookmarkStart w:id="182" w:name="bookmark188"/>
      <w:bookmarkEnd w:id="182"/>
      <w:r w:rsidRPr="00812CFA">
        <w:rPr>
          <w:b/>
          <w:bCs/>
          <w:color w:val="auto"/>
        </w:rPr>
        <w:t xml:space="preserve">Вывески: </w:t>
      </w:r>
      <w:r w:rsidRPr="00812CFA">
        <w:rPr>
          <w:color w:val="auto"/>
        </w:rPr>
        <w:t>настенные (световые короба, из отдельных букв (без фоновой подложки (плоские (на отдалении от фасада) или объёмные), с фоновой подложкой, прорезные), подвесные или на козырьке (в виде плоской конструкции (сплошные, прорезные) или отдельных букв (без фоновой подложки, с фоновой подложкой)), консольные конструкции (вплотную к стене, на расстоянии от стены, на подвесе; в виде плоской, объёмной или фигурной конструкции), крышные (расположенные частично или полностью над уровнем карниза, парапета);</w:t>
      </w:r>
    </w:p>
    <w:p w:rsidR="006751DD" w:rsidRPr="00812CFA" w:rsidRDefault="007B5788">
      <w:pPr>
        <w:pStyle w:val="1"/>
        <w:numPr>
          <w:ilvl w:val="0"/>
          <w:numId w:val="6"/>
        </w:numPr>
        <w:tabs>
          <w:tab w:val="left" w:pos="237"/>
        </w:tabs>
        <w:spacing w:after="0"/>
        <w:ind w:left="240" w:hanging="240"/>
        <w:jc w:val="both"/>
        <w:rPr>
          <w:color w:val="auto"/>
        </w:rPr>
      </w:pPr>
      <w:bookmarkStart w:id="183" w:name="bookmark189"/>
      <w:bookmarkEnd w:id="183"/>
      <w:r w:rsidRPr="00812CFA">
        <w:rPr>
          <w:b/>
          <w:bCs/>
          <w:color w:val="auto"/>
        </w:rPr>
        <w:t xml:space="preserve">Информационные панно: </w:t>
      </w:r>
      <w:r w:rsidRPr="00812CFA">
        <w:rPr>
          <w:color w:val="auto"/>
        </w:rPr>
        <w:t>настенные конструкции, размещаемые на фаса</w:t>
      </w:r>
      <w:r w:rsidRPr="00812CFA">
        <w:rPr>
          <w:color w:val="auto"/>
        </w:rPr>
        <w:softHyphen/>
        <w:t>дах торговых, торгово-развлекательных центров (комплексов), иных подобных объектов;</w:t>
      </w:r>
    </w:p>
    <w:p w:rsidR="006751DD" w:rsidRPr="00812CFA" w:rsidRDefault="007B5788">
      <w:pPr>
        <w:pStyle w:val="1"/>
        <w:numPr>
          <w:ilvl w:val="0"/>
          <w:numId w:val="6"/>
        </w:numPr>
        <w:tabs>
          <w:tab w:val="left" w:pos="237"/>
        </w:tabs>
        <w:spacing w:after="0"/>
        <w:ind w:left="240" w:hanging="240"/>
        <w:jc w:val="both"/>
        <w:rPr>
          <w:color w:val="auto"/>
        </w:rPr>
      </w:pPr>
      <w:bookmarkStart w:id="184" w:name="bookmark190"/>
      <w:bookmarkEnd w:id="184"/>
      <w:r w:rsidRPr="00812CFA">
        <w:rPr>
          <w:b/>
          <w:bCs/>
          <w:color w:val="auto"/>
        </w:rPr>
        <w:t xml:space="preserve">Настенные информационные стенды: </w:t>
      </w:r>
      <w:r w:rsidRPr="00812CFA">
        <w:rPr>
          <w:color w:val="auto"/>
        </w:rPr>
        <w:t>настенные конструкции со сменной информацией (меню, афиши и т.п.), меловые доски;</w:t>
      </w:r>
    </w:p>
    <w:p w:rsidR="006751DD" w:rsidRPr="00812CFA" w:rsidRDefault="007B5788">
      <w:pPr>
        <w:pStyle w:val="1"/>
        <w:numPr>
          <w:ilvl w:val="0"/>
          <w:numId w:val="6"/>
        </w:numPr>
        <w:pBdr>
          <w:bottom w:val="single" w:sz="4" w:space="0" w:color="auto"/>
        </w:pBdr>
        <w:tabs>
          <w:tab w:val="left" w:pos="237"/>
        </w:tabs>
        <w:spacing w:after="520"/>
        <w:ind w:left="240" w:hanging="240"/>
        <w:jc w:val="both"/>
        <w:rPr>
          <w:color w:val="auto"/>
        </w:rPr>
      </w:pPr>
      <w:bookmarkStart w:id="185" w:name="bookmark191"/>
      <w:bookmarkEnd w:id="185"/>
      <w:r w:rsidRPr="00812CFA">
        <w:rPr>
          <w:b/>
          <w:bCs/>
          <w:color w:val="auto"/>
        </w:rPr>
        <w:t xml:space="preserve">Временные баннеры: </w:t>
      </w:r>
      <w:r w:rsidRPr="00812CFA">
        <w:rPr>
          <w:color w:val="auto"/>
        </w:rPr>
        <w:t>информационные элементы, размещаемые на куль</w:t>
      </w:r>
      <w:r w:rsidRPr="00812CFA">
        <w:rPr>
          <w:color w:val="auto"/>
        </w:rPr>
        <w:softHyphen/>
        <w:t>турно-развлекательных или спортивных объектах культуры, спорта (театр, дом (дворец) культуры, цирк, спортивный комплекс, культурно-выставочный объект и т.п.).</w:t>
      </w:r>
    </w:p>
    <w:p w:rsidR="006751DD" w:rsidRPr="00812CFA" w:rsidRDefault="007B5788">
      <w:pPr>
        <w:pStyle w:val="1"/>
        <w:spacing w:after="320" w:line="240" w:lineRule="auto"/>
        <w:rPr>
          <w:color w:val="auto"/>
        </w:rPr>
      </w:pPr>
      <w:r w:rsidRPr="00812CFA">
        <w:rPr>
          <w:b/>
          <w:bCs/>
          <w:color w:val="auto"/>
        </w:rPr>
        <w:t>Отдельно стоящие:</w:t>
      </w:r>
    </w:p>
    <w:p w:rsidR="006751DD" w:rsidRPr="00812CFA" w:rsidRDefault="007B5788">
      <w:pPr>
        <w:pStyle w:val="1"/>
        <w:numPr>
          <w:ilvl w:val="0"/>
          <w:numId w:val="6"/>
        </w:numPr>
        <w:tabs>
          <w:tab w:val="left" w:pos="237"/>
        </w:tabs>
        <w:spacing w:after="40" w:line="240" w:lineRule="auto"/>
        <w:rPr>
          <w:color w:val="auto"/>
        </w:rPr>
      </w:pPr>
      <w:bookmarkStart w:id="186" w:name="bookmark192"/>
      <w:bookmarkEnd w:id="186"/>
      <w:r w:rsidRPr="00812CFA">
        <w:rPr>
          <w:b/>
          <w:bCs/>
          <w:color w:val="auto"/>
        </w:rPr>
        <w:t>Стела;</w:t>
      </w:r>
    </w:p>
    <w:p w:rsidR="006751DD" w:rsidRPr="00812CFA" w:rsidRDefault="007B5788">
      <w:pPr>
        <w:pStyle w:val="1"/>
        <w:numPr>
          <w:ilvl w:val="0"/>
          <w:numId w:val="6"/>
        </w:numPr>
        <w:tabs>
          <w:tab w:val="left" w:pos="237"/>
        </w:tabs>
        <w:spacing w:after="40" w:line="240" w:lineRule="auto"/>
        <w:rPr>
          <w:color w:val="auto"/>
        </w:rPr>
      </w:pPr>
      <w:bookmarkStart w:id="187" w:name="bookmark193"/>
      <w:bookmarkEnd w:id="187"/>
      <w:r w:rsidRPr="00812CFA">
        <w:rPr>
          <w:b/>
          <w:bCs/>
          <w:color w:val="auto"/>
        </w:rPr>
        <w:t>Информационный стенд;</w:t>
      </w:r>
    </w:p>
    <w:p w:rsidR="006751DD" w:rsidRPr="00812CFA" w:rsidRDefault="007B5788">
      <w:pPr>
        <w:pStyle w:val="1"/>
        <w:numPr>
          <w:ilvl w:val="0"/>
          <w:numId w:val="6"/>
        </w:numPr>
        <w:tabs>
          <w:tab w:val="left" w:pos="237"/>
        </w:tabs>
        <w:spacing w:after="280" w:line="240" w:lineRule="auto"/>
        <w:rPr>
          <w:color w:val="auto"/>
        </w:rPr>
      </w:pPr>
      <w:bookmarkStart w:id="188" w:name="bookmark194"/>
      <w:bookmarkEnd w:id="188"/>
      <w:r w:rsidRPr="00812CFA">
        <w:rPr>
          <w:b/>
          <w:bCs/>
          <w:color w:val="auto"/>
        </w:rPr>
        <w:t>Афишная конструкция.</w:t>
      </w:r>
      <w:r w:rsidRPr="00812CFA">
        <w:rPr>
          <w:color w:val="auto"/>
        </w:rPr>
        <w:br w:type="page"/>
      </w:r>
    </w:p>
    <w:p w:rsidR="006751DD" w:rsidRPr="00812CFA" w:rsidRDefault="007B5788">
      <w:pPr>
        <w:pStyle w:val="80"/>
        <w:keepNext/>
        <w:keepLines/>
        <w:numPr>
          <w:ilvl w:val="0"/>
          <w:numId w:val="10"/>
        </w:numPr>
        <w:tabs>
          <w:tab w:val="left" w:pos="507"/>
        </w:tabs>
        <w:spacing w:after="300" w:line="240" w:lineRule="auto"/>
        <w:rPr>
          <w:color w:val="auto"/>
        </w:rPr>
      </w:pPr>
      <w:bookmarkStart w:id="189" w:name="bookmark197"/>
      <w:bookmarkStart w:id="190" w:name="bookmark195"/>
      <w:bookmarkStart w:id="191" w:name="bookmark196"/>
      <w:bookmarkStart w:id="192" w:name="bookmark198"/>
      <w:bookmarkEnd w:id="189"/>
      <w:r w:rsidRPr="00812CFA">
        <w:rPr>
          <w:color w:val="auto"/>
        </w:rPr>
        <w:lastRenderedPageBreak/>
        <w:t>Обязательные информационные конструкции</w:t>
      </w:r>
      <w:bookmarkEnd w:id="190"/>
      <w:bookmarkEnd w:id="191"/>
      <w:bookmarkEnd w:id="192"/>
    </w:p>
    <w:p w:rsidR="006751DD" w:rsidRPr="00812CFA" w:rsidRDefault="007B5788">
      <w:pPr>
        <w:pStyle w:val="1"/>
        <w:spacing w:after="0" w:line="331" w:lineRule="auto"/>
        <w:rPr>
          <w:color w:val="auto"/>
        </w:rPr>
      </w:pPr>
      <w:r w:rsidRPr="00812CFA">
        <w:rPr>
          <w:b/>
          <w:bCs/>
          <w:color w:val="auto"/>
        </w:rPr>
        <w:t xml:space="preserve">1.1.1. Информационные таблички: </w:t>
      </w:r>
      <w:r w:rsidRPr="00812CFA">
        <w:rPr>
          <w:color w:val="auto"/>
        </w:rPr>
        <w:t>аппликация на остеклении и в виде настенной таблички (из пластика, композита, стекла, металла, древесины)</w:t>
      </w:r>
    </w:p>
    <w:p w:rsidR="006751DD" w:rsidRPr="00812CFA" w:rsidRDefault="007B5788">
      <w:pPr>
        <w:spacing w:line="1" w:lineRule="exact"/>
        <w:rPr>
          <w:color w:val="auto"/>
        </w:rPr>
        <w:sectPr w:rsidR="006751DD" w:rsidRPr="00812CFA">
          <w:pgSz w:w="13438" w:h="16838"/>
          <w:pgMar w:top="845" w:right="5038" w:bottom="1994" w:left="1757" w:header="0" w:footer="3" w:gutter="0"/>
          <w:cols w:space="720"/>
          <w:noEndnote/>
          <w:docGrid w:linePitch="360"/>
        </w:sectPr>
      </w:pPr>
      <w:r w:rsidRPr="00812CFA">
        <w:rPr>
          <w:noProof/>
          <w:color w:val="auto"/>
          <w:lang w:bidi="ar-SA"/>
        </w:rPr>
        <w:drawing>
          <wp:anchor distT="25400" distB="0" distL="0" distR="0" simplePos="0" relativeHeight="125829453" behindDoc="0" locked="0" layoutInCell="1" allowOverlap="1" wp14:anchorId="47627BE9" wp14:editId="283873B6">
            <wp:simplePos x="0" y="0"/>
            <wp:positionH relativeFrom="page">
              <wp:posOffset>1175385</wp:posOffset>
            </wp:positionH>
            <wp:positionV relativeFrom="paragraph">
              <wp:posOffset>25400</wp:posOffset>
            </wp:positionV>
            <wp:extent cx="2249170" cy="1944370"/>
            <wp:effectExtent l="0" t="0" r="0" b="0"/>
            <wp:wrapTopAndBottom/>
            <wp:docPr id="202" name="Shape 202"/>
            <wp:cNvGraphicFramePr/>
            <a:graphic xmlns:a="http://schemas.openxmlformats.org/drawingml/2006/main">
              <a:graphicData uri="http://schemas.openxmlformats.org/drawingml/2006/picture">
                <pic:pic xmlns:pic="http://schemas.openxmlformats.org/drawingml/2006/picture">
                  <pic:nvPicPr>
                    <pic:cNvPr id="203" name="Picture box 203"/>
                    <pic:cNvPicPr/>
                  </pic:nvPicPr>
                  <pic:blipFill>
                    <a:blip r:embed="rId100"/>
                    <a:stretch/>
                  </pic:blipFill>
                  <pic:spPr>
                    <a:xfrm>
                      <a:off x="0" y="0"/>
                      <a:ext cx="2249170" cy="1944370"/>
                    </a:xfrm>
                    <a:prstGeom prst="rect">
                      <a:avLst/>
                    </a:prstGeom>
                  </pic:spPr>
                </pic:pic>
              </a:graphicData>
            </a:graphic>
          </wp:anchor>
        </w:drawing>
      </w:r>
      <w:r w:rsidRPr="00812CFA">
        <w:rPr>
          <w:noProof/>
          <w:color w:val="auto"/>
          <w:lang w:bidi="ar-SA"/>
        </w:rPr>
        <w:drawing>
          <wp:anchor distT="25400" distB="0" distL="0" distR="0" simplePos="0" relativeHeight="125829454" behindDoc="0" locked="0" layoutInCell="1" allowOverlap="1" wp14:anchorId="77C102E7" wp14:editId="42994DA1">
            <wp:simplePos x="0" y="0"/>
            <wp:positionH relativeFrom="page">
              <wp:posOffset>3528695</wp:posOffset>
            </wp:positionH>
            <wp:positionV relativeFrom="paragraph">
              <wp:posOffset>25400</wp:posOffset>
            </wp:positionV>
            <wp:extent cx="1755775" cy="1944370"/>
            <wp:effectExtent l="0" t="0" r="0" b="0"/>
            <wp:wrapTopAndBottom/>
            <wp:docPr id="204" name="Shape 204"/>
            <wp:cNvGraphicFramePr/>
            <a:graphic xmlns:a="http://schemas.openxmlformats.org/drawingml/2006/main">
              <a:graphicData uri="http://schemas.openxmlformats.org/drawingml/2006/picture">
                <pic:pic xmlns:pic="http://schemas.openxmlformats.org/drawingml/2006/picture">
                  <pic:nvPicPr>
                    <pic:cNvPr id="205" name="Picture box 205"/>
                    <pic:cNvPicPr/>
                  </pic:nvPicPr>
                  <pic:blipFill>
                    <a:blip r:embed="rId101"/>
                    <a:stretch/>
                  </pic:blipFill>
                  <pic:spPr>
                    <a:xfrm>
                      <a:off x="0" y="0"/>
                      <a:ext cx="1755775" cy="1944370"/>
                    </a:xfrm>
                    <a:prstGeom prst="rect">
                      <a:avLst/>
                    </a:prstGeom>
                  </pic:spPr>
                </pic:pic>
              </a:graphicData>
            </a:graphic>
          </wp:anchor>
        </w:drawing>
      </w:r>
    </w:p>
    <w:p w:rsidR="006751DD" w:rsidRPr="00812CFA" w:rsidRDefault="006751DD">
      <w:pPr>
        <w:spacing w:line="230" w:lineRule="exact"/>
        <w:rPr>
          <w:color w:val="auto"/>
          <w:sz w:val="18"/>
          <w:szCs w:val="18"/>
        </w:rPr>
      </w:pPr>
    </w:p>
    <w:p w:rsidR="006751DD" w:rsidRPr="00812CFA" w:rsidRDefault="006751DD">
      <w:pPr>
        <w:spacing w:line="1" w:lineRule="exact"/>
        <w:rPr>
          <w:color w:val="auto"/>
        </w:rPr>
        <w:sectPr w:rsidR="006751DD" w:rsidRPr="00812CFA">
          <w:type w:val="continuous"/>
          <w:pgSz w:w="13438" w:h="16838"/>
          <w:pgMar w:top="878" w:right="0" w:bottom="6472"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14300" distR="114300" simplePos="0" relativeHeight="125829455" behindDoc="0" locked="0" layoutInCell="1" allowOverlap="1" wp14:anchorId="54CF8E2C" wp14:editId="398E008E">
            <wp:simplePos x="0" y="0"/>
            <wp:positionH relativeFrom="page">
              <wp:posOffset>5744210</wp:posOffset>
            </wp:positionH>
            <wp:positionV relativeFrom="paragraph">
              <wp:posOffset>27305</wp:posOffset>
            </wp:positionV>
            <wp:extent cx="1420495" cy="1682750"/>
            <wp:effectExtent l="0" t="0" r="0" b="0"/>
            <wp:wrapSquare wrapText="bothSides"/>
            <wp:docPr id="206" name="Shape 206"/>
            <wp:cNvGraphicFramePr/>
            <a:graphic xmlns:a="http://schemas.openxmlformats.org/drawingml/2006/main">
              <a:graphicData uri="http://schemas.openxmlformats.org/drawingml/2006/picture">
                <pic:pic xmlns:pic="http://schemas.openxmlformats.org/drawingml/2006/picture">
                  <pic:nvPicPr>
                    <pic:cNvPr id="207" name="Picture box 207"/>
                    <pic:cNvPicPr/>
                  </pic:nvPicPr>
                  <pic:blipFill>
                    <a:blip r:embed="rId102"/>
                    <a:stretch/>
                  </pic:blipFill>
                  <pic:spPr>
                    <a:xfrm>
                      <a:off x="0" y="0"/>
                      <a:ext cx="1420495" cy="1682750"/>
                    </a:xfrm>
                    <a:prstGeom prst="rect">
                      <a:avLst/>
                    </a:prstGeom>
                  </pic:spPr>
                </pic:pic>
              </a:graphicData>
            </a:graphic>
          </wp:anchor>
        </w:drawing>
      </w:r>
    </w:p>
    <w:p w:rsidR="006751DD" w:rsidRPr="00812CFA" w:rsidRDefault="007B5788">
      <w:pPr>
        <w:pStyle w:val="1"/>
        <w:spacing w:after="1920"/>
        <w:jc w:val="both"/>
        <w:rPr>
          <w:color w:val="auto"/>
        </w:rPr>
      </w:pPr>
      <w:r w:rsidRPr="00812CFA">
        <w:rPr>
          <w:color w:val="auto"/>
        </w:rPr>
        <w:t>Размеры информационной таблички: не более 60х80 см в вертикальном исполнении. На табличках допускается размещение фирменного наиме</w:t>
      </w:r>
      <w:r w:rsidRPr="00812CFA">
        <w:rPr>
          <w:color w:val="auto"/>
        </w:rPr>
        <w:softHyphen/>
        <w:t>нования, коммерческого обозначения (например, «Красный яр»), рода деятельности (например, магазин), а также времени работы и необходимой дополнительной информации (например, номер лицензии, ИНН и т.п.).</w:t>
      </w:r>
    </w:p>
    <w:p w:rsidR="006751DD" w:rsidRPr="00812CFA" w:rsidRDefault="007B5788">
      <w:pPr>
        <w:pStyle w:val="1"/>
        <w:spacing w:line="331" w:lineRule="auto"/>
        <w:jc w:val="both"/>
        <w:rPr>
          <w:color w:val="auto"/>
        </w:rPr>
      </w:pPr>
      <w:r w:rsidRPr="00812CFA">
        <w:rPr>
          <w:b/>
          <w:bCs/>
          <w:color w:val="auto"/>
        </w:rPr>
        <w:t>Рекомендации по композиционному размещению текста на информаци</w:t>
      </w:r>
      <w:r w:rsidRPr="00812CFA">
        <w:rPr>
          <w:b/>
          <w:bCs/>
          <w:color w:val="auto"/>
        </w:rPr>
        <w:softHyphen/>
        <w:t>онной табличке:</w:t>
      </w:r>
    </w:p>
    <w:p w:rsidR="006751DD" w:rsidRPr="00812CFA" w:rsidRDefault="007B5788">
      <w:pPr>
        <w:pStyle w:val="1"/>
        <w:spacing w:after="0" w:line="240" w:lineRule="auto"/>
        <w:ind w:firstLine="480"/>
        <w:rPr>
          <w:color w:val="auto"/>
        </w:rPr>
      </w:pPr>
      <w:r w:rsidRPr="00812CFA">
        <w:rPr>
          <w:noProof/>
          <w:color w:val="auto"/>
          <w:lang w:bidi="ar-SA"/>
        </w:rPr>
        <w:drawing>
          <wp:anchor distT="0" distB="0" distL="114300" distR="114300" simplePos="0" relativeHeight="125829456" behindDoc="0" locked="0" layoutInCell="1" allowOverlap="1" wp14:anchorId="2AAA22D7" wp14:editId="5C075610">
            <wp:simplePos x="0" y="0"/>
            <wp:positionH relativeFrom="page">
              <wp:posOffset>5594985</wp:posOffset>
            </wp:positionH>
            <wp:positionV relativeFrom="margin">
              <wp:posOffset>5699760</wp:posOffset>
            </wp:positionV>
            <wp:extent cx="1657985" cy="1786255"/>
            <wp:effectExtent l="0" t="0" r="0" b="0"/>
            <wp:wrapSquare wrapText="bothSides"/>
            <wp:docPr id="208" name="Shape 208"/>
            <wp:cNvGraphicFramePr/>
            <a:graphic xmlns:a="http://schemas.openxmlformats.org/drawingml/2006/main">
              <a:graphicData uri="http://schemas.openxmlformats.org/drawingml/2006/picture">
                <pic:pic xmlns:pic="http://schemas.openxmlformats.org/drawingml/2006/picture">
                  <pic:nvPicPr>
                    <pic:cNvPr id="209" name="Picture box 209"/>
                    <pic:cNvPicPr/>
                  </pic:nvPicPr>
                  <pic:blipFill>
                    <a:blip r:embed="rId103"/>
                    <a:stretch/>
                  </pic:blipFill>
                  <pic:spPr>
                    <a:xfrm>
                      <a:off x="0" y="0"/>
                      <a:ext cx="1657985" cy="1786255"/>
                    </a:xfrm>
                    <a:prstGeom prst="rect">
                      <a:avLst/>
                    </a:prstGeom>
                  </pic:spPr>
                </pic:pic>
              </a:graphicData>
            </a:graphic>
          </wp:anchor>
        </w:drawing>
      </w:r>
      <w:r w:rsidRPr="00812CFA">
        <w:rPr>
          <w:noProof/>
          <w:color w:val="auto"/>
          <w:lang w:bidi="ar-SA"/>
        </w:rPr>
        <mc:AlternateContent>
          <mc:Choice Requires="wps">
            <w:drawing>
              <wp:anchor distT="381000" distB="1499870" distL="114300" distR="1979930" simplePos="0" relativeHeight="125829457" behindDoc="0" locked="0" layoutInCell="1" allowOverlap="1" wp14:anchorId="569C2585" wp14:editId="3F584B70">
                <wp:simplePos x="0" y="0"/>
                <wp:positionH relativeFrom="page">
                  <wp:posOffset>1156970</wp:posOffset>
                </wp:positionH>
                <wp:positionV relativeFrom="margin">
                  <wp:posOffset>7809230</wp:posOffset>
                </wp:positionV>
                <wp:extent cx="4142105" cy="222250"/>
                <wp:effectExtent l="0" t="0" r="0" b="0"/>
                <wp:wrapTopAndBottom/>
                <wp:docPr id="210" name="Shape 210"/>
                <wp:cNvGraphicFramePr/>
                <a:graphic xmlns:a="http://schemas.openxmlformats.org/drawingml/2006/main">
                  <a:graphicData uri="http://schemas.microsoft.com/office/word/2010/wordprocessingShape">
                    <wps:wsp>
                      <wps:cNvSpPr txBox="1"/>
                      <wps:spPr>
                        <a:xfrm>
                          <a:off x="0" y="0"/>
                          <a:ext cx="4142105" cy="222250"/>
                        </a:xfrm>
                        <a:prstGeom prst="rect">
                          <a:avLst/>
                        </a:prstGeom>
                        <a:noFill/>
                      </wps:spPr>
                      <wps:txbx>
                        <w:txbxContent>
                          <w:p w:rsidR="006751DD" w:rsidRDefault="007B5788">
                            <w:pPr>
                              <w:pStyle w:val="1"/>
                              <w:spacing w:after="0" w:line="240" w:lineRule="auto"/>
                            </w:pPr>
                            <w:r>
                              <w:rPr>
                                <w:b/>
                                <w:bCs/>
                                <w:color w:val="70AC46"/>
                              </w:rPr>
                              <w:t xml:space="preserve">Q </w:t>
                            </w:r>
                            <w:r>
                              <w:rPr>
                                <w:b/>
                                <w:bCs/>
                              </w:rPr>
                              <w:t>Рекомендуется размещать информацию на пересечении центральных</w:t>
                            </w:r>
                          </w:p>
                        </w:txbxContent>
                      </wps:txbx>
                      <wps:bodyPr lIns="0" tIns="0" rIns="0" bIns="0"/>
                    </wps:wsp>
                  </a:graphicData>
                </a:graphic>
              </wp:anchor>
            </w:drawing>
          </mc:Choice>
          <mc:Fallback>
            <w:pict>
              <v:shape w14:anchorId="569C2585" id="Shape 210" o:spid="_x0000_s1053" type="#_x0000_t202" style="position:absolute;left:0;text-align:left;margin-left:91.1pt;margin-top:614.9pt;width:326.15pt;height:17.5pt;z-index:125829457;visibility:visible;mso-wrap-style:square;mso-wrap-distance-left:9pt;mso-wrap-distance-top:30pt;mso-wrap-distance-right:155.9pt;mso-wrap-distance-bottom:118.1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z9+hAEAAAgDAAAOAAAAZHJzL2Uyb0RvYy54bWysUlFLwzAQfhf8DyHvrmvZVMq6gYyJICpM&#10;f0CaJmugyYUkrt2/95Ktm+ib2If0enf97vu+y2I16I7shfMKTEXzyZQSYTg0yuwq+vG+ubmnxAdm&#10;GtaBERU9CE9Xy+urRW9LUUALXSMcQRDjy95WtA3BllnmeSs08xOwwmBRgtMs4KfbZY1jPaLrLium&#10;09usB9dYB1x4j9n1sUiXCV9KwcOrlF4E0lUUuYV0unTW8cyWC1buHLOt4ica7A8sNFMGh56h1iww&#10;8unULyituAMPMkw46AykVFwkDagmn/5Qs22ZFUkLmuPt2Sb/f7D8Zf/miGoqWuToj2Eal5TmkphA&#10;e3rrS+zaWuwLwwMMuOYx7zEZVQ/S6fhGPQTrCHQ4myuGQDgmZ/kMEeeUcKwV+MwTfHb52zofHgVo&#10;EoOKOlxe8pTtn31AJtg6tsRhBjaq62I+UjxSiVEY6uGo6G7kWUNzQPrdk0Hr4jUYAzcG9SkY4dDu&#10;NPB0NeI+v3+noZcLvPwCAAD//wMAUEsDBBQABgAIAAAAIQAEXOLs4QAAAA0BAAAPAAAAZHJzL2Rv&#10;d25yZXYueG1sTI/BTsMwEETvSPyDtUjcqFNTojSNU1UITkiINBw4OrGbWI3XIXbb8PdsT3Db2R3N&#10;vim2sxvY2UzBepSwXCTADLZeW+wkfNavDxmwEBVqNXg0En5MgG15e1OoXPsLVua8jx2jEAy5ktDH&#10;OOach7Y3ToWFHw3S7eAnpyLJqeN6UhcKdwMXSZJypyzSh16N5rk37XF/chJ2X1i92O/35qM6VLau&#10;1wm+pUcp7+/m3QZYNHP8M8MVn9ChJKbGn1AHNpDOhCArDUKsqQRZssfVE7DmukpXGfCy4P9blL8A&#10;AAD//wMAUEsBAi0AFAAGAAgAAAAhALaDOJL+AAAA4QEAABMAAAAAAAAAAAAAAAAAAAAAAFtDb250&#10;ZW50X1R5cGVzXS54bWxQSwECLQAUAAYACAAAACEAOP0h/9YAAACUAQAACwAAAAAAAAAAAAAAAAAv&#10;AQAAX3JlbHMvLnJlbHNQSwECLQAUAAYACAAAACEA+LM/foQBAAAIAwAADgAAAAAAAAAAAAAAAAAu&#10;AgAAZHJzL2Uyb0RvYy54bWxQSwECLQAUAAYACAAAACEABFzi7OEAAAANAQAADwAAAAAAAAAAAAAA&#10;AADeAwAAZHJzL2Rvd25yZXYueG1sUEsFBgAAAAAEAAQA8wAAAOwEAAAAAA==&#10;" filled="f" stroked="f">
                <v:textbox inset="0,0,0,0">
                  <w:txbxContent>
                    <w:p w:rsidR="006751DD" w:rsidRDefault="007B5788">
                      <w:pPr>
                        <w:pStyle w:val="1"/>
                        <w:spacing w:after="0" w:line="240" w:lineRule="auto"/>
                      </w:pPr>
                      <w:r>
                        <w:rPr>
                          <w:b/>
                          <w:bCs/>
                          <w:color w:val="70AC46"/>
                        </w:rPr>
                        <w:t xml:space="preserve">Q </w:t>
                      </w:r>
                      <w:r>
                        <w:rPr>
                          <w:b/>
                          <w:bCs/>
                        </w:rPr>
                        <w:t>Рекомендуется размещать информацию на пересечении центральных</w:t>
                      </w:r>
                    </w:p>
                  </w:txbxContent>
                </v:textbox>
                <w10:wrap type="topAndBottom" anchorx="page" anchory="margin"/>
              </v:shape>
            </w:pict>
          </mc:Fallback>
        </mc:AlternateContent>
      </w:r>
      <w:r w:rsidRPr="00812CFA">
        <w:rPr>
          <w:noProof/>
          <w:color w:val="auto"/>
          <w:lang w:bidi="ar-SA"/>
        </w:rPr>
        <mc:AlternateContent>
          <mc:Choice Requires="wps">
            <w:drawing>
              <wp:anchor distT="606425" distB="1320165" distL="407035" distR="5003165" simplePos="0" relativeHeight="125829459" behindDoc="0" locked="0" layoutInCell="1" allowOverlap="1" wp14:anchorId="20A75664" wp14:editId="4EAA0435">
                <wp:simplePos x="0" y="0"/>
                <wp:positionH relativeFrom="page">
                  <wp:posOffset>1449705</wp:posOffset>
                </wp:positionH>
                <wp:positionV relativeFrom="margin">
                  <wp:posOffset>8034655</wp:posOffset>
                </wp:positionV>
                <wp:extent cx="826135" cy="176530"/>
                <wp:effectExtent l="0" t="0" r="0" b="0"/>
                <wp:wrapTopAndBottom/>
                <wp:docPr id="212" name="Shape 212"/>
                <wp:cNvGraphicFramePr/>
                <a:graphic xmlns:a="http://schemas.openxmlformats.org/drawingml/2006/main">
                  <a:graphicData uri="http://schemas.microsoft.com/office/word/2010/wordprocessingShape">
                    <wps:wsp>
                      <wps:cNvSpPr txBox="1"/>
                      <wps:spPr>
                        <a:xfrm>
                          <a:off x="0" y="0"/>
                          <a:ext cx="826135" cy="176530"/>
                        </a:xfrm>
                        <a:prstGeom prst="rect">
                          <a:avLst/>
                        </a:prstGeom>
                        <a:noFill/>
                      </wps:spPr>
                      <wps:txbx>
                        <w:txbxContent>
                          <w:p w:rsidR="006751DD" w:rsidRDefault="007B5788">
                            <w:pPr>
                              <w:pStyle w:val="1"/>
                              <w:spacing w:after="0" w:line="240" w:lineRule="auto"/>
                            </w:pPr>
                            <w:r>
                              <w:rPr>
                                <w:b/>
                                <w:bCs/>
                              </w:rPr>
                              <w:t>осей таблички</w:t>
                            </w:r>
                          </w:p>
                        </w:txbxContent>
                      </wps:txbx>
                      <wps:bodyPr wrap="none" lIns="0" tIns="0" rIns="0" bIns="0"/>
                    </wps:wsp>
                  </a:graphicData>
                </a:graphic>
              </wp:anchor>
            </w:drawing>
          </mc:Choice>
          <mc:Fallback>
            <w:pict>
              <v:shape w14:anchorId="20A75664" id="Shape 212" o:spid="_x0000_s1054" type="#_x0000_t202" style="position:absolute;left:0;text-align:left;margin-left:114.15pt;margin-top:632.65pt;width:65.05pt;height:13.9pt;z-index:125829459;visibility:visible;mso-wrap-style:none;mso-wrap-distance-left:32.05pt;mso-wrap-distance-top:47.75pt;mso-wrap-distance-right:393.95pt;mso-wrap-distance-bottom:103.95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ZjgEAABMDAAAOAAAAZHJzL2Uyb0RvYy54bWysUsFqwzAMvQ/2D8b3NU1KuxKaFkbpGIxt&#10;0O0DXMduDLFlbK9J/36y27Rju41dFFlSnp6etFj1uiUH4bwCU9F8NKZEGA61MvuKfrxv7uaU+MBM&#10;zVowoqJH4elqeXuz6GwpCmigrYUjCGJ82dmKNiHYMss8b4RmfgRWGExKcJoFfLp9VjvWIbpus2I8&#10;nmUduNo64MJ7jK5PSbpM+FIKHl6l9CKQtqLILSTrkt1Fmy0XrNw7ZhvFzzTYH1hopgw2vUCtWWDk&#10;06lfUFpxBx5kGHHQGUipuEgz4DT5+Mc024ZZkWZBcby9yOT/D5a/HN4cUXVFi7ygxDCNS0p9SQyg&#10;PJ31JVZtLdaF/gF6XPMQ9xiMU/fS6fjFeQjmUejjRVzRB8IxOC9m+WRKCcdUfj+bTpL42fVn63x4&#10;FKBJdCrqcHdJUnZ49gGJYOlQEnsZ2Ki2jfHI8MQkeqHf9aeB5gPNHdRHZN/hmitq8A4paZ8Mqhgv&#10;YnDc4OzOzgCNyqfm5yuJq/3+TgSut7z8AgAA//8DAFBLAwQUAAYACAAAACEAZ1wHkuAAAAANAQAA&#10;DwAAAGRycy9kb3ducmV2LnhtbEyPwU7DMBBE70j8g7VI3KidhFYhxKkQgiOVWrhwc+Jtkja2I9tp&#10;w993eyq33Z3R7JtyPZuBndCH3lkJyUIAQ9s43dtWws/351MOLERltRqcRQl/GGBd3d+VqtDubLd4&#10;2sWWUYgNhZLQxTgWnIemQ6PCwo1oSds7b1Sk1bdce3WmcDPwVIgVN6q39KFTI7532Bx3k5Gw/9oc&#10;Dx/TVhxakeNv4nGuk42Ujw/z2yuwiHO8meGKT+hQEVPtJqsDGySkaZ6RlYR0taSJLNkyfwZWX08v&#10;WQK8Kvn/FtUFAAD//wMAUEsBAi0AFAAGAAgAAAAhALaDOJL+AAAA4QEAABMAAAAAAAAAAAAAAAAA&#10;AAAAAFtDb250ZW50X1R5cGVzXS54bWxQSwECLQAUAAYACAAAACEAOP0h/9YAAACUAQAACwAAAAAA&#10;AAAAAAAAAAAvAQAAX3JlbHMvLnJlbHNQSwECLQAUAAYACAAAACEAU9f/mY4BAAATAwAADgAAAAAA&#10;AAAAAAAAAAAuAgAAZHJzL2Uyb0RvYy54bWxQSwECLQAUAAYACAAAACEAZ1wHkuAAAAANAQAADwAA&#10;AAAAAAAAAAAAAADoAwAAZHJzL2Rvd25yZXYueG1sUEsFBgAAAAAEAAQA8wAAAPUEAAAAAA==&#10;" filled="f" stroked="f">
                <v:textbox inset="0,0,0,0">
                  <w:txbxContent>
                    <w:p w:rsidR="006751DD" w:rsidRDefault="007B5788">
                      <w:pPr>
                        <w:pStyle w:val="1"/>
                        <w:spacing w:after="0" w:line="240" w:lineRule="auto"/>
                      </w:pPr>
                      <w:r>
                        <w:rPr>
                          <w:b/>
                          <w:bCs/>
                        </w:rPr>
                        <w:t>осей таблички</w:t>
                      </w:r>
                    </w:p>
                  </w:txbxContent>
                </v:textbox>
                <w10:wrap type="topAndBottom" anchorx="page" anchory="margin"/>
              </v:shape>
            </w:pict>
          </mc:Fallback>
        </mc:AlternateContent>
      </w:r>
      <w:r w:rsidRPr="00812CFA">
        <w:rPr>
          <w:noProof/>
          <w:color w:val="auto"/>
          <w:lang w:bidi="ar-SA"/>
        </w:rPr>
        <mc:AlternateContent>
          <mc:Choice Requires="wps">
            <w:drawing>
              <wp:anchor distT="420370" distB="0" distL="4799330" distR="114300" simplePos="0" relativeHeight="125829461" behindDoc="0" locked="0" layoutInCell="1" allowOverlap="1" wp14:anchorId="373543CD" wp14:editId="1176DB14">
                <wp:simplePos x="0" y="0"/>
                <wp:positionH relativeFrom="page">
                  <wp:posOffset>5842000</wp:posOffset>
                </wp:positionH>
                <wp:positionV relativeFrom="margin">
                  <wp:posOffset>7848600</wp:posOffset>
                </wp:positionV>
                <wp:extent cx="1322705" cy="1682750"/>
                <wp:effectExtent l="0" t="0" r="0" b="0"/>
                <wp:wrapTopAndBottom/>
                <wp:docPr id="214" name="Shape 214"/>
                <wp:cNvGraphicFramePr/>
                <a:graphic xmlns:a="http://schemas.openxmlformats.org/drawingml/2006/main">
                  <a:graphicData uri="http://schemas.microsoft.com/office/word/2010/wordprocessingShape">
                    <wps:wsp>
                      <wps:cNvSpPr txBox="1"/>
                      <wps:spPr>
                        <a:xfrm>
                          <a:off x="0" y="0"/>
                          <a:ext cx="1322705" cy="1682750"/>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293"/>
                              <w:gridCol w:w="893"/>
                              <w:gridCol w:w="898"/>
                            </w:tblGrid>
                            <w:tr w:rsidR="006751DD">
                              <w:trPr>
                                <w:trHeight w:hRule="exact" w:val="394"/>
                                <w:tblHeader/>
                              </w:trPr>
                              <w:tc>
                                <w:tcPr>
                                  <w:tcW w:w="293" w:type="dxa"/>
                                  <w:tcBorders>
                                    <w:top w:val="single" w:sz="4" w:space="0" w:color="auto"/>
                                  </w:tcBorders>
                                  <w:shd w:val="clear" w:color="auto" w:fill="FFFFFF"/>
                                </w:tcPr>
                                <w:p w:rsidR="006751DD" w:rsidRDefault="007B5788">
                                  <w:pPr>
                                    <w:pStyle w:val="ad"/>
                                    <w:spacing w:after="0" w:line="286" w:lineRule="auto"/>
                                    <w:rPr>
                                      <w:sz w:val="10"/>
                                      <w:szCs w:val="10"/>
                                    </w:rPr>
                                  </w:pPr>
                                  <w:r>
                                    <w:rPr>
                                      <w:rFonts w:ascii="Arial" w:eastAsia="Arial" w:hAnsi="Arial" w:cs="Arial"/>
                                      <w:color w:val="F39400"/>
                                      <w:sz w:val="10"/>
                                      <w:szCs w:val="10"/>
                                    </w:rPr>
                                    <w:t>I</w:t>
                                  </w:r>
                                  <w:r>
                                    <w:rPr>
                                      <w:rFonts w:ascii="Arial" w:eastAsia="Arial" w:hAnsi="Arial" w:cs="Arial"/>
                                      <w:color w:val="F39400"/>
                                      <w:sz w:val="10"/>
                                      <w:szCs w:val="10"/>
                                      <w:vertAlign w:val="superscript"/>
                                    </w:rPr>
                                    <w:t xml:space="preserve">- </w:t>
                                  </w:r>
                                  <w:r>
                                    <w:rPr>
                                      <w:rFonts w:ascii="Arial" w:eastAsia="Arial" w:hAnsi="Arial" w:cs="Arial"/>
                                      <w:color w:val="F39400"/>
                                      <w:sz w:val="10"/>
                                      <w:szCs w:val="10"/>
                                    </w:rPr>
                                    <w:t>x 1</w:t>
                                  </w:r>
                                </w:p>
                              </w:tc>
                              <w:tc>
                                <w:tcPr>
                                  <w:tcW w:w="893" w:type="dxa"/>
                                  <w:tcBorders>
                                    <w:top w:val="single" w:sz="4" w:space="0" w:color="auto"/>
                                    <w:left w:val="single" w:sz="4" w:space="0" w:color="auto"/>
                                  </w:tcBorders>
                                  <w:shd w:val="clear" w:color="auto" w:fill="FFFFFF"/>
                                  <w:vAlign w:val="bottom"/>
                                </w:tcPr>
                                <w:p w:rsidR="006751DD" w:rsidRDefault="007B5788">
                                  <w:pPr>
                                    <w:pStyle w:val="ad"/>
                                    <w:spacing w:after="0" w:line="240" w:lineRule="auto"/>
                                    <w:jc w:val="right"/>
                                    <w:rPr>
                                      <w:sz w:val="15"/>
                                      <w:szCs w:val="15"/>
                                    </w:rPr>
                                  </w:pPr>
                                  <w:r>
                                    <w:rPr>
                                      <w:rFonts w:ascii="Courier New" w:eastAsia="Courier New" w:hAnsi="Courier New" w:cs="Courier New"/>
                                      <w:color w:val="F39400"/>
                                      <w:sz w:val="15"/>
                                      <w:szCs w:val="15"/>
                                      <w:vertAlign w:val="superscript"/>
                                    </w:rPr>
                                    <w:t>А</w:t>
                                  </w:r>
                                  <w:r>
                                    <w:rPr>
                                      <w:rFonts w:ascii="Courier New" w:eastAsia="Courier New" w:hAnsi="Courier New" w:cs="Courier New"/>
                                      <w:color w:val="F39400"/>
                                      <w:sz w:val="15"/>
                                      <w:szCs w:val="15"/>
                                    </w:rPr>
                                    <w:t>—</w:t>
                                  </w:r>
                                </w:p>
                              </w:tc>
                              <w:tc>
                                <w:tcPr>
                                  <w:tcW w:w="898"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992"/>
                              </w:trPr>
                              <w:tc>
                                <w:tcPr>
                                  <w:tcW w:w="293" w:type="dxa"/>
                                  <w:vMerge w:val="restart"/>
                                  <w:tcBorders>
                                    <w:top w:val="single" w:sz="4" w:space="0" w:color="auto"/>
                                  </w:tcBorders>
                                  <w:shd w:val="clear" w:color="auto" w:fill="FFFFFF"/>
                                </w:tcPr>
                                <w:p w:rsidR="006751DD" w:rsidRDefault="007B5788">
                                  <w:pPr>
                                    <w:pStyle w:val="ad"/>
                                    <w:spacing w:before="100" w:after="0" w:line="240" w:lineRule="auto"/>
                                    <w:rPr>
                                      <w:sz w:val="10"/>
                                      <w:szCs w:val="10"/>
                                    </w:rPr>
                                  </w:pPr>
                                  <w:r>
                                    <w:rPr>
                                      <w:rFonts w:ascii="Arial" w:eastAsia="Arial" w:hAnsi="Arial" w:cs="Arial"/>
                                      <w:color w:val="F39400"/>
                                      <w:sz w:val="10"/>
                                      <w:szCs w:val="10"/>
                                    </w:rPr>
                                    <w:t>x</w:t>
                                  </w:r>
                                </w:p>
                              </w:tc>
                              <w:tc>
                                <w:tcPr>
                                  <w:tcW w:w="893" w:type="dxa"/>
                                  <w:tcBorders>
                                    <w:top w:val="single" w:sz="4" w:space="0" w:color="auto"/>
                                    <w:left w:val="single" w:sz="4" w:space="0" w:color="auto"/>
                                  </w:tcBorders>
                                  <w:shd w:val="clear" w:color="auto" w:fill="FFFFFF"/>
                                </w:tcPr>
                                <w:p w:rsidR="006751DD" w:rsidRDefault="007B5788">
                                  <w:pPr>
                                    <w:pStyle w:val="ad"/>
                                    <w:spacing w:after="0" w:line="240" w:lineRule="auto"/>
                                    <w:jc w:val="right"/>
                                    <w:rPr>
                                      <w:sz w:val="15"/>
                                      <w:szCs w:val="15"/>
                                    </w:rPr>
                                  </w:pPr>
                                  <w:r>
                                    <w:rPr>
                                      <w:rFonts w:ascii="Arial" w:eastAsia="Arial" w:hAnsi="Arial" w:cs="Arial"/>
                                      <w:b/>
                                      <w:bCs/>
                                      <w:color w:val="F39400"/>
                                      <w:sz w:val="15"/>
                                      <w:szCs w:val="15"/>
                                    </w:rPr>
                                    <w:t>Ж ирга</w:t>
                                  </w:r>
                                </w:p>
                              </w:tc>
                              <w:tc>
                                <w:tcPr>
                                  <w:tcW w:w="898"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rPr>
                                      <w:sz w:val="15"/>
                                      <w:szCs w:val="15"/>
                                    </w:rPr>
                                  </w:pPr>
                                  <w:r>
                                    <w:rPr>
                                      <w:rFonts w:ascii="Arial" w:eastAsia="Arial" w:hAnsi="Arial" w:cs="Arial"/>
                                      <w:b/>
                                      <w:bCs/>
                                      <w:color w:val="F39400"/>
                                      <w:sz w:val="15"/>
                                      <w:szCs w:val="15"/>
                                    </w:rPr>
                                    <w:t>А</w:t>
                                  </w:r>
                                </w:p>
                              </w:tc>
                            </w:tr>
                            <w:tr w:rsidR="006751DD">
                              <w:trPr>
                                <w:trHeight w:hRule="exact" w:val="264"/>
                              </w:trPr>
                              <w:tc>
                                <w:tcPr>
                                  <w:tcW w:w="293" w:type="dxa"/>
                                  <w:vMerge/>
                                  <w:shd w:val="clear" w:color="auto" w:fill="FFFFFF"/>
                                </w:tcPr>
                                <w:p w:rsidR="006751DD" w:rsidRDefault="006751DD"/>
                              </w:tc>
                              <w:tc>
                                <w:tcPr>
                                  <w:tcW w:w="893"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331"/>
                                      <w:tab w:val="left" w:leader="hyphen" w:pos="845"/>
                                    </w:tabs>
                                    <w:spacing w:after="0" w:line="240" w:lineRule="auto"/>
                                    <w:jc w:val="right"/>
                                    <w:rPr>
                                      <w:sz w:val="15"/>
                                      <w:szCs w:val="15"/>
                                    </w:rPr>
                                  </w:pPr>
                                  <w:r>
                                    <w:rPr>
                                      <w:rFonts w:ascii="Arial" w:eastAsia="Arial" w:hAnsi="Arial" w:cs="Arial"/>
                                      <w:b/>
                                      <w:bCs/>
                                      <w:color w:val="F39400"/>
                                      <w:sz w:val="15"/>
                                      <w:szCs w:val="15"/>
                                    </w:rPr>
                                    <w:tab/>
                                    <w:t xml:space="preserve"> z </w:t>
                                  </w:r>
                                  <w:r>
                                    <w:rPr>
                                      <w:rFonts w:ascii="Arial" w:eastAsia="Arial" w:hAnsi="Arial" w:cs="Arial"/>
                                      <w:b/>
                                      <w:bCs/>
                                      <w:color w:val="F39400"/>
                                      <w:sz w:val="15"/>
                                      <w:szCs w:val="15"/>
                                    </w:rPr>
                                    <w:tab/>
                                  </w:r>
                                </w:p>
                              </w:tc>
                              <w:tc>
                                <w:tcPr>
                                  <w:tcW w:w="898"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331"/>
                                      <w:tab w:val="left" w:leader="hyphen" w:pos="850"/>
                                    </w:tabs>
                                    <w:spacing w:after="0" w:line="240" w:lineRule="auto"/>
                                    <w:rPr>
                                      <w:sz w:val="15"/>
                                      <w:szCs w:val="15"/>
                                    </w:rPr>
                                  </w:pPr>
                                  <w:r>
                                    <w:rPr>
                                      <w:rFonts w:ascii="Arial" w:eastAsia="Arial" w:hAnsi="Arial" w:cs="Arial"/>
                                      <w:b/>
                                      <w:bCs/>
                                      <w:color w:val="F39400"/>
                                      <w:sz w:val="15"/>
                                      <w:szCs w:val="15"/>
                                    </w:rPr>
                                    <w:tab/>
                                    <w:t xml:space="preserve"> z</w:t>
                                  </w:r>
                                  <w:r>
                                    <w:rPr>
                                      <w:rFonts w:ascii="Arial" w:eastAsia="Arial" w:hAnsi="Arial" w:cs="Arial"/>
                                      <w:b/>
                                      <w:bCs/>
                                      <w:color w:val="F39400"/>
                                      <w:sz w:val="15"/>
                                      <w:szCs w:val="15"/>
                                    </w:rPr>
                                    <w:tab/>
                                  </w:r>
                                </w:p>
                              </w:tc>
                            </w:tr>
                          </w:tbl>
                          <w:p w:rsidR="006751DD" w:rsidRDefault="006751DD">
                            <w:pPr>
                              <w:spacing w:line="1" w:lineRule="exact"/>
                            </w:pPr>
                          </w:p>
                        </w:txbxContent>
                      </wps:txbx>
                      <wps:bodyPr lIns="0" tIns="0" rIns="0" bIns="0"/>
                    </wps:wsp>
                  </a:graphicData>
                </a:graphic>
              </wp:anchor>
            </w:drawing>
          </mc:Choice>
          <mc:Fallback>
            <w:pict>
              <v:shape w14:anchorId="373543CD" id="Shape 214" o:spid="_x0000_s1055" type="#_x0000_t202" style="position:absolute;left:0;text-align:left;margin-left:460pt;margin-top:618pt;width:104.15pt;height:132.5pt;z-index:125829461;visibility:visible;mso-wrap-style:square;mso-wrap-distance-left:377.9pt;mso-wrap-distance-top:33.1pt;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xHYiAEAAAkDAAAOAAAAZHJzL2Uyb0RvYy54bWysUsFOwzAMvSPxD1HurF1hY1TrJqFpCAkB&#10;0uADsjRZIzVxlIS1+3ucbB0IbohL6trO83vPmS973ZK9cF6Bqeh4lFMiDIdamV1F39/WVzNKfGCm&#10;Zi0YUdGD8HS5uLyYd7YUBTTQ1sIRBDG+7GxFmxBsmWWeN0IzPwIrDBYlOM0C/rpdVjvWIbpusyLP&#10;p1kHrrYOuPAes6tjkS4SvpSChxcpvQikrShyC+l06dzGM1vMWblzzDaKn2iwP7DQTBkceoZascDI&#10;h1O/oLTiDjzIMOKgM5BScZE0oJpx/kPNpmFWJC1ojrdnm/z/wfLn/asjqq5oMb6hxDCNS0pzSUyg&#10;PZ31JXZtLPaF/h56XPOQ95iMqnvpdPyiHoJ1NPpwNlf0gfB46boobvMJJRxr4+msuJ0k+7Ov69b5&#10;8CBAkxhU1OH2kqls/+QDUsHWoSVOM7BWbRvzkeORS4xCv+2Pku4GoluoD8i/fTToXXwHQ+CGYHsK&#10;Bjj0Ow08vY240O//aejXC158AgAA//8DAFBLAwQUAAYACAAAACEAOifO2+EAAAAOAQAADwAAAGRy&#10;cy9kb3ducmV2LnhtbEyPwU7DMBBE70j9B2srcaN2UhG1IU5VITghIdJw4OjEbmI1XofYbcPfsz3B&#10;bVbzNDtT7GY3sIuZgvUoIVkJYAZbry12Ej7r14cNsBAVajV4NBJ+TIBdubgrVK79FStzOcSOUQiG&#10;XEnoYxxzzkPbG6fCyo8GyTv6yalI59RxPakrhbuBp0Jk3CmL9KFXo3nuTXs6nJ2E/RdWL/b7vfmo&#10;jpWt663At+wk5f1y3j8Bi2aOfzDc6lN1KKlT48+oAxskbCmeUDLSdUbqhiTpZg2sIfUoEgG8LPj/&#10;GeUvAAAA//8DAFBLAQItABQABgAIAAAAIQC2gziS/gAAAOEBAAATAAAAAAAAAAAAAAAAAAAAAABb&#10;Q29udGVudF9UeXBlc10ueG1sUEsBAi0AFAAGAAgAAAAhADj9If/WAAAAlAEAAAsAAAAAAAAAAAAA&#10;AAAALwEAAF9yZWxzLy5yZWxzUEsBAi0AFAAGAAgAAAAhAK+zEdiIAQAACQMAAA4AAAAAAAAAAAAA&#10;AAAALgIAAGRycy9lMm9Eb2MueG1sUEsBAi0AFAAGAAgAAAAhADonztvhAAAADgEAAA8AAAAAAAAA&#10;AAAAAAAA4gMAAGRycy9kb3ducmV2LnhtbFBLBQYAAAAABAAEAPMAAADwBA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293"/>
                        <w:gridCol w:w="893"/>
                        <w:gridCol w:w="898"/>
                      </w:tblGrid>
                      <w:tr w:rsidR="006751DD">
                        <w:trPr>
                          <w:trHeight w:hRule="exact" w:val="394"/>
                          <w:tblHeader/>
                        </w:trPr>
                        <w:tc>
                          <w:tcPr>
                            <w:tcW w:w="293" w:type="dxa"/>
                            <w:tcBorders>
                              <w:top w:val="single" w:sz="4" w:space="0" w:color="auto"/>
                            </w:tcBorders>
                            <w:shd w:val="clear" w:color="auto" w:fill="FFFFFF"/>
                          </w:tcPr>
                          <w:p w:rsidR="006751DD" w:rsidRDefault="007B5788">
                            <w:pPr>
                              <w:pStyle w:val="ad"/>
                              <w:spacing w:after="0" w:line="286" w:lineRule="auto"/>
                              <w:rPr>
                                <w:sz w:val="10"/>
                                <w:szCs w:val="10"/>
                              </w:rPr>
                            </w:pPr>
                            <w:r>
                              <w:rPr>
                                <w:rFonts w:ascii="Arial" w:eastAsia="Arial" w:hAnsi="Arial" w:cs="Arial"/>
                                <w:color w:val="F39400"/>
                                <w:sz w:val="10"/>
                                <w:szCs w:val="10"/>
                              </w:rPr>
                              <w:t>I</w:t>
                            </w:r>
                            <w:r>
                              <w:rPr>
                                <w:rFonts w:ascii="Arial" w:eastAsia="Arial" w:hAnsi="Arial" w:cs="Arial"/>
                                <w:color w:val="F39400"/>
                                <w:sz w:val="10"/>
                                <w:szCs w:val="10"/>
                                <w:vertAlign w:val="superscript"/>
                              </w:rPr>
                              <w:t xml:space="preserve">- </w:t>
                            </w:r>
                            <w:r>
                              <w:rPr>
                                <w:rFonts w:ascii="Arial" w:eastAsia="Arial" w:hAnsi="Arial" w:cs="Arial"/>
                                <w:color w:val="F39400"/>
                                <w:sz w:val="10"/>
                                <w:szCs w:val="10"/>
                              </w:rPr>
                              <w:t>x 1</w:t>
                            </w:r>
                          </w:p>
                        </w:tc>
                        <w:tc>
                          <w:tcPr>
                            <w:tcW w:w="893" w:type="dxa"/>
                            <w:tcBorders>
                              <w:top w:val="single" w:sz="4" w:space="0" w:color="auto"/>
                              <w:left w:val="single" w:sz="4" w:space="0" w:color="auto"/>
                            </w:tcBorders>
                            <w:shd w:val="clear" w:color="auto" w:fill="FFFFFF"/>
                            <w:vAlign w:val="bottom"/>
                          </w:tcPr>
                          <w:p w:rsidR="006751DD" w:rsidRDefault="007B5788">
                            <w:pPr>
                              <w:pStyle w:val="ad"/>
                              <w:spacing w:after="0" w:line="240" w:lineRule="auto"/>
                              <w:jc w:val="right"/>
                              <w:rPr>
                                <w:sz w:val="15"/>
                                <w:szCs w:val="15"/>
                              </w:rPr>
                            </w:pPr>
                            <w:r>
                              <w:rPr>
                                <w:rFonts w:ascii="Courier New" w:eastAsia="Courier New" w:hAnsi="Courier New" w:cs="Courier New"/>
                                <w:color w:val="F39400"/>
                                <w:sz w:val="15"/>
                                <w:szCs w:val="15"/>
                                <w:vertAlign w:val="superscript"/>
                              </w:rPr>
                              <w:t>А</w:t>
                            </w:r>
                            <w:r>
                              <w:rPr>
                                <w:rFonts w:ascii="Courier New" w:eastAsia="Courier New" w:hAnsi="Courier New" w:cs="Courier New"/>
                                <w:color w:val="F39400"/>
                                <w:sz w:val="15"/>
                                <w:szCs w:val="15"/>
                              </w:rPr>
                              <w:t>—</w:t>
                            </w:r>
                          </w:p>
                        </w:tc>
                        <w:tc>
                          <w:tcPr>
                            <w:tcW w:w="898"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992"/>
                        </w:trPr>
                        <w:tc>
                          <w:tcPr>
                            <w:tcW w:w="293" w:type="dxa"/>
                            <w:vMerge w:val="restart"/>
                            <w:tcBorders>
                              <w:top w:val="single" w:sz="4" w:space="0" w:color="auto"/>
                            </w:tcBorders>
                            <w:shd w:val="clear" w:color="auto" w:fill="FFFFFF"/>
                          </w:tcPr>
                          <w:p w:rsidR="006751DD" w:rsidRDefault="007B5788">
                            <w:pPr>
                              <w:pStyle w:val="ad"/>
                              <w:spacing w:before="100" w:after="0" w:line="240" w:lineRule="auto"/>
                              <w:rPr>
                                <w:sz w:val="10"/>
                                <w:szCs w:val="10"/>
                              </w:rPr>
                            </w:pPr>
                            <w:r>
                              <w:rPr>
                                <w:rFonts w:ascii="Arial" w:eastAsia="Arial" w:hAnsi="Arial" w:cs="Arial"/>
                                <w:color w:val="F39400"/>
                                <w:sz w:val="10"/>
                                <w:szCs w:val="10"/>
                              </w:rPr>
                              <w:t>x</w:t>
                            </w:r>
                          </w:p>
                        </w:tc>
                        <w:tc>
                          <w:tcPr>
                            <w:tcW w:w="893" w:type="dxa"/>
                            <w:tcBorders>
                              <w:top w:val="single" w:sz="4" w:space="0" w:color="auto"/>
                              <w:left w:val="single" w:sz="4" w:space="0" w:color="auto"/>
                            </w:tcBorders>
                            <w:shd w:val="clear" w:color="auto" w:fill="FFFFFF"/>
                          </w:tcPr>
                          <w:p w:rsidR="006751DD" w:rsidRDefault="007B5788">
                            <w:pPr>
                              <w:pStyle w:val="ad"/>
                              <w:spacing w:after="0" w:line="240" w:lineRule="auto"/>
                              <w:jc w:val="right"/>
                              <w:rPr>
                                <w:sz w:val="15"/>
                                <w:szCs w:val="15"/>
                              </w:rPr>
                            </w:pPr>
                            <w:r>
                              <w:rPr>
                                <w:rFonts w:ascii="Arial" w:eastAsia="Arial" w:hAnsi="Arial" w:cs="Arial"/>
                                <w:b/>
                                <w:bCs/>
                                <w:color w:val="F39400"/>
                                <w:sz w:val="15"/>
                                <w:szCs w:val="15"/>
                              </w:rPr>
                              <w:t>Ж ирга</w:t>
                            </w:r>
                          </w:p>
                        </w:tc>
                        <w:tc>
                          <w:tcPr>
                            <w:tcW w:w="898"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rPr>
                                <w:sz w:val="15"/>
                                <w:szCs w:val="15"/>
                              </w:rPr>
                            </w:pPr>
                            <w:r>
                              <w:rPr>
                                <w:rFonts w:ascii="Arial" w:eastAsia="Arial" w:hAnsi="Arial" w:cs="Arial"/>
                                <w:b/>
                                <w:bCs/>
                                <w:color w:val="F39400"/>
                                <w:sz w:val="15"/>
                                <w:szCs w:val="15"/>
                              </w:rPr>
                              <w:t>А</w:t>
                            </w:r>
                          </w:p>
                        </w:tc>
                      </w:tr>
                      <w:tr w:rsidR="006751DD">
                        <w:trPr>
                          <w:trHeight w:hRule="exact" w:val="264"/>
                        </w:trPr>
                        <w:tc>
                          <w:tcPr>
                            <w:tcW w:w="293" w:type="dxa"/>
                            <w:vMerge/>
                            <w:shd w:val="clear" w:color="auto" w:fill="FFFFFF"/>
                          </w:tcPr>
                          <w:p w:rsidR="006751DD" w:rsidRDefault="006751DD"/>
                        </w:tc>
                        <w:tc>
                          <w:tcPr>
                            <w:tcW w:w="893"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331"/>
                                <w:tab w:val="left" w:leader="hyphen" w:pos="845"/>
                              </w:tabs>
                              <w:spacing w:after="0" w:line="240" w:lineRule="auto"/>
                              <w:jc w:val="right"/>
                              <w:rPr>
                                <w:sz w:val="15"/>
                                <w:szCs w:val="15"/>
                              </w:rPr>
                            </w:pPr>
                            <w:r>
                              <w:rPr>
                                <w:rFonts w:ascii="Arial" w:eastAsia="Arial" w:hAnsi="Arial" w:cs="Arial"/>
                                <w:b/>
                                <w:bCs/>
                                <w:color w:val="F39400"/>
                                <w:sz w:val="15"/>
                                <w:szCs w:val="15"/>
                              </w:rPr>
                              <w:tab/>
                              <w:t xml:space="preserve"> z </w:t>
                            </w:r>
                            <w:r>
                              <w:rPr>
                                <w:rFonts w:ascii="Arial" w:eastAsia="Arial" w:hAnsi="Arial" w:cs="Arial"/>
                                <w:b/>
                                <w:bCs/>
                                <w:color w:val="F39400"/>
                                <w:sz w:val="15"/>
                                <w:szCs w:val="15"/>
                              </w:rPr>
                              <w:tab/>
                            </w:r>
                          </w:p>
                        </w:tc>
                        <w:tc>
                          <w:tcPr>
                            <w:tcW w:w="898"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331"/>
                                <w:tab w:val="left" w:leader="hyphen" w:pos="850"/>
                              </w:tabs>
                              <w:spacing w:after="0" w:line="240" w:lineRule="auto"/>
                              <w:rPr>
                                <w:sz w:val="15"/>
                                <w:szCs w:val="15"/>
                              </w:rPr>
                            </w:pPr>
                            <w:r>
                              <w:rPr>
                                <w:rFonts w:ascii="Arial" w:eastAsia="Arial" w:hAnsi="Arial" w:cs="Arial"/>
                                <w:b/>
                                <w:bCs/>
                                <w:color w:val="F39400"/>
                                <w:sz w:val="15"/>
                                <w:szCs w:val="15"/>
                              </w:rPr>
                              <w:tab/>
                              <w:t xml:space="preserve"> z</w:t>
                            </w:r>
                            <w:r>
                              <w:rPr>
                                <w:rFonts w:ascii="Arial" w:eastAsia="Arial" w:hAnsi="Arial" w:cs="Arial"/>
                                <w:b/>
                                <w:bCs/>
                                <w:color w:val="F39400"/>
                                <w:sz w:val="15"/>
                                <w:szCs w:val="15"/>
                              </w:rPr>
                              <w:tab/>
                            </w:r>
                          </w:p>
                        </w:tc>
                      </w:tr>
                    </w:tbl>
                    <w:p w:rsidR="006751DD" w:rsidRDefault="006751DD">
                      <w:pPr>
                        <w:spacing w:line="1" w:lineRule="exact"/>
                      </w:pPr>
                    </w:p>
                  </w:txbxContent>
                </v:textbox>
                <w10:wrap type="topAndBottom" anchorx="page" anchory="margin"/>
              </v:shape>
            </w:pict>
          </mc:Fallback>
        </mc:AlternateContent>
      </w:r>
      <w:r w:rsidRPr="00812CFA">
        <w:rPr>
          <w:b/>
          <w:bCs/>
          <w:color w:val="auto"/>
        </w:rPr>
        <w:t>Рекомендуется соблюдать отступы от контура таблички</w:t>
      </w:r>
      <w:r w:rsidRPr="00812CFA">
        <w:rPr>
          <w:color w:val="auto"/>
        </w:rPr>
        <w:br w:type="page"/>
      </w:r>
    </w:p>
    <w:p w:rsidR="006751DD" w:rsidRPr="00812CFA" w:rsidRDefault="007B5788">
      <w:pPr>
        <w:pStyle w:val="1"/>
        <w:spacing w:after="0" w:line="240" w:lineRule="auto"/>
        <w:jc w:val="both"/>
        <w:rPr>
          <w:color w:val="auto"/>
        </w:rPr>
      </w:pPr>
      <w:r w:rsidRPr="00812CFA">
        <w:rPr>
          <w:noProof/>
          <w:color w:val="auto"/>
          <w:lang w:bidi="ar-SA"/>
        </w:rPr>
        <w:lastRenderedPageBreak/>
        <mc:AlternateContent>
          <mc:Choice Requires="wps">
            <w:drawing>
              <wp:anchor distT="0" distB="0" distL="114300" distR="114300" simplePos="0" relativeHeight="125829463" behindDoc="0" locked="0" layoutInCell="1" allowOverlap="1" wp14:anchorId="3D0EA994" wp14:editId="768C7225">
                <wp:simplePos x="0" y="0"/>
                <wp:positionH relativeFrom="page">
                  <wp:posOffset>5982335</wp:posOffset>
                </wp:positionH>
                <wp:positionV relativeFrom="paragraph">
                  <wp:posOffset>38100</wp:posOffset>
                </wp:positionV>
                <wp:extent cx="1176655" cy="222250"/>
                <wp:effectExtent l="0" t="0" r="0" b="0"/>
                <wp:wrapSquare wrapText="bothSides"/>
                <wp:docPr id="216" name="Shape 216"/>
                <wp:cNvGraphicFramePr/>
                <a:graphic xmlns:a="http://schemas.openxmlformats.org/drawingml/2006/main">
                  <a:graphicData uri="http://schemas.microsoft.com/office/word/2010/wordprocessingShape">
                    <wps:wsp>
                      <wps:cNvSpPr txBox="1"/>
                      <wps:spPr>
                        <a:xfrm>
                          <a:off x="0" y="0"/>
                          <a:ext cx="1176655" cy="222250"/>
                        </a:xfrm>
                        <a:prstGeom prst="rect">
                          <a:avLst/>
                        </a:prstGeom>
                        <a:noFill/>
                      </wps:spPr>
                      <wps:txbx>
                        <w:txbxContent>
                          <w:p w:rsidR="006751DD" w:rsidRDefault="007B5788">
                            <w:pPr>
                              <w:pStyle w:val="82"/>
                              <w:ind w:firstLine="0"/>
                              <w:jc w:val="right"/>
                              <w:rPr>
                                <w:sz w:val="20"/>
                                <w:szCs w:val="20"/>
                              </w:rPr>
                            </w:pPr>
                            <w:r>
                              <w:rPr>
                                <w:b/>
                                <w:bCs/>
                                <w:sz w:val="20"/>
                                <w:szCs w:val="20"/>
                              </w:rPr>
                              <w:t>Ф Организация</w:t>
                            </w:r>
                          </w:p>
                        </w:txbxContent>
                      </wps:txbx>
                      <wps:bodyPr wrap="none" lIns="0" tIns="0" rIns="0" bIns="0"/>
                    </wps:wsp>
                  </a:graphicData>
                </a:graphic>
              </wp:anchor>
            </w:drawing>
          </mc:Choice>
          <mc:Fallback>
            <w:pict>
              <v:shape w14:anchorId="3D0EA994" id="Shape 216" o:spid="_x0000_s1056" type="#_x0000_t202" style="position:absolute;left:0;text-align:left;margin-left:471.05pt;margin-top:3pt;width:92.65pt;height:17.5pt;z-index:125829463;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vd3jwEAABQDAAAOAAAAZHJzL2Uyb0RvYy54bWysUlFLwzAQfhf8DyHvrl1lVcq6gYyJICpM&#10;f0CWJmugyYUkrt2/95Ktm+ib2If0cnf57rvvbr4cdEf2wnkFpqbTSU6JMBwaZXY1/Xhf39xT4gMz&#10;DevAiJoehKfLxfXVvLeVKKCFrhGOIIjxVW9r2oZgqyzzvBWa+QlYYTAowWkW8Op2WeNYj+i6y4o8&#10;L7MeXGMdcOE9elfHIF0kfCkFD69SehFIV1PkFtLp0rmNZ7aYs2rnmG0VP9Fgf2ChmTJY9Ay1YoGR&#10;T6d+QWnFHXiQYcJBZyCl4iL1gN1M8x/dbFpmReoFxfH2LJP/P1j+sn9zRDU1LaYlJYZpHFKqS6ID&#10;5emtrzBrYzEvDA8w4JhHv0dn7HqQTsc/9kMwjkIfzuKKIRAeH03vynI2o4RjrMBvltTPLq+t8+FR&#10;gCbRqKnD4SVN2f7ZB2SCqWNKLGZgrbou+iPFI5VohWE7pI5uU4Ho2kJzQPo9zrmmBheRku7JoIxx&#10;JUbDjcb2ZIzQKH0qflqTONvv90TgssyLLwAAAP//AwBQSwMEFAAGAAgAAAAhANFY8lTdAAAACQEA&#10;AA8AAABkcnMvZG93bnJldi54bWxMjzFPwzAUhHck/oP1kNio7ShqS8hLhRCMVGphYXPi1yRtbEe2&#10;04Z/jzvR8XSnu+/KzWwGdiYfemcR5EIAI9s43dsW4fvr42kNLERltRqcJYRfCrCp7u9KVWh3sTs6&#10;72PLUokNhULoYhwLzkPTkVFh4UayyTs4b1RM0rdce3VJ5WbgmRBLblRv00KnRnrrqDntJ4Nw+Nye&#10;ju/TThxbsaYf6Wmu5Rbx8WF+fQEWaY7/YbjiJ3SoElPtJqsDGxCe80ymKMIyXbr6MlvlwGqEXArg&#10;VclvH1R/AAAA//8DAFBLAQItABQABgAIAAAAIQC2gziS/gAAAOEBAAATAAAAAAAAAAAAAAAAAAAA&#10;AABbQ29udGVudF9UeXBlc10ueG1sUEsBAi0AFAAGAAgAAAAhADj9If/WAAAAlAEAAAsAAAAAAAAA&#10;AAAAAAAALwEAAF9yZWxzLy5yZWxzUEsBAi0AFAAGAAgAAAAhAC0293ePAQAAFAMAAA4AAAAAAAAA&#10;AAAAAAAALgIAAGRycy9lMm9Eb2MueG1sUEsBAi0AFAAGAAgAAAAhANFY8lTdAAAACQEAAA8AAAAA&#10;AAAAAAAAAAAA6QMAAGRycy9kb3ducmV2LnhtbFBLBQYAAAAABAAEAPMAAADzBAAAAAA=&#10;" filled="f" stroked="f">
                <v:textbox inset="0,0,0,0">
                  <w:txbxContent>
                    <w:p w:rsidR="006751DD" w:rsidRDefault="007B5788">
                      <w:pPr>
                        <w:pStyle w:val="82"/>
                        <w:ind w:firstLine="0"/>
                        <w:jc w:val="right"/>
                        <w:rPr>
                          <w:sz w:val="20"/>
                          <w:szCs w:val="20"/>
                        </w:rPr>
                      </w:pPr>
                      <w:r>
                        <w:rPr>
                          <w:b/>
                          <w:bCs/>
                          <w:sz w:val="20"/>
                          <w:szCs w:val="20"/>
                        </w:rPr>
                        <w:t>Ф Организация</w:t>
                      </w:r>
                    </w:p>
                  </w:txbxContent>
                </v:textbox>
                <w10:wrap type="square" anchorx="page"/>
              </v:shape>
            </w:pict>
          </mc:Fallback>
        </mc:AlternateContent>
      </w:r>
      <w:r w:rsidRPr="00812CFA">
        <w:rPr>
          <w:b/>
          <w:bCs/>
          <w:color w:val="auto"/>
        </w:rPr>
        <w:t>□ Не допускается размещение информации без соблюдения мини</w:t>
      </w:r>
      <w:r w:rsidRPr="00812CFA">
        <w:rPr>
          <w:b/>
          <w:bCs/>
          <w:color w:val="auto"/>
        </w:rPr>
        <w:softHyphen/>
      </w:r>
    </w:p>
    <w:p w:rsidR="006751DD" w:rsidRPr="00812CFA" w:rsidRDefault="007B5788">
      <w:pPr>
        <w:pStyle w:val="1"/>
        <w:spacing w:after="2560" w:line="240" w:lineRule="auto"/>
        <w:ind w:firstLine="480"/>
        <w:jc w:val="both"/>
        <w:rPr>
          <w:color w:val="auto"/>
        </w:rPr>
      </w:pPr>
      <w:r w:rsidRPr="00812CFA">
        <w:rPr>
          <w:b/>
          <w:bCs/>
          <w:color w:val="auto"/>
        </w:rPr>
        <w:t>мальных отступов</w:t>
      </w:r>
    </w:p>
    <w:p w:rsidR="006751DD" w:rsidRPr="00812CFA" w:rsidRDefault="007B5788">
      <w:pPr>
        <w:pStyle w:val="80"/>
        <w:keepNext/>
        <w:keepLines/>
        <w:pBdr>
          <w:top w:val="single" w:sz="4" w:space="0" w:color="auto"/>
        </w:pBdr>
        <w:spacing w:after="0" w:line="240" w:lineRule="auto"/>
        <w:jc w:val="both"/>
        <w:rPr>
          <w:color w:val="auto"/>
        </w:rPr>
      </w:pPr>
      <w:r w:rsidRPr="00812CFA">
        <w:rPr>
          <w:noProof/>
          <w:color w:val="auto"/>
          <w:lang w:bidi="ar-SA"/>
        </w:rPr>
        <w:drawing>
          <wp:anchor distT="0" distB="189230" distL="114300" distR="114300" simplePos="0" relativeHeight="125829465" behindDoc="0" locked="0" layoutInCell="1" allowOverlap="1" wp14:anchorId="09BB46F3" wp14:editId="709D7F8A">
            <wp:simplePos x="0" y="0"/>
            <wp:positionH relativeFrom="page">
              <wp:posOffset>5839460</wp:posOffset>
            </wp:positionH>
            <wp:positionV relativeFrom="paragraph">
              <wp:posOffset>-101600</wp:posOffset>
            </wp:positionV>
            <wp:extent cx="1475105" cy="658495"/>
            <wp:effectExtent l="0" t="0" r="0" b="0"/>
            <wp:wrapSquare wrapText="bothSides"/>
            <wp:docPr id="218" name="Shape 218"/>
            <wp:cNvGraphicFramePr/>
            <a:graphic xmlns:a="http://schemas.openxmlformats.org/drawingml/2006/main">
              <a:graphicData uri="http://schemas.openxmlformats.org/drawingml/2006/picture">
                <pic:pic xmlns:pic="http://schemas.openxmlformats.org/drawingml/2006/picture">
                  <pic:nvPicPr>
                    <pic:cNvPr id="219" name="Picture box 219"/>
                    <pic:cNvPicPr/>
                  </pic:nvPicPr>
                  <pic:blipFill>
                    <a:blip r:embed="rId104"/>
                    <a:stretch/>
                  </pic:blipFill>
                  <pic:spPr>
                    <a:xfrm>
                      <a:off x="0" y="0"/>
                      <a:ext cx="1475105" cy="65849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5408" behindDoc="0" locked="0" layoutInCell="1" allowOverlap="1" wp14:anchorId="1AAB5703" wp14:editId="3A35C922">
                <wp:simplePos x="0" y="0"/>
                <wp:positionH relativeFrom="page">
                  <wp:posOffset>6403340</wp:posOffset>
                </wp:positionH>
                <wp:positionV relativeFrom="paragraph">
                  <wp:posOffset>593090</wp:posOffset>
                </wp:positionV>
                <wp:extent cx="716280" cy="149225"/>
                <wp:effectExtent l="0" t="0" r="0" b="0"/>
                <wp:wrapNone/>
                <wp:docPr id="220" name="Shape 220"/>
                <wp:cNvGraphicFramePr/>
                <a:graphic xmlns:a="http://schemas.openxmlformats.org/drawingml/2006/main">
                  <a:graphicData uri="http://schemas.microsoft.com/office/word/2010/wordprocessingShape">
                    <wps:wsp>
                      <wps:cNvSpPr txBox="1"/>
                      <wps:spPr>
                        <a:xfrm>
                          <a:off x="0" y="0"/>
                          <a:ext cx="716280" cy="149225"/>
                        </a:xfrm>
                        <a:prstGeom prst="rect">
                          <a:avLst/>
                        </a:prstGeom>
                        <a:noFill/>
                      </wps:spPr>
                      <wps:txbx>
                        <w:txbxContent>
                          <w:p w:rsidR="006751DD" w:rsidRDefault="007B5788">
                            <w:pPr>
                              <w:pStyle w:val="a9"/>
                            </w:pPr>
                            <w:r>
                              <w:rPr>
                                <w:rFonts w:ascii="Arial" w:eastAsia="Arial" w:hAnsi="Arial" w:cs="Arial"/>
                              </w:rPr>
                              <w:t>Организация</w:t>
                            </w:r>
                          </w:p>
                        </w:txbxContent>
                      </wps:txbx>
                      <wps:bodyPr lIns="0" tIns="0" rIns="0" bIns="0"/>
                    </wps:wsp>
                  </a:graphicData>
                </a:graphic>
              </wp:anchor>
            </w:drawing>
          </mc:Choice>
          <mc:Fallback>
            <w:pict>
              <v:shape w14:anchorId="1AAB5703" id="Shape 220" o:spid="_x0000_s1057" type="#_x0000_t202" style="position:absolute;left:0;text-align:left;margin-left:504.2pt;margin-top:46.7pt;width:56.4pt;height:11.75pt;z-index:2516654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Ez+hAEAAAcDAAAOAAAAZHJzL2Uyb0RvYy54bWysUsFOwzAMvSPxD1HurF2BMap1k9A0hIQA&#10;afABWZqskZo4SsLa/T1Otm4IbohL6tju83vPmS163ZKdcF6Bqeh4lFMiDIdamW1FP95XV1NKfGCm&#10;Zi0YUdG98HQxv7yYdbYUBTTQ1sIRBDG+7GxFmxBsmWWeN0IzPwIrDBYlOM0CXt02qx3rEF23WZHn&#10;k6wDV1sHXHiP2eWhSOcJX0rBw6uUXgTSVhS5hXS6dG7imc1nrNw6ZhvFjzTYH1hopgwOPUEtWWDk&#10;06lfUFpxBx5kGHHQGUipuEgaUM04/6Fm3TArkhY0x9uTTf7/YPnL7s0RVVe0KNAfwzQuKc0lMYH2&#10;dNaX2LW22Bf6B+hxzUPeYzKq7qXT8Yt6CNYRaH8yV/SBcEzejSfFFCscS+Ob+6K4jSjZ+WfrfHgU&#10;oEkMKupwd8lStnv24dA6tMRZBlaqbWM+MjwwiVHoN30SdH2iuYF6j+zbJ4POxVcwBG4INsdggEO3&#10;E7fjy4jr/H5PQ8/vd/4FAAD//wMAUEsDBBQABgAIAAAAIQAeDbde4AAAAAwBAAAPAAAAZHJzL2Rv&#10;d25yZXYueG1sTI/BboMwEETvlfoP1lbqrbGhEQoUE0VVe6pUldBDjwZvAAWvKXYS+vcxp+a0O5rR&#10;7Nt8O5uBnXFyvSUJ0UoAQ2qs7qmV8F29P22AOa9Iq8ESSvhDB9vi/i5XmbYXKvG89y0LJeQyJaHz&#10;fsw4d02HRrmVHZGCd7CTUT7IqeV6UpdQbgYeC5Fwo3oKFzo14muHzXF/MhJ2P1S+9b+f9Vd5KPuq&#10;SgV9JEcpHx/m3Qswj7P/D8OCH9ChCEy1PZF2bAhaiM06ZCWkz2EuiSiOYmD1siUp8CLnt08UVwAA&#10;AP//AwBQSwECLQAUAAYACAAAACEAtoM4kv4AAADhAQAAEwAAAAAAAAAAAAAAAAAAAAAAW0NvbnRl&#10;bnRfVHlwZXNdLnhtbFBLAQItABQABgAIAAAAIQA4/SH/1gAAAJQBAAALAAAAAAAAAAAAAAAAAC8B&#10;AABfcmVscy8ucmVsc1BLAQItABQABgAIAAAAIQD9uEz+hAEAAAcDAAAOAAAAAAAAAAAAAAAAAC4C&#10;AABkcnMvZTJvRG9jLnhtbFBLAQItABQABgAIAAAAIQAeDbde4AAAAAwBAAAPAAAAAAAAAAAAAAAA&#10;AN4DAABkcnMvZG93bnJldi54bWxQSwUGAAAAAAQABADzAAAA6wQAAAAA&#10;" filled="f" stroked="f">
                <v:textbox inset="0,0,0,0">
                  <w:txbxContent>
                    <w:p w:rsidR="006751DD" w:rsidRDefault="007B5788">
                      <w:pPr>
                        <w:pStyle w:val="a9"/>
                      </w:pPr>
                      <w:r>
                        <w:rPr>
                          <w:rFonts w:ascii="Arial" w:eastAsia="Arial" w:hAnsi="Arial" w:cs="Arial"/>
                        </w:rPr>
                        <w:t>Организация</w:t>
                      </w:r>
                    </w:p>
                  </w:txbxContent>
                </v:textbox>
                <w10:wrap anchorx="page"/>
              </v:shape>
            </w:pict>
          </mc:Fallback>
        </mc:AlternateContent>
      </w:r>
      <w:bookmarkStart w:id="193" w:name="bookmark201"/>
      <w:r w:rsidRPr="00812CFA">
        <w:rPr>
          <w:color w:val="auto"/>
        </w:rPr>
        <w:t>□ Не допускается хаотичное размещение информации без учета ком</w:t>
      </w:r>
      <w:r w:rsidRPr="00812CFA">
        <w:rPr>
          <w:color w:val="auto"/>
        </w:rPr>
        <w:softHyphen/>
      </w:r>
      <w:bookmarkEnd w:id="193"/>
    </w:p>
    <w:p w:rsidR="006751DD" w:rsidRPr="00812CFA" w:rsidRDefault="007B5788">
      <w:pPr>
        <w:pStyle w:val="80"/>
        <w:keepNext/>
        <w:keepLines/>
        <w:spacing w:after="2560" w:line="240" w:lineRule="auto"/>
        <w:ind w:firstLine="480"/>
        <w:jc w:val="both"/>
        <w:rPr>
          <w:color w:val="auto"/>
        </w:rPr>
      </w:pPr>
      <w:bookmarkStart w:id="194" w:name="bookmark199"/>
      <w:bookmarkStart w:id="195" w:name="bookmark200"/>
      <w:bookmarkStart w:id="196" w:name="bookmark202"/>
      <w:r w:rsidRPr="00812CFA">
        <w:rPr>
          <w:color w:val="auto"/>
        </w:rPr>
        <w:t>позиционных (центральных) осей таблички</w:t>
      </w:r>
      <w:bookmarkEnd w:id="194"/>
      <w:bookmarkEnd w:id="195"/>
      <w:bookmarkEnd w:id="196"/>
    </w:p>
    <w:p w:rsidR="006751DD" w:rsidRPr="00812CFA" w:rsidRDefault="007B5788">
      <w:pPr>
        <w:pStyle w:val="1"/>
        <w:spacing w:after="0"/>
        <w:jc w:val="both"/>
        <w:rPr>
          <w:color w:val="auto"/>
        </w:rPr>
      </w:pPr>
      <w:r w:rsidRPr="00812CFA">
        <w:rPr>
          <w:color w:val="auto"/>
        </w:rPr>
        <w:t>Не допускается использование ярких цветов для фона, а также изображе</w:t>
      </w:r>
      <w:r w:rsidRPr="00812CFA">
        <w:rPr>
          <w:color w:val="auto"/>
        </w:rPr>
        <w:softHyphen/>
        <w:t>ний (в том числе фотоизображений, орнаментальных и иных композиций) в качестве фона информационных табличек.</w:t>
      </w:r>
    </w:p>
    <w:p w:rsidR="006751DD" w:rsidRPr="00812CFA" w:rsidRDefault="007B5788">
      <w:pPr>
        <w:spacing w:after="3688" w:line="1" w:lineRule="exact"/>
        <w:rPr>
          <w:color w:val="auto"/>
        </w:rPr>
        <w:sectPr w:rsidR="006751DD" w:rsidRPr="00812CFA">
          <w:type w:val="continuous"/>
          <w:pgSz w:w="13438" w:h="16838"/>
          <w:pgMar w:top="878" w:right="5140" w:bottom="6472" w:left="1785" w:header="0" w:footer="3" w:gutter="0"/>
          <w:cols w:space="720"/>
          <w:noEndnote/>
          <w:docGrid w:linePitch="360"/>
        </w:sectPr>
      </w:pPr>
      <w:r w:rsidRPr="00812CFA">
        <w:rPr>
          <w:noProof/>
          <w:color w:val="auto"/>
          <w:lang w:bidi="ar-SA"/>
        </w:rPr>
        <w:drawing>
          <wp:anchor distT="0" distB="0" distL="0" distR="0" simplePos="0" relativeHeight="62914720" behindDoc="1" locked="0" layoutInCell="1" allowOverlap="1" wp14:anchorId="62DC5990" wp14:editId="3A64DF66">
            <wp:simplePos x="0" y="0"/>
            <wp:positionH relativeFrom="page">
              <wp:posOffset>1151255</wp:posOffset>
            </wp:positionH>
            <wp:positionV relativeFrom="paragraph">
              <wp:posOffset>25400</wp:posOffset>
            </wp:positionV>
            <wp:extent cx="1791970" cy="2316480"/>
            <wp:effectExtent l="0" t="0" r="0" b="0"/>
            <wp:wrapNone/>
            <wp:docPr id="222" name="Shape 222"/>
            <wp:cNvGraphicFramePr/>
            <a:graphic xmlns:a="http://schemas.openxmlformats.org/drawingml/2006/main">
              <a:graphicData uri="http://schemas.openxmlformats.org/drawingml/2006/picture">
                <pic:pic xmlns:pic="http://schemas.openxmlformats.org/drawingml/2006/picture">
                  <pic:nvPicPr>
                    <pic:cNvPr id="223" name="Picture box 223"/>
                    <pic:cNvPicPr/>
                  </pic:nvPicPr>
                  <pic:blipFill>
                    <a:blip r:embed="rId105"/>
                    <a:stretch/>
                  </pic:blipFill>
                  <pic:spPr>
                    <a:xfrm>
                      <a:off x="0" y="0"/>
                      <a:ext cx="1791970" cy="2316480"/>
                    </a:xfrm>
                    <a:prstGeom prst="rect">
                      <a:avLst/>
                    </a:prstGeom>
                  </pic:spPr>
                </pic:pic>
              </a:graphicData>
            </a:graphic>
          </wp:anchor>
        </w:drawing>
      </w:r>
      <w:r w:rsidRPr="00812CFA">
        <w:rPr>
          <w:noProof/>
          <w:color w:val="auto"/>
          <w:lang w:bidi="ar-SA"/>
        </w:rPr>
        <w:drawing>
          <wp:anchor distT="0" distB="0" distL="0" distR="0" simplePos="0" relativeHeight="62914721" behindDoc="1" locked="0" layoutInCell="1" allowOverlap="1" wp14:anchorId="55D08246" wp14:editId="3B229FCE">
            <wp:simplePos x="0" y="0"/>
            <wp:positionH relativeFrom="page">
              <wp:posOffset>3047365</wp:posOffset>
            </wp:positionH>
            <wp:positionV relativeFrom="paragraph">
              <wp:posOffset>28575</wp:posOffset>
            </wp:positionV>
            <wp:extent cx="2212975" cy="2316480"/>
            <wp:effectExtent l="0" t="0" r="0" b="0"/>
            <wp:wrapNone/>
            <wp:docPr id="224" name="Shape 224"/>
            <wp:cNvGraphicFramePr/>
            <a:graphic xmlns:a="http://schemas.openxmlformats.org/drawingml/2006/main">
              <a:graphicData uri="http://schemas.openxmlformats.org/drawingml/2006/picture">
                <pic:pic xmlns:pic="http://schemas.openxmlformats.org/drawingml/2006/picture">
                  <pic:nvPicPr>
                    <pic:cNvPr id="225" name="Picture box 225"/>
                    <pic:cNvPicPr/>
                  </pic:nvPicPr>
                  <pic:blipFill>
                    <a:blip r:embed="rId106"/>
                    <a:stretch/>
                  </pic:blipFill>
                  <pic:spPr>
                    <a:xfrm>
                      <a:off x="0" y="0"/>
                      <a:ext cx="2212975" cy="2316480"/>
                    </a:xfrm>
                    <a:prstGeom prst="rect">
                      <a:avLst/>
                    </a:prstGeom>
                  </pic:spPr>
                </pic:pic>
              </a:graphicData>
            </a:graphic>
          </wp:anchor>
        </w:drawing>
      </w:r>
    </w:p>
    <w:p w:rsidR="006751DD" w:rsidRPr="00812CFA" w:rsidRDefault="007B5788">
      <w:pPr>
        <w:pStyle w:val="1"/>
        <w:spacing w:after="160" w:line="326" w:lineRule="auto"/>
        <w:jc w:val="both"/>
        <w:rPr>
          <w:color w:val="auto"/>
        </w:rPr>
      </w:pPr>
      <w:r w:rsidRPr="00812CFA">
        <w:rPr>
          <w:color w:val="auto"/>
        </w:rPr>
        <w:lastRenderedPageBreak/>
        <w:t>В качестве фонового цвета информационных табличек рекомендуется использовать ахроматические (белый, черный, оттенки серого) или ней</w:t>
      </w:r>
      <w:r w:rsidRPr="00812CFA">
        <w:rPr>
          <w:color w:val="auto"/>
        </w:rPr>
        <w:softHyphen/>
        <w:t>тральные светлые цвета.</w:t>
      </w:r>
    </w:p>
    <w:p w:rsidR="006751DD" w:rsidRPr="00812CFA" w:rsidRDefault="007B5788">
      <w:pPr>
        <w:jc w:val="center"/>
        <w:rPr>
          <w:color w:val="auto"/>
          <w:sz w:val="2"/>
          <w:szCs w:val="2"/>
        </w:rPr>
      </w:pPr>
      <w:r w:rsidRPr="00812CFA">
        <w:rPr>
          <w:noProof/>
          <w:color w:val="auto"/>
          <w:lang w:bidi="ar-SA"/>
        </w:rPr>
        <w:drawing>
          <wp:inline distT="0" distB="0" distL="0" distR="0" wp14:anchorId="42D0C5D2" wp14:editId="5E41D80A">
            <wp:extent cx="4114800" cy="1962785"/>
            <wp:effectExtent l="0" t="0" r="0" b="0"/>
            <wp:docPr id="226" name="Picutre 226"/>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107"/>
                    <a:stretch/>
                  </pic:blipFill>
                  <pic:spPr>
                    <a:xfrm>
                      <a:off x="0" y="0"/>
                      <a:ext cx="4114800" cy="196278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spacing w:after="400"/>
        <w:jc w:val="both"/>
        <w:rPr>
          <w:color w:val="auto"/>
        </w:rPr>
        <w:sectPr w:rsidR="006751DD" w:rsidRPr="00812CFA">
          <w:pgSz w:w="13438" w:h="16838"/>
          <w:pgMar w:top="931" w:right="4770" w:bottom="931" w:left="2154" w:header="0" w:footer="3" w:gutter="0"/>
          <w:cols w:space="720"/>
          <w:noEndnote/>
          <w:docGrid w:linePitch="360"/>
        </w:sectPr>
      </w:pPr>
      <w:r w:rsidRPr="00812CFA">
        <w:rPr>
          <w:color w:val="auto"/>
        </w:rPr>
        <w:t>Информационные таблички устанавливаются у входа в фактически зани</w:t>
      </w:r>
      <w:r w:rsidRPr="00812CFA">
        <w:rPr>
          <w:color w:val="auto"/>
        </w:rPr>
        <w:softHyphen/>
        <w:t>маемое (используемое для осуществления деятельности) организацией (индивидуальным предпринимателем) здание, сооружение или помещение в них непосредственно рядом с входными дверями на плоскости фасада или входных дверях на едином горизонтальном и (или) вертикальном уровне с иными аналогичными конструкциями.</w:t>
      </w:r>
    </w:p>
    <w:p w:rsidR="006751DD" w:rsidRPr="00812CFA" w:rsidRDefault="007B5788">
      <w:pPr>
        <w:pStyle w:val="1"/>
        <w:spacing w:after="0" w:line="326" w:lineRule="auto"/>
        <w:rPr>
          <w:color w:val="auto"/>
        </w:rPr>
      </w:pPr>
      <w:r w:rsidRPr="00812CFA">
        <w:rPr>
          <w:b/>
          <w:bCs/>
          <w:color w:val="auto"/>
        </w:rPr>
        <w:lastRenderedPageBreak/>
        <w:t xml:space="preserve">1.1.2. Учрежденческие доски: </w:t>
      </w:r>
      <w:r w:rsidRPr="00812CFA">
        <w:rPr>
          <w:color w:val="auto"/>
        </w:rPr>
        <w:t>настенные панно (из пластика, композита, стекла, металла, древесины).</w:t>
      </w:r>
    </w:p>
    <w:p w:rsidR="006751DD" w:rsidRPr="00812CFA" w:rsidRDefault="007B5788">
      <w:pPr>
        <w:spacing w:line="1" w:lineRule="exact"/>
        <w:rPr>
          <w:color w:val="auto"/>
        </w:rPr>
        <w:sectPr w:rsidR="006751DD" w:rsidRPr="00812CFA">
          <w:pgSz w:w="13438" w:h="16838"/>
          <w:pgMar w:top="926" w:right="5486" w:bottom="2238" w:left="1425" w:header="0" w:footer="3" w:gutter="0"/>
          <w:cols w:space="720"/>
          <w:noEndnote/>
          <w:docGrid w:linePitch="360"/>
        </w:sectPr>
      </w:pPr>
      <w:r w:rsidRPr="00812CFA">
        <w:rPr>
          <w:noProof/>
          <w:color w:val="auto"/>
          <w:lang w:bidi="ar-SA"/>
        </w:rPr>
        <w:drawing>
          <wp:anchor distT="25400" distB="3175" distL="0" distR="0" simplePos="0" relativeHeight="125829466" behindDoc="0" locked="0" layoutInCell="1" allowOverlap="1" wp14:anchorId="4298C752" wp14:editId="7A236136">
            <wp:simplePos x="0" y="0"/>
            <wp:positionH relativeFrom="page">
              <wp:posOffset>916940</wp:posOffset>
            </wp:positionH>
            <wp:positionV relativeFrom="paragraph">
              <wp:posOffset>25400</wp:posOffset>
            </wp:positionV>
            <wp:extent cx="2322830" cy="1786255"/>
            <wp:effectExtent l="0" t="0" r="0" b="0"/>
            <wp:wrapTopAndBottom/>
            <wp:docPr id="227" name="Shape 227"/>
            <wp:cNvGraphicFramePr/>
            <a:graphic xmlns:a="http://schemas.openxmlformats.org/drawingml/2006/main">
              <a:graphicData uri="http://schemas.openxmlformats.org/drawingml/2006/picture">
                <pic:pic xmlns:pic="http://schemas.openxmlformats.org/drawingml/2006/picture">
                  <pic:nvPicPr>
                    <pic:cNvPr id="228" name="Picture box 228"/>
                    <pic:cNvPicPr/>
                  </pic:nvPicPr>
                  <pic:blipFill>
                    <a:blip r:embed="rId108"/>
                    <a:stretch/>
                  </pic:blipFill>
                  <pic:spPr>
                    <a:xfrm>
                      <a:off x="0" y="0"/>
                      <a:ext cx="2322830" cy="1786255"/>
                    </a:xfrm>
                    <a:prstGeom prst="rect">
                      <a:avLst/>
                    </a:prstGeom>
                  </pic:spPr>
                </pic:pic>
              </a:graphicData>
            </a:graphic>
          </wp:anchor>
        </w:drawing>
      </w:r>
      <w:r w:rsidRPr="00812CFA">
        <w:rPr>
          <w:noProof/>
          <w:color w:val="auto"/>
          <w:lang w:bidi="ar-SA"/>
        </w:rPr>
        <w:drawing>
          <wp:anchor distT="25400" distB="0" distL="0" distR="0" simplePos="0" relativeHeight="125829467" behindDoc="0" locked="0" layoutInCell="1" allowOverlap="1" wp14:anchorId="78363BED" wp14:editId="53A5F852">
            <wp:simplePos x="0" y="0"/>
            <wp:positionH relativeFrom="page">
              <wp:posOffset>3343275</wp:posOffset>
            </wp:positionH>
            <wp:positionV relativeFrom="paragraph">
              <wp:posOffset>25400</wp:posOffset>
            </wp:positionV>
            <wp:extent cx="1682750" cy="1786255"/>
            <wp:effectExtent l="0" t="0" r="0" b="0"/>
            <wp:wrapTopAndBottom/>
            <wp:docPr id="229" name="Shape 229"/>
            <wp:cNvGraphicFramePr/>
            <a:graphic xmlns:a="http://schemas.openxmlformats.org/drawingml/2006/main">
              <a:graphicData uri="http://schemas.openxmlformats.org/drawingml/2006/picture">
                <pic:pic xmlns:pic="http://schemas.openxmlformats.org/drawingml/2006/picture">
                  <pic:nvPicPr>
                    <pic:cNvPr id="230" name="Picture box 230"/>
                    <pic:cNvPicPr/>
                  </pic:nvPicPr>
                  <pic:blipFill>
                    <a:blip r:embed="rId109"/>
                    <a:stretch/>
                  </pic:blipFill>
                  <pic:spPr>
                    <a:xfrm>
                      <a:off x="0" y="0"/>
                      <a:ext cx="1682750" cy="1786255"/>
                    </a:xfrm>
                    <a:prstGeom prst="rect">
                      <a:avLst/>
                    </a:prstGeom>
                  </pic:spPr>
                </pic:pic>
              </a:graphicData>
            </a:graphic>
          </wp:anchor>
        </w:drawing>
      </w:r>
    </w:p>
    <w:p w:rsidR="006751DD" w:rsidRPr="00812CFA" w:rsidRDefault="006751DD">
      <w:pPr>
        <w:spacing w:line="206" w:lineRule="exact"/>
        <w:rPr>
          <w:color w:val="auto"/>
          <w:sz w:val="17"/>
          <w:szCs w:val="17"/>
        </w:rPr>
      </w:pPr>
    </w:p>
    <w:p w:rsidR="006751DD" w:rsidRPr="00812CFA" w:rsidRDefault="006751DD">
      <w:pPr>
        <w:spacing w:line="1" w:lineRule="exact"/>
        <w:rPr>
          <w:color w:val="auto"/>
        </w:rPr>
        <w:sectPr w:rsidR="006751DD" w:rsidRPr="00812CFA">
          <w:type w:val="continuous"/>
          <w:pgSz w:w="13438" w:h="16838"/>
          <w:pgMar w:top="874" w:right="0" w:bottom="5853"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25400" distB="342900" distL="114300" distR="114300" simplePos="0" relativeHeight="125829468" behindDoc="0" locked="0" layoutInCell="1" allowOverlap="1" wp14:anchorId="1808D0B5" wp14:editId="253B74B1">
            <wp:simplePos x="0" y="0"/>
            <wp:positionH relativeFrom="page">
              <wp:posOffset>2922270</wp:posOffset>
            </wp:positionH>
            <wp:positionV relativeFrom="paragraph">
              <wp:posOffset>1551305</wp:posOffset>
            </wp:positionV>
            <wp:extent cx="2103120" cy="1414145"/>
            <wp:effectExtent l="0" t="0" r="0" b="0"/>
            <wp:wrapTopAndBottom/>
            <wp:docPr id="231" name="Shape 231"/>
            <wp:cNvGraphicFramePr/>
            <a:graphic xmlns:a="http://schemas.openxmlformats.org/drawingml/2006/main">
              <a:graphicData uri="http://schemas.openxmlformats.org/drawingml/2006/picture">
                <pic:pic xmlns:pic="http://schemas.openxmlformats.org/drawingml/2006/picture">
                  <pic:nvPicPr>
                    <pic:cNvPr id="232" name="Picture box 232"/>
                    <pic:cNvPicPr/>
                  </pic:nvPicPr>
                  <pic:blipFill>
                    <a:blip r:embed="rId110"/>
                    <a:stretch/>
                  </pic:blipFill>
                  <pic:spPr>
                    <a:xfrm>
                      <a:off x="0" y="0"/>
                      <a:ext cx="2103120" cy="1414145"/>
                    </a:xfrm>
                    <a:prstGeom prst="rect">
                      <a:avLst/>
                    </a:prstGeom>
                  </pic:spPr>
                </pic:pic>
              </a:graphicData>
            </a:graphic>
          </wp:anchor>
        </w:drawing>
      </w:r>
      <w:r w:rsidRPr="00812CFA">
        <w:rPr>
          <w:noProof/>
          <w:color w:val="auto"/>
          <w:lang w:bidi="ar-SA"/>
        </w:rPr>
        <w:drawing>
          <wp:anchor distT="0" distB="0" distL="114300" distR="114300" simplePos="0" relativeHeight="125829469" behindDoc="0" locked="0" layoutInCell="1" allowOverlap="1" wp14:anchorId="77D365B8" wp14:editId="03F24327">
            <wp:simplePos x="0" y="0"/>
            <wp:positionH relativeFrom="page">
              <wp:posOffset>5415915</wp:posOffset>
            </wp:positionH>
            <wp:positionV relativeFrom="paragraph">
              <wp:posOffset>944880</wp:posOffset>
            </wp:positionV>
            <wp:extent cx="1530350" cy="2018030"/>
            <wp:effectExtent l="0" t="0" r="0" b="0"/>
            <wp:wrapSquare wrapText="bothSides"/>
            <wp:docPr id="233" name="Shape 233"/>
            <wp:cNvGraphicFramePr/>
            <a:graphic xmlns:a="http://schemas.openxmlformats.org/drawingml/2006/main">
              <a:graphicData uri="http://schemas.openxmlformats.org/drawingml/2006/picture">
                <pic:pic xmlns:pic="http://schemas.openxmlformats.org/drawingml/2006/picture">
                  <pic:nvPicPr>
                    <pic:cNvPr id="234" name="Picture box 234"/>
                    <pic:cNvPicPr/>
                  </pic:nvPicPr>
                  <pic:blipFill>
                    <a:blip r:embed="rId111"/>
                    <a:stretch/>
                  </pic:blipFill>
                  <pic:spPr>
                    <a:xfrm>
                      <a:off x="0" y="0"/>
                      <a:ext cx="1530350" cy="2018030"/>
                    </a:xfrm>
                    <a:prstGeom prst="rect">
                      <a:avLst/>
                    </a:prstGeom>
                  </pic:spPr>
                </pic:pic>
              </a:graphicData>
            </a:graphic>
          </wp:anchor>
        </w:drawing>
      </w:r>
    </w:p>
    <w:p w:rsidR="006751DD" w:rsidRPr="00812CFA" w:rsidRDefault="007B5788">
      <w:pPr>
        <w:pStyle w:val="1"/>
        <w:jc w:val="both"/>
        <w:rPr>
          <w:color w:val="auto"/>
        </w:rPr>
      </w:pPr>
      <w:r w:rsidRPr="00812CFA">
        <w:rPr>
          <w:color w:val="auto"/>
        </w:rPr>
        <w:t>На учрежденческих досках размещается следующая информация: наи</w:t>
      </w:r>
      <w:r w:rsidRPr="00812CFA">
        <w:rPr>
          <w:color w:val="auto"/>
        </w:rPr>
        <w:softHyphen/>
        <w:t>менование учреждения, государственного/муниципального предприятия, его ведомственной принадлежности, месте его нахождения (юридическом адресе), режиме работы, днях и часах приема граждан.</w:t>
      </w:r>
    </w:p>
    <w:p w:rsidR="006751DD" w:rsidRPr="00812CFA" w:rsidRDefault="007B5788">
      <w:pPr>
        <w:pStyle w:val="1"/>
        <w:spacing w:after="120"/>
        <w:jc w:val="both"/>
        <w:rPr>
          <w:color w:val="auto"/>
        </w:rPr>
      </w:pPr>
      <w:r w:rsidRPr="00812CFA">
        <w:rPr>
          <w:color w:val="auto"/>
        </w:rPr>
        <w:t>Размеры учрежденческих досок определяются конкретными условиями размещения (архитектурным решением входа), но не могут превышать размер 80х120 см.</w:t>
      </w:r>
    </w:p>
    <w:p w:rsidR="006751DD" w:rsidRPr="00812CFA" w:rsidRDefault="007B5788">
      <w:pPr>
        <w:pStyle w:val="1"/>
        <w:spacing w:before="120" w:after="180" w:line="331" w:lineRule="auto"/>
        <w:jc w:val="both"/>
        <w:rPr>
          <w:color w:val="auto"/>
        </w:rPr>
      </w:pPr>
      <w:r w:rsidRPr="00812CFA">
        <w:rPr>
          <w:noProof/>
          <w:color w:val="auto"/>
          <w:lang w:bidi="ar-SA"/>
        </w:rPr>
        <mc:AlternateContent>
          <mc:Choice Requires="wps">
            <w:drawing>
              <wp:anchor distT="38100" distB="1965960" distL="114300" distR="2820670" simplePos="0" relativeHeight="125829470" behindDoc="0" locked="0" layoutInCell="1" allowOverlap="1" wp14:anchorId="3AECD446" wp14:editId="2A98464A">
                <wp:simplePos x="0" y="0"/>
                <wp:positionH relativeFrom="page">
                  <wp:posOffset>898525</wp:posOffset>
                </wp:positionH>
                <wp:positionV relativeFrom="margin">
                  <wp:posOffset>6400800</wp:posOffset>
                </wp:positionV>
                <wp:extent cx="3432175" cy="222250"/>
                <wp:effectExtent l="0" t="0" r="0" b="0"/>
                <wp:wrapTopAndBottom/>
                <wp:docPr id="235" name="Shape 235"/>
                <wp:cNvGraphicFramePr/>
                <a:graphic xmlns:a="http://schemas.openxmlformats.org/drawingml/2006/main">
                  <a:graphicData uri="http://schemas.microsoft.com/office/word/2010/wordprocessingShape">
                    <wps:wsp>
                      <wps:cNvSpPr txBox="1"/>
                      <wps:spPr>
                        <a:xfrm>
                          <a:off x="0" y="0"/>
                          <a:ext cx="3432175" cy="222250"/>
                        </a:xfrm>
                        <a:prstGeom prst="rect">
                          <a:avLst/>
                        </a:prstGeom>
                        <a:noFill/>
                      </wps:spPr>
                      <wps:txbx>
                        <w:txbxContent>
                          <w:p w:rsidR="006751DD" w:rsidRDefault="007B5788">
                            <w:pPr>
                              <w:pStyle w:val="1"/>
                              <w:spacing w:after="0" w:line="240" w:lineRule="auto"/>
                            </w:pPr>
                            <w:r>
                              <w:rPr>
                                <w:b/>
                                <w:bCs/>
                                <w:color w:val="70AC46"/>
                              </w:rPr>
                              <w:t xml:space="preserve">Q </w:t>
                            </w:r>
                            <w:r>
                              <w:rPr>
                                <w:b/>
                                <w:bCs/>
                              </w:rPr>
                              <w:t>Рекомендуется соблюдать отступы от контура таблички</w:t>
                            </w:r>
                          </w:p>
                        </w:txbxContent>
                      </wps:txbx>
                      <wps:bodyPr wrap="none" lIns="0" tIns="0" rIns="0" bIns="0"/>
                    </wps:wsp>
                  </a:graphicData>
                </a:graphic>
              </wp:anchor>
            </w:drawing>
          </mc:Choice>
          <mc:Fallback>
            <w:pict>
              <v:shape w14:anchorId="3AECD446" id="Shape 235" o:spid="_x0000_s1058" type="#_x0000_t202" style="position:absolute;left:0;text-align:left;margin-left:70.75pt;margin-top:7in;width:270.25pt;height:17.5pt;z-index:125829470;visibility:visible;mso-wrap-style:none;mso-wrap-distance-left:9pt;mso-wrap-distance-top:3pt;mso-wrap-distance-right:222.1pt;mso-wrap-distance-bottom:154.8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ZomjgEAABQDAAAOAAAAZHJzL2Uyb0RvYy54bWysUsFOwzAMvSPxD1HurFvLAFVrJ6FpCAkB&#10;EvABWZqskZo4SsLa/T1Otm4IbogeUsd2np+fvVgOuiM74bwCU9HZZEqJMBwaZbYV/XhfX91R4gMz&#10;DevAiIruhafL+vJi0dtS5NBC1whHEMT4srcVbUOwZZZ53grN/ASsMBiU4DQLeHXbrHGsR3TdZfl0&#10;epP14BrrgAvv0bs6BGmd8KUUPLxI6UUgXUWRW0inS+cmnlm9YOXWMdsqfqTB/sBCM2Ww6AlqxQIj&#10;n079gtKKO/Agw4SDzkBKxUXqAbuZTX9089YyK1IvKI63J5n8/8Hy592rI6qpaF7MKTFM45BSXRId&#10;KE9vfYlZbxbzwnAPA4559Ht0xq4H6XT8Yz8E4yj0/iSuGALh6Cyui3x2izU4xnL85kn97PzaOh8e&#10;BGgSjYo6HF7SlO2efEAmmDqmxGIG1qrroj9SPFCJVhg2Q+qoyEeeG2j2SL/HOVfU4CJS0j0alDGu&#10;xGi40dgcjREapU/Fj2sSZ/v9ngicl7n+AgAA//8DAFBLAwQUAAYACAAAACEAl2MPO90AAAANAQAA&#10;DwAAAGRycy9kb3ducmV2LnhtbExPQU7DMBC8I/EHa5G4UTulVFGIUyEERyq1cOHmxNskbbyObKcN&#10;v2d7gtvMzmh2ptzMbhBnDLH3pCFbKBBIjbc9tRq+Pt8fchAxGbJm8IQafjDCprq9KU1h/YV2eN6n&#10;VnAIxcJo6FIaCylj06EzceFHJNYOPjiTmIZW2mAuHO4GuVRqLZ3piT90ZsTXDpvTfnIaDh/b0/Ft&#10;2qljq3L8zgLOdbbV+v5ufnkGkXBOf2a41ufqUHGn2k9koxiYr7IntjJQKudVbFnnSwb19bR6VCCr&#10;Uv5fUf0CAAD//wMAUEsBAi0AFAAGAAgAAAAhALaDOJL+AAAA4QEAABMAAAAAAAAAAAAAAAAAAAAA&#10;AFtDb250ZW50X1R5cGVzXS54bWxQSwECLQAUAAYACAAAACEAOP0h/9YAAACUAQAACwAAAAAAAAAA&#10;AAAAAAAvAQAAX3JlbHMvLnJlbHNQSwECLQAUAAYACAAAACEAq4GaJo4BAAAUAwAADgAAAAAAAAAA&#10;AAAAAAAuAgAAZHJzL2Uyb0RvYy54bWxQSwECLQAUAAYACAAAACEAl2MPO90AAAANAQAADwAAAAAA&#10;AAAAAAAAAADoAwAAZHJzL2Rvd25yZXYueG1sUEsFBgAAAAAEAAQA8wAAAPIEAAAAAA==&#10;" filled="f" stroked="f">
                <v:textbox inset="0,0,0,0">
                  <w:txbxContent>
                    <w:p w:rsidR="006751DD" w:rsidRDefault="007B5788">
                      <w:pPr>
                        <w:pStyle w:val="1"/>
                        <w:spacing w:after="0" w:line="240" w:lineRule="auto"/>
                      </w:pPr>
                      <w:r>
                        <w:rPr>
                          <w:b/>
                          <w:bCs/>
                          <w:color w:val="70AC46"/>
                        </w:rPr>
                        <w:t xml:space="preserve">Q </w:t>
                      </w:r>
                      <w:r>
                        <w:rPr>
                          <w:b/>
                          <w:bCs/>
                        </w:rPr>
                        <w:t>Рекомендуется соблюдать отступы от контура таблички</w:t>
                      </w:r>
                    </w:p>
                  </w:txbxContent>
                </v:textbox>
                <w10:wrap type="topAndBottom" anchorx="page" anchory="margin"/>
              </v:shape>
            </w:pict>
          </mc:Fallback>
        </mc:AlternateContent>
      </w:r>
      <w:r w:rsidRPr="00812CFA">
        <w:rPr>
          <w:noProof/>
          <w:color w:val="auto"/>
          <w:lang w:bidi="ar-SA"/>
        </w:rPr>
        <w:drawing>
          <wp:anchor distT="708660" distB="0" distL="1949450" distR="2037080" simplePos="0" relativeHeight="125829472" behindDoc="0" locked="0" layoutInCell="1" allowOverlap="1" wp14:anchorId="174D55AB" wp14:editId="0CDC332D">
            <wp:simplePos x="0" y="0"/>
            <wp:positionH relativeFrom="page">
              <wp:posOffset>2733675</wp:posOffset>
            </wp:positionH>
            <wp:positionV relativeFrom="margin">
              <wp:posOffset>7071360</wp:posOffset>
            </wp:positionV>
            <wp:extent cx="2383790" cy="1517650"/>
            <wp:effectExtent l="0" t="0" r="0" b="0"/>
            <wp:wrapTopAndBottom/>
            <wp:docPr id="237" name="Shape 237"/>
            <wp:cNvGraphicFramePr/>
            <a:graphic xmlns:a="http://schemas.openxmlformats.org/drawingml/2006/main">
              <a:graphicData uri="http://schemas.openxmlformats.org/drawingml/2006/picture">
                <pic:pic xmlns:pic="http://schemas.openxmlformats.org/drawingml/2006/picture">
                  <pic:nvPicPr>
                    <pic:cNvPr id="238" name="Picture box 238"/>
                    <pic:cNvPicPr/>
                  </pic:nvPicPr>
                  <pic:blipFill>
                    <a:blip r:embed="rId112"/>
                    <a:stretch/>
                  </pic:blipFill>
                  <pic:spPr>
                    <a:xfrm>
                      <a:off x="0" y="0"/>
                      <a:ext cx="2383790" cy="1517650"/>
                    </a:xfrm>
                    <a:prstGeom prst="rect">
                      <a:avLst/>
                    </a:prstGeom>
                  </pic:spPr>
                </pic:pic>
              </a:graphicData>
            </a:graphic>
          </wp:anchor>
        </w:drawing>
      </w:r>
      <w:r w:rsidRPr="00812CFA">
        <w:rPr>
          <w:noProof/>
          <w:color w:val="auto"/>
          <w:lang w:bidi="ar-SA"/>
        </w:rPr>
        <w:drawing>
          <wp:anchor distT="95885" distB="0" distL="4476115" distR="114300" simplePos="0" relativeHeight="125829473" behindDoc="0" locked="0" layoutInCell="1" allowOverlap="1" wp14:anchorId="0D7BF215" wp14:editId="6702D6E2">
            <wp:simplePos x="0" y="0"/>
            <wp:positionH relativeFrom="page">
              <wp:posOffset>5260340</wp:posOffset>
            </wp:positionH>
            <wp:positionV relativeFrom="margin">
              <wp:posOffset>6458585</wp:posOffset>
            </wp:positionV>
            <wp:extent cx="1779905" cy="2133600"/>
            <wp:effectExtent l="0" t="0" r="0" b="0"/>
            <wp:wrapTopAndBottom/>
            <wp:docPr id="239" name="Shape 239"/>
            <wp:cNvGraphicFramePr/>
            <a:graphic xmlns:a="http://schemas.openxmlformats.org/drawingml/2006/main">
              <a:graphicData uri="http://schemas.openxmlformats.org/drawingml/2006/picture">
                <pic:pic xmlns:pic="http://schemas.openxmlformats.org/drawingml/2006/picture">
                  <pic:nvPicPr>
                    <pic:cNvPr id="240" name="Picture box 240"/>
                    <pic:cNvPicPr/>
                  </pic:nvPicPr>
                  <pic:blipFill>
                    <a:blip r:embed="rId113"/>
                    <a:stretch/>
                  </pic:blipFill>
                  <pic:spPr>
                    <a:xfrm>
                      <a:off x="0" y="0"/>
                      <a:ext cx="1779905" cy="2133600"/>
                    </a:xfrm>
                    <a:prstGeom prst="rect">
                      <a:avLst/>
                    </a:prstGeom>
                  </pic:spPr>
                </pic:pic>
              </a:graphicData>
            </a:graphic>
          </wp:anchor>
        </w:drawing>
      </w:r>
      <w:r w:rsidRPr="00812CFA">
        <w:rPr>
          <w:b/>
          <w:bCs/>
          <w:color w:val="auto"/>
        </w:rPr>
        <w:t>Рекомендации по композиционному размещению текста на информаци</w:t>
      </w:r>
      <w:r w:rsidRPr="00812CFA">
        <w:rPr>
          <w:b/>
          <w:bCs/>
          <w:color w:val="auto"/>
        </w:rPr>
        <w:softHyphen/>
        <w:t>онной табличке:</w:t>
      </w:r>
      <w:r w:rsidRPr="00812CFA">
        <w:rPr>
          <w:color w:val="auto"/>
        </w:rPr>
        <w:br w:type="page"/>
      </w:r>
    </w:p>
    <w:p w:rsidR="006751DD" w:rsidRPr="00812CFA" w:rsidRDefault="007B5788">
      <w:pPr>
        <w:pStyle w:val="1"/>
        <w:spacing w:after="120" w:line="326" w:lineRule="auto"/>
        <w:ind w:left="480" w:hanging="480"/>
        <w:rPr>
          <w:color w:val="auto"/>
        </w:rPr>
      </w:pPr>
      <w:r w:rsidRPr="00812CFA">
        <w:rPr>
          <w:b/>
          <w:bCs/>
          <w:color w:val="auto"/>
        </w:rPr>
        <w:lastRenderedPageBreak/>
        <w:t>Q Рекомендуется размещать информацию на пересечении центральных осей таблички</w:t>
      </w:r>
    </w:p>
    <w:p w:rsidR="006751DD" w:rsidRPr="00812CFA" w:rsidRDefault="007B5788">
      <w:pPr>
        <w:pStyle w:val="1"/>
        <w:pBdr>
          <w:top w:val="single" w:sz="4" w:space="0" w:color="auto"/>
        </w:pBdr>
        <w:spacing w:before="120" w:after="0" w:line="240" w:lineRule="auto"/>
        <w:jc w:val="both"/>
        <w:rPr>
          <w:color w:val="auto"/>
        </w:rPr>
      </w:pPr>
      <w:r w:rsidRPr="00812CFA">
        <w:rPr>
          <w:noProof/>
          <w:color w:val="auto"/>
          <w:lang w:bidi="ar-SA"/>
        </w:rPr>
        <mc:AlternateContent>
          <mc:Choice Requires="wps">
            <w:drawing>
              <wp:anchor distT="203200" distB="317500" distL="114300" distR="114300" simplePos="0" relativeHeight="125829474" behindDoc="0" locked="0" layoutInCell="1" allowOverlap="1" wp14:anchorId="5E57BE9E" wp14:editId="67389913">
                <wp:simplePos x="0" y="0"/>
                <wp:positionH relativeFrom="page">
                  <wp:posOffset>3438525</wp:posOffset>
                </wp:positionH>
                <wp:positionV relativeFrom="margin">
                  <wp:posOffset>692150</wp:posOffset>
                </wp:positionV>
                <wp:extent cx="1822450" cy="1414145"/>
                <wp:effectExtent l="0" t="0" r="0" b="0"/>
                <wp:wrapTopAndBottom/>
                <wp:docPr id="241" name="Shape 241"/>
                <wp:cNvGraphicFramePr/>
                <a:graphic xmlns:a="http://schemas.openxmlformats.org/drawingml/2006/main">
                  <a:graphicData uri="http://schemas.microsoft.com/office/word/2010/wordprocessingShape">
                    <wps:wsp>
                      <wps:cNvSpPr txBox="1"/>
                      <wps:spPr>
                        <a:xfrm>
                          <a:off x="0" y="0"/>
                          <a:ext cx="1822450" cy="1414145"/>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1430"/>
                              <w:gridCol w:w="1440"/>
                            </w:tblGrid>
                            <w:tr w:rsidR="006751DD">
                              <w:trPr>
                                <w:trHeight w:hRule="exact" w:val="1910"/>
                                <w:tblHeader/>
                              </w:trPr>
                              <w:tc>
                                <w:tcPr>
                                  <w:tcW w:w="1430" w:type="dxa"/>
                                  <w:tcBorders>
                                    <w:top w:val="single" w:sz="4" w:space="0" w:color="auto"/>
                                    <w:left w:val="single" w:sz="4" w:space="0" w:color="auto"/>
                                  </w:tcBorders>
                                  <w:shd w:val="clear" w:color="auto" w:fill="FFFFFF"/>
                                </w:tcPr>
                                <w:p w:rsidR="006751DD" w:rsidRDefault="007B5788">
                                  <w:pPr>
                                    <w:pStyle w:val="ad"/>
                                    <w:spacing w:before="200" w:after="360" w:line="240" w:lineRule="auto"/>
                                    <w:jc w:val="right"/>
                                    <w:rPr>
                                      <w:sz w:val="14"/>
                                      <w:szCs w:val="14"/>
                                    </w:rPr>
                                  </w:pPr>
                                  <w:r>
                                    <w:rPr>
                                      <w:rFonts w:ascii="Arial" w:eastAsia="Arial" w:hAnsi="Arial" w:cs="Arial"/>
                                      <w:b/>
                                      <w:bCs/>
                                      <w:color w:val="F39400"/>
                                      <w:sz w:val="14"/>
                                      <w:szCs w:val="14"/>
                                    </w:rPr>
                                    <w:t>£</w:t>
                                  </w:r>
                                </w:p>
                                <w:p w:rsidR="006751DD" w:rsidRDefault="007B5788">
                                  <w:pPr>
                                    <w:pStyle w:val="ad"/>
                                    <w:spacing w:after="0" w:line="240" w:lineRule="auto"/>
                                    <w:jc w:val="right"/>
                                    <w:rPr>
                                      <w:sz w:val="14"/>
                                      <w:szCs w:val="14"/>
                                    </w:rPr>
                                  </w:pPr>
                                  <w:r>
                                    <w:rPr>
                                      <w:rFonts w:ascii="Arial" w:eastAsia="Arial" w:hAnsi="Arial" w:cs="Arial"/>
                                      <w:b/>
                                      <w:bCs/>
                                      <w:color w:val="F39400"/>
                                      <w:sz w:val="14"/>
                                      <w:szCs w:val="14"/>
                                    </w:rPr>
                                    <w:t>Ведо</w:t>
                                  </w:r>
                                </w:p>
                              </w:tc>
                              <w:tc>
                                <w:tcPr>
                                  <w:tcW w:w="144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80" w:line="646" w:lineRule="auto"/>
                                    <w:rPr>
                                      <w:sz w:val="14"/>
                                      <w:szCs w:val="14"/>
                                    </w:rPr>
                                  </w:pPr>
                                  <w:r>
                                    <w:rPr>
                                      <w:rFonts w:ascii="Arial" w:eastAsia="Arial" w:hAnsi="Arial" w:cs="Arial"/>
                                      <w:b/>
                                      <w:bCs/>
                                      <w:color w:val="F39400"/>
                                      <w:sz w:val="14"/>
                                      <w:szCs w:val="14"/>
                                    </w:rPr>
                                    <w:t>ь* мство</w:t>
                                  </w:r>
                                </w:p>
                                <w:p w:rsidR="006751DD" w:rsidRDefault="007B5788">
                                  <w:pPr>
                                    <w:pStyle w:val="ad"/>
                                    <w:spacing w:after="0" w:line="646" w:lineRule="auto"/>
                                    <w:rPr>
                                      <w:sz w:val="14"/>
                                      <w:szCs w:val="14"/>
                                    </w:rPr>
                                  </w:pPr>
                                  <w:r>
                                    <w:rPr>
                                      <w:rFonts w:ascii="Arial" w:eastAsia="Arial" w:hAnsi="Arial" w:cs="Arial"/>
                                      <w:b/>
                                      <w:bCs/>
                                      <w:color w:val="F39400"/>
                                      <w:sz w:val="14"/>
                                      <w:szCs w:val="14"/>
                                    </w:rPr>
                                    <w:t>Л</w:t>
                                  </w:r>
                                </w:p>
                              </w:tc>
                            </w:tr>
                            <w:tr w:rsidR="006751DD">
                              <w:trPr>
                                <w:trHeight w:hRule="exact" w:val="317"/>
                              </w:trPr>
                              <w:tc>
                                <w:tcPr>
                                  <w:tcW w:w="1430"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610"/>
                                      <w:tab w:val="left" w:leader="hyphen" w:pos="1406"/>
                                    </w:tabs>
                                    <w:spacing w:after="0" w:line="240" w:lineRule="auto"/>
                                    <w:jc w:val="right"/>
                                    <w:rPr>
                                      <w:sz w:val="10"/>
                                      <w:szCs w:val="10"/>
                                    </w:rPr>
                                  </w:pPr>
                                  <w:r>
                                    <w:rPr>
                                      <w:rFonts w:ascii="Arial" w:eastAsia="Arial" w:hAnsi="Arial" w:cs="Arial"/>
                                      <w:color w:val="F39400"/>
                                      <w:sz w:val="10"/>
                                      <w:szCs w:val="10"/>
                                    </w:rPr>
                                    <w:tab/>
                                    <w:t xml:space="preserve"> z</w:t>
                                  </w:r>
                                  <w:r>
                                    <w:rPr>
                                      <w:rFonts w:ascii="Arial" w:eastAsia="Arial" w:hAnsi="Arial" w:cs="Arial"/>
                                      <w:color w:val="F39400"/>
                                      <w:sz w:val="10"/>
                                      <w:szCs w:val="10"/>
                                    </w:rPr>
                                    <w:tab/>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605"/>
                                      <w:tab w:val="left" w:leader="hyphen" w:pos="1392"/>
                                    </w:tabs>
                                    <w:spacing w:after="0" w:line="240" w:lineRule="auto"/>
                                    <w:rPr>
                                      <w:sz w:val="10"/>
                                      <w:szCs w:val="10"/>
                                    </w:rPr>
                                  </w:pPr>
                                  <w:r>
                                    <w:rPr>
                                      <w:rFonts w:ascii="Arial" w:eastAsia="Arial" w:hAnsi="Arial" w:cs="Arial"/>
                                      <w:color w:val="F39400"/>
                                      <w:sz w:val="10"/>
                                      <w:szCs w:val="10"/>
                                    </w:rPr>
                                    <w:tab/>
                                    <w:t xml:space="preserve"> z </w:t>
                                  </w:r>
                                  <w:r>
                                    <w:rPr>
                                      <w:rFonts w:ascii="Arial" w:eastAsia="Arial" w:hAnsi="Arial" w:cs="Arial"/>
                                      <w:color w:val="F39400"/>
                                      <w:sz w:val="10"/>
                                      <w:szCs w:val="10"/>
                                    </w:rPr>
                                    <w:tab/>
                                  </w:r>
                                </w:p>
                              </w:tc>
                            </w:tr>
                          </w:tbl>
                          <w:p w:rsidR="006751DD" w:rsidRDefault="006751DD">
                            <w:pPr>
                              <w:spacing w:line="1" w:lineRule="exact"/>
                            </w:pPr>
                          </w:p>
                        </w:txbxContent>
                      </wps:txbx>
                      <wps:bodyPr lIns="0" tIns="0" rIns="0" bIns="0"/>
                    </wps:wsp>
                  </a:graphicData>
                </a:graphic>
              </wp:anchor>
            </w:drawing>
          </mc:Choice>
          <mc:Fallback>
            <w:pict>
              <v:shape w14:anchorId="5E57BE9E" id="Shape 241" o:spid="_x0000_s1059" type="#_x0000_t202" style="position:absolute;left:0;text-align:left;margin-left:270.75pt;margin-top:54.5pt;width:143.5pt;height:111.35pt;z-index:125829474;visibility:visible;mso-wrap-style:square;mso-wrap-distance-left:9pt;mso-wrap-distance-top:16pt;mso-wrap-distance-right:9pt;mso-wrap-distance-bottom:25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AaghQEAAAkDAAAOAAAAZHJzL2Uyb0RvYy54bWysUlFrwjAQfh/sP4S8z9aqQ4pVGOIYjG3g&#10;9gNimthAkwtJZuu/3yVaHdvbGIX0cnf57rvvbrHqdUsOwnkFpqLjUU6JMBxqZfYV/Xjf3M0p8YGZ&#10;mrVgREWPwtPV8vZm0dlSFNBAWwtHEMT4srMVbUKwZZZ53gjN/AisMBiU4DQLeHX7rHasQ3TdZkWe&#10;32cduNo64MJ79K5PQbpM+FIKHl6l9CKQtqLILaTTpXMXz2y5YOXeMdsofqbB/sBCM2Ww6AVqzQIj&#10;n079gtKKO/Agw4iDzkBKxUXqAbsZ5z+62TbMitQLiuPtRSb/f7D85fDmiKorWkzHlBimcUipLokO&#10;lKezvsSsrcW80D9Aj2Me/B6dseteOh3/2A/BOAp9vIgr+kB4fDQviukMQxxj42n8ZhEnuz63zodH&#10;AZpEo6IOp5dEZYdnH06pQ0qsZmCj2jb6I8cTl2iFftenliaTgegO6iPyb58Mahf3YDDcYOzOxgCH&#10;eidu592IA/1+T0WvG7z8AgAA//8DAFBLAwQUAAYACAAAACEAtWSZmuAAAAALAQAADwAAAGRycy9k&#10;b3ducmV2LnhtbEyPwU7DMBBE70j8g7VI3KidlpY0xKkqBKdKiDQcODqxm1iN1yF22/TvWU5w3Jmn&#10;2Zl8M7menc0YrEcJyUwAM9h4bbGV8Fm9PaTAQlSoVe/RSLiaAJvi9iZXmfYXLM15H1tGIRgyJaGL&#10;ccg4D01nnAozPxgk7+BHpyKdY8v1qC4U7no+F2LFnbJIHzo1mJfONMf9yUnYfmH5ar/f64/yUNqq&#10;WgvcrY5S3t9N22dg0UzxD4bf+lQdCupU+xPqwHoJy8dkSSgZYk2jiEjnKSm1hMUieQJe5Pz/huIH&#10;AAD//wMAUEsBAi0AFAAGAAgAAAAhALaDOJL+AAAA4QEAABMAAAAAAAAAAAAAAAAAAAAAAFtDb250&#10;ZW50X1R5cGVzXS54bWxQSwECLQAUAAYACAAAACEAOP0h/9YAAACUAQAACwAAAAAAAAAAAAAAAAAv&#10;AQAAX3JlbHMvLnJlbHNQSwECLQAUAAYACAAAACEA+9AGoIUBAAAJAwAADgAAAAAAAAAAAAAAAAAu&#10;AgAAZHJzL2Uyb0RvYy54bWxQSwECLQAUAAYACAAAACEAtWSZmuAAAAALAQAADwAAAAAAAAAAAAAA&#10;AADfAwAAZHJzL2Rvd25yZXYueG1sUEsFBgAAAAAEAAQA8wAAAOwEA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1430"/>
                        <w:gridCol w:w="1440"/>
                      </w:tblGrid>
                      <w:tr w:rsidR="006751DD">
                        <w:trPr>
                          <w:trHeight w:hRule="exact" w:val="1910"/>
                          <w:tblHeader/>
                        </w:trPr>
                        <w:tc>
                          <w:tcPr>
                            <w:tcW w:w="1430" w:type="dxa"/>
                            <w:tcBorders>
                              <w:top w:val="single" w:sz="4" w:space="0" w:color="auto"/>
                              <w:left w:val="single" w:sz="4" w:space="0" w:color="auto"/>
                            </w:tcBorders>
                            <w:shd w:val="clear" w:color="auto" w:fill="FFFFFF"/>
                          </w:tcPr>
                          <w:p w:rsidR="006751DD" w:rsidRDefault="007B5788">
                            <w:pPr>
                              <w:pStyle w:val="ad"/>
                              <w:spacing w:before="200" w:after="360" w:line="240" w:lineRule="auto"/>
                              <w:jc w:val="right"/>
                              <w:rPr>
                                <w:sz w:val="14"/>
                                <w:szCs w:val="14"/>
                              </w:rPr>
                            </w:pPr>
                            <w:r>
                              <w:rPr>
                                <w:rFonts w:ascii="Arial" w:eastAsia="Arial" w:hAnsi="Arial" w:cs="Arial"/>
                                <w:b/>
                                <w:bCs/>
                                <w:color w:val="F39400"/>
                                <w:sz w:val="14"/>
                                <w:szCs w:val="14"/>
                              </w:rPr>
                              <w:t>£</w:t>
                            </w:r>
                          </w:p>
                          <w:p w:rsidR="006751DD" w:rsidRDefault="007B5788">
                            <w:pPr>
                              <w:pStyle w:val="ad"/>
                              <w:spacing w:after="0" w:line="240" w:lineRule="auto"/>
                              <w:jc w:val="right"/>
                              <w:rPr>
                                <w:sz w:val="14"/>
                                <w:szCs w:val="14"/>
                              </w:rPr>
                            </w:pPr>
                            <w:r>
                              <w:rPr>
                                <w:rFonts w:ascii="Arial" w:eastAsia="Arial" w:hAnsi="Arial" w:cs="Arial"/>
                                <w:b/>
                                <w:bCs/>
                                <w:color w:val="F39400"/>
                                <w:sz w:val="14"/>
                                <w:szCs w:val="14"/>
                              </w:rPr>
                              <w:t>Ведо</w:t>
                            </w:r>
                          </w:p>
                        </w:tc>
                        <w:tc>
                          <w:tcPr>
                            <w:tcW w:w="144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80" w:line="646" w:lineRule="auto"/>
                              <w:rPr>
                                <w:sz w:val="14"/>
                                <w:szCs w:val="14"/>
                              </w:rPr>
                            </w:pPr>
                            <w:r>
                              <w:rPr>
                                <w:rFonts w:ascii="Arial" w:eastAsia="Arial" w:hAnsi="Arial" w:cs="Arial"/>
                                <w:b/>
                                <w:bCs/>
                                <w:color w:val="F39400"/>
                                <w:sz w:val="14"/>
                                <w:szCs w:val="14"/>
                              </w:rPr>
                              <w:t>ь* мство</w:t>
                            </w:r>
                          </w:p>
                          <w:p w:rsidR="006751DD" w:rsidRDefault="007B5788">
                            <w:pPr>
                              <w:pStyle w:val="ad"/>
                              <w:spacing w:after="0" w:line="646" w:lineRule="auto"/>
                              <w:rPr>
                                <w:sz w:val="14"/>
                                <w:szCs w:val="14"/>
                              </w:rPr>
                            </w:pPr>
                            <w:r>
                              <w:rPr>
                                <w:rFonts w:ascii="Arial" w:eastAsia="Arial" w:hAnsi="Arial" w:cs="Arial"/>
                                <w:b/>
                                <w:bCs/>
                                <w:color w:val="F39400"/>
                                <w:sz w:val="14"/>
                                <w:szCs w:val="14"/>
                              </w:rPr>
                              <w:t>Л</w:t>
                            </w:r>
                          </w:p>
                        </w:tc>
                      </w:tr>
                      <w:tr w:rsidR="006751DD">
                        <w:trPr>
                          <w:trHeight w:hRule="exact" w:val="317"/>
                        </w:trPr>
                        <w:tc>
                          <w:tcPr>
                            <w:tcW w:w="1430"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610"/>
                                <w:tab w:val="left" w:leader="hyphen" w:pos="1406"/>
                              </w:tabs>
                              <w:spacing w:after="0" w:line="240" w:lineRule="auto"/>
                              <w:jc w:val="right"/>
                              <w:rPr>
                                <w:sz w:val="10"/>
                                <w:szCs w:val="10"/>
                              </w:rPr>
                            </w:pPr>
                            <w:r>
                              <w:rPr>
                                <w:rFonts w:ascii="Arial" w:eastAsia="Arial" w:hAnsi="Arial" w:cs="Arial"/>
                                <w:color w:val="F39400"/>
                                <w:sz w:val="10"/>
                                <w:szCs w:val="10"/>
                              </w:rPr>
                              <w:tab/>
                              <w:t xml:space="preserve"> z</w:t>
                            </w:r>
                            <w:r>
                              <w:rPr>
                                <w:rFonts w:ascii="Arial" w:eastAsia="Arial" w:hAnsi="Arial" w:cs="Arial"/>
                                <w:color w:val="F39400"/>
                                <w:sz w:val="10"/>
                                <w:szCs w:val="10"/>
                              </w:rPr>
                              <w:tab/>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605"/>
                                <w:tab w:val="left" w:leader="hyphen" w:pos="1392"/>
                              </w:tabs>
                              <w:spacing w:after="0" w:line="240" w:lineRule="auto"/>
                              <w:rPr>
                                <w:sz w:val="10"/>
                                <w:szCs w:val="10"/>
                              </w:rPr>
                            </w:pPr>
                            <w:r>
                              <w:rPr>
                                <w:rFonts w:ascii="Arial" w:eastAsia="Arial" w:hAnsi="Arial" w:cs="Arial"/>
                                <w:color w:val="F39400"/>
                                <w:sz w:val="10"/>
                                <w:szCs w:val="10"/>
                              </w:rPr>
                              <w:tab/>
                              <w:t xml:space="preserve"> z </w:t>
                            </w:r>
                            <w:r>
                              <w:rPr>
                                <w:rFonts w:ascii="Arial" w:eastAsia="Arial" w:hAnsi="Arial" w:cs="Arial"/>
                                <w:color w:val="F39400"/>
                                <w:sz w:val="10"/>
                                <w:szCs w:val="10"/>
                              </w:rPr>
                              <w:tab/>
                            </w:r>
                          </w:p>
                        </w:tc>
                      </w:tr>
                    </w:tbl>
                    <w:p w:rsidR="006751DD" w:rsidRDefault="006751DD">
                      <w:pPr>
                        <w:spacing w:line="1" w:lineRule="exact"/>
                      </w:pPr>
                    </w:p>
                  </w:txbxContent>
                </v:textbox>
                <w10:wrap type="topAndBottom" anchorx="page" anchory="margin"/>
              </v:shape>
            </w:pict>
          </mc:Fallback>
        </mc:AlternateContent>
      </w:r>
      <w:r w:rsidRPr="00812CFA">
        <w:rPr>
          <w:noProof/>
          <w:color w:val="auto"/>
          <w:lang w:bidi="ar-SA"/>
        </w:rPr>
        <w:drawing>
          <wp:anchor distT="0" distB="0" distL="114300" distR="114300" simplePos="0" relativeHeight="125829476" behindDoc="0" locked="0" layoutInCell="1" allowOverlap="1" wp14:anchorId="4279D57E" wp14:editId="570025D4">
            <wp:simplePos x="0" y="0"/>
            <wp:positionH relativeFrom="page">
              <wp:posOffset>5946775</wp:posOffset>
            </wp:positionH>
            <wp:positionV relativeFrom="margin">
              <wp:posOffset>85090</wp:posOffset>
            </wp:positionV>
            <wp:extent cx="1212850" cy="2023745"/>
            <wp:effectExtent l="0" t="0" r="0" b="0"/>
            <wp:wrapSquare wrapText="bothSides"/>
            <wp:docPr id="243" name="Shape 243"/>
            <wp:cNvGraphicFramePr/>
            <a:graphic xmlns:a="http://schemas.openxmlformats.org/drawingml/2006/main">
              <a:graphicData uri="http://schemas.openxmlformats.org/drawingml/2006/picture">
                <pic:pic xmlns:pic="http://schemas.openxmlformats.org/drawingml/2006/picture">
                  <pic:nvPicPr>
                    <pic:cNvPr id="244" name="Picture box 244"/>
                    <pic:cNvPicPr/>
                  </pic:nvPicPr>
                  <pic:blipFill>
                    <a:blip r:embed="rId114"/>
                    <a:stretch/>
                  </pic:blipFill>
                  <pic:spPr>
                    <a:xfrm>
                      <a:off x="0" y="0"/>
                      <a:ext cx="1212850" cy="2023745"/>
                    </a:xfrm>
                    <a:prstGeom prst="rect">
                      <a:avLst/>
                    </a:prstGeom>
                  </pic:spPr>
                </pic:pic>
              </a:graphicData>
            </a:graphic>
          </wp:anchor>
        </w:drawing>
      </w:r>
      <w:r w:rsidRPr="00812CFA">
        <w:rPr>
          <w:b/>
          <w:bCs/>
          <w:color w:val="auto"/>
        </w:rPr>
        <w:t>□ Не допускается размещение информации без соблюдения мини</w:t>
      </w:r>
      <w:r w:rsidRPr="00812CFA">
        <w:rPr>
          <w:b/>
          <w:bCs/>
          <w:color w:val="auto"/>
        </w:rPr>
        <w:softHyphen/>
      </w:r>
    </w:p>
    <w:p w:rsidR="006751DD" w:rsidRPr="00812CFA" w:rsidRDefault="007B5788">
      <w:pPr>
        <w:pStyle w:val="1"/>
        <w:spacing w:after="3120" w:line="240" w:lineRule="auto"/>
        <w:ind w:firstLine="480"/>
        <w:rPr>
          <w:color w:val="auto"/>
        </w:rPr>
      </w:pPr>
      <w:r w:rsidRPr="00812CFA">
        <w:rPr>
          <w:b/>
          <w:bCs/>
          <w:color w:val="auto"/>
        </w:rPr>
        <w:t>мальных отступов</w:t>
      </w:r>
    </w:p>
    <w:p w:rsidR="006751DD" w:rsidRPr="00812CFA" w:rsidRDefault="007B5788">
      <w:pPr>
        <w:pStyle w:val="1"/>
        <w:pBdr>
          <w:top w:val="single" w:sz="4" w:space="0" w:color="auto"/>
        </w:pBdr>
        <w:spacing w:after="120" w:line="331" w:lineRule="auto"/>
        <w:ind w:left="480" w:hanging="480"/>
        <w:rPr>
          <w:color w:val="auto"/>
        </w:rPr>
        <w:sectPr w:rsidR="006751DD" w:rsidRPr="00812CFA">
          <w:type w:val="continuous"/>
          <w:pgSz w:w="13438" w:h="16838"/>
          <w:pgMar w:top="874" w:right="5122" w:bottom="5853" w:left="1788" w:header="0" w:footer="3" w:gutter="0"/>
          <w:cols w:space="720"/>
          <w:noEndnote/>
          <w:docGrid w:linePitch="360"/>
        </w:sectPr>
      </w:pPr>
      <w:r w:rsidRPr="00812CFA">
        <w:rPr>
          <w:noProof/>
          <w:color w:val="auto"/>
          <w:lang w:bidi="ar-SA"/>
        </w:rPr>
        <w:drawing>
          <wp:anchor distT="0" distB="237490" distL="114300" distR="126365" simplePos="0" relativeHeight="125829477" behindDoc="0" locked="0" layoutInCell="1" allowOverlap="1" wp14:anchorId="2063D150" wp14:editId="3061BB49">
            <wp:simplePos x="0" y="0"/>
            <wp:positionH relativeFrom="page">
              <wp:posOffset>5928360</wp:posOffset>
            </wp:positionH>
            <wp:positionV relativeFrom="margin">
              <wp:posOffset>2581910</wp:posOffset>
            </wp:positionV>
            <wp:extent cx="487680" cy="475615"/>
            <wp:effectExtent l="0" t="0" r="0" b="0"/>
            <wp:wrapSquare wrapText="bothSides"/>
            <wp:docPr id="245" name="Shape 245"/>
            <wp:cNvGraphicFramePr/>
            <a:graphic xmlns:a="http://schemas.openxmlformats.org/drawingml/2006/main">
              <a:graphicData uri="http://schemas.openxmlformats.org/drawingml/2006/picture">
                <pic:pic xmlns:pic="http://schemas.openxmlformats.org/drawingml/2006/picture">
                  <pic:nvPicPr>
                    <pic:cNvPr id="246" name="Picture box 246"/>
                    <pic:cNvPicPr/>
                  </pic:nvPicPr>
                  <pic:blipFill>
                    <a:blip r:embed="rId115"/>
                    <a:stretch/>
                  </pic:blipFill>
                  <pic:spPr>
                    <a:xfrm>
                      <a:off x="0" y="0"/>
                      <a:ext cx="487680" cy="47561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6432" behindDoc="0" locked="0" layoutInCell="1" allowOverlap="1" wp14:anchorId="14166FDB" wp14:editId="3BCDE79F">
                <wp:simplePos x="0" y="0"/>
                <wp:positionH relativeFrom="page">
                  <wp:posOffset>5928360</wp:posOffset>
                </wp:positionH>
                <wp:positionV relativeFrom="margin">
                  <wp:posOffset>3148965</wp:posOffset>
                </wp:positionV>
                <wp:extent cx="496570" cy="143510"/>
                <wp:effectExtent l="0" t="0" r="0" b="0"/>
                <wp:wrapNone/>
                <wp:docPr id="247" name="Shape 247"/>
                <wp:cNvGraphicFramePr/>
                <a:graphic xmlns:a="http://schemas.openxmlformats.org/drawingml/2006/main">
                  <a:graphicData uri="http://schemas.microsoft.com/office/word/2010/wordprocessingShape">
                    <wps:wsp>
                      <wps:cNvSpPr txBox="1"/>
                      <wps:spPr>
                        <a:xfrm>
                          <a:off x="0" y="0"/>
                          <a:ext cx="496570" cy="143510"/>
                        </a:xfrm>
                        <a:prstGeom prst="rect">
                          <a:avLst/>
                        </a:prstGeom>
                        <a:noFill/>
                      </wps:spPr>
                      <wps:txbx>
                        <w:txbxContent>
                          <w:p w:rsidR="006751DD" w:rsidRDefault="007B5788">
                            <w:pPr>
                              <w:pStyle w:val="a9"/>
                              <w:rPr>
                                <w:sz w:val="14"/>
                                <w:szCs w:val="14"/>
                              </w:rPr>
                            </w:pPr>
                            <w:r>
                              <w:rPr>
                                <w:rFonts w:ascii="Arial" w:eastAsia="Arial" w:hAnsi="Arial" w:cs="Arial"/>
                                <w:sz w:val="14"/>
                                <w:szCs w:val="14"/>
                              </w:rPr>
                              <w:t>Ведомство</w:t>
                            </w:r>
                          </w:p>
                        </w:txbxContent>
                      </wps:txbx>
                      <wps:bodyPr lIns="0" tIns="0" rIns="0" bIns="0"/>
                    </wps:wsp>
                  </a:graphicData>
                </a:graphic>
              </wp:anchor>
            </w:drawing>
          </mc:Choice>
          <mc:Fallback>
            <w:pict>
              <v:shape w14:anchorId="14166FDB" id="Shape 247" o:spid="_x0000_s1060" type="#_x0000_t202" style="position:absolute;left:0;text-align:left;margin-left:466.8pt;margin-top:247.95pt;width:39.1pt;height:11.3pt;z-index:251666432;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2FphgEAAAcDAAAOAAAAZHJzL2Uyb0RvYy54bWysUstOwzAQvCPxD5bvNOkboqaVUFWEhACp&#10;8AGuYzeWYq9lmyb9e9ZuUxDcEBdnvbuZnZn1YtXphhyE8wpMSYeDnBJhOFTK7Ev6/ra5uaXEB2Yq&#10;1oARJT0KT1fL66tFawsxghqaSjiCIMYXrS1pHYItsszzWmjmB2CFwaIEp1nAq9tnlWMtousmG+X5&#10;LGvBVdYBF95jdn0q0mXCl1Lw8CKlF4E0JUVuIZ0unbt4ZssFK/aO2VrxMw32BxaaKYNDL1BrFhj5&#10;cOoXlFbcgQcZBhx0BlIqLpIGVDPMf6jZ1syKpAXN8fZik/8/WP58eHVEVSUdTeaUGKZxSWkuiQm0&#10;p7W+wK6txb7Q3UOHa+7zHpNRdSedjl/UQ7CORh8v5oouEI7Jyd1sOscKx9JwMp4Ok/nZ18/W+fAg&#10;QJMYlNTh7pKl7PDkAxLB1r4lzjKwUU0T85HhiUmMQrfrkqDxpKe5g+qI7JtHg87FV9AHrg9256CH&#10;Q7fTwPPLiOv8fk9Dv97v8hMAAP//AwBQSwMEFAAGAAgAAAAhALLh3mXhAAAADAEAAA8AAABkcnMv&#10;ZG93bnJldi54bWxMj8FOwzAQRO9I/QdrK3GjTiiJmhCnqhCckBBpOHB04m1iNV6H2G3D3+OeynG1&#10;TzNviu1sBnbGyWlLAuJVBAyptUpTJ+CrfnvYAHNekpKDJRTwiw625eKukLmyF6rwvPcdCyHkcimg&#10;937MOXdtj0a6lR2Rwu9gJyN9OKeOq0leQrgZ+GMUpdxITaGhlyO+9Nge9ycjYPdN1av++Wg+q0Ol&#10;6zqL6D09CnG/nHfPwDzO/gbDVT+oQxmcGnsi5dggIFuv04AKeMqSDNiViOI4rGkEJPEmAV4W/P+I&#10;8g8AAP//AwBQSwECLQAUAAYACAAAACEAtoM4kv4AAADhAQAAEwAAAAAAAAAAAAAAAAAAAAAAW0Nv&#10;bnRlbnRfVHlwZXNdLnhtbFBLAQItABQABgAIAAAAIQA4/SH/1gAAAJQBAAALAAAAAAAAAAAAAAAA&#10;AC8BAABfcmVscy8ucmVsc1BLAQItABQABgAIAAAAIQBXq2FphgEAAAcDAAAOAAAAAAAAAAAAAAAA&#10;AC4CAABkcnMvZTJvRG9jLnhtbFBLAQItABQABgAIAAAAIQCy4d5l4QAAAAwBAAAPAAAAAAAAAAAA&#10;AAAAAOADAABkcnMvZG93bnJldi54bWxQSwUGAAAAAAQABADzAAAA7gQAAAAA&#10;" filled="f" stroked="f">
                <v:textbox inset="0,0,0,0">
                  <w:txbxContent>
                    <w:p w:rsidR="006751DD" w:rsidRDefault="007B5788">
                      <w:pPr>
                        <w:pStyle w:val="a9"/>
                        <w:rPr>
                          <w:sz w:val="14"/>
                          <w:szCs w:val="14"/>
                        </w:rPr>
                      </w:pPr>
                      <w:r>
                        <w:rPr>
                          <w:rFonts w:ascii="Arial" w:eastAsia="Arial" w:hAnsi="Arial" w:cs="Arial"/>
                          <w:sz w:val="14"/>
                          <w:szCs w:val="14"/>
                        </w:rPr>
                        <w:t>Ведомство</w:t>
                      </w:r>
                    </w:p>
                  </w:txbxContent>
                </v:textbox>
                <w10:wrap anchorx="page" anchory="margin"/>
              </v:shape>
            </w:pict>
          </mc:Fallback>
        </mc:AlternateContent>
      </w:r>
      <w:r w:rsidRPr="00812CFA">
        <w:rPr>
          <w:noProof/>
          <w:color w:val="auto"/>
          <w:lang w:bidi="ar-SA"/>
        </w:rPr>
        <w:drawing>
          <wp:anchor distT="0" distB="0" distL="114300" distR="114300" simplePos="0" relativeHeight="125829478" behindDoc="0" locked="0" layoutInCell="1" allowOverlap="1" wp14:anchorId="37DEDA33" wp14:editId="7B65A5F3">
            <wp:simplePos x="0" y="0"/>
            <wp:positionH relativeFrom="page">
              <wp:posOffset>5907405</wp:posOffset>
            </wp:positionH>
            <wp:positionV relativeFrom="margin">
              <wp:posOffset>4852670</wp:posOffset>
            </wp:positionV>
            <wp:extent cx="530225" cy="518160"/>
            <wp:effectExtent l="0" t="0" r="0" b="0"/>
            <wp:wrapSquare wrapText="bothSides"/>
            <wp:docPr id="249" name="Shape 249"/>
            <wp:cNvGraphicFramePr/>
            <a:graphic xmlns:a="http://schemas.openxmlformats.org/drawingml/2006/main">
              <a:graphicData uri="http://schemas.openxmlformats.org/drawingml/2006/picture">
                <pic:pic xmlns:pic="http://schemas.openxmlformats.org/drawingml/2006/picture">
                  <pic:nvPicPr>
                    <pic:cNvPr id="250" name="Picture box 250"/>
                    <pic:cNvPicPr/>
                  </pic:nvPicPr>
                  <pic:blipFill>
                    <a:blip r:embed="rId116"/>
                    <a:stretch/>
                  </pic:blipFill>
                  <pic:spPr>
                    <a:xfrm>
                      <a:off x="0" y="0"/>
                      <a:ext cx="530225" cy="518160"/>
                    </a:xfrm>
                    <a:prstGeom prst="rect">
                      <a:avLst/>
                    </a:prstGeom>
                  </pic:spPr>
                </pic:pic>
              </a:graphicData>
            </a:graphic>
          </wp:anchor>
        </w:drawing>
      </w:r>
      <w:r w:rsidRPr="00812CFA">
        <w:rPr>
          <w:noProof/>
          <w:color w:val="auto"/>
          <w:lang w:bidi="ar-SA"/>
        </w:rPr>
        <mc:AlternateContent>
          <mc:Choice Requires="wps">
            <w:drawing>
              <wp:anchor distT="1133475" distB="0" distL="114300" distR="3018790" simplePos="0" relativeHeight="125829479" behindDoc="0" locked="0" layoutInCell="1" allowOverlap="1" wp14:anchorId="2800970B" wp14:editId="39AF403C">
                <wp:simplePos x="0" y="0"/>
                <wp:positionH relativeFrom="page">
                  <wp:posOffset>3654425</wp:posOffset>
                </wp:positionH>
                <wp:positionV relativeFrom="margin">
                  <wp:posOffset>6440805</wp:posOffset>
                </wp:positionV>
                <wp:extent cx="509270" cy="143510"/>
                <wp:effectExtent l="0" t="0" r="0" b="0"/>
                <wp:wrapTopAndBottom/>
                <wp:docPr id="251" name="Shape 251"/>
                <wp:cNvGraphicFramePr/>
                <a:graphic xmlns:a="http://schemas.openxmlformats.org/drawingml/2006/main">
                  <a:graphicData uri="http://schemas.microsoft.com/office/word/2010/wordprocessingShape">
                    <wps:wsp>
                      <wps:cNvSpPr txBox="1"/>
                      <wps:spPr>
                        <a:xfrm>
                          <a:off x="0" y="0"/>
                          <a:ext cx="509270" cy="143510"/>
                        </a:xfrm>
                        <a:prstGeom prst="rect">
                          <a:avLst/>
                        </a:prstGeom>
                        <a:noFill/>
                      </wps:spPr>
                      <wps:txbx>
                        <w:txbxContent>
                          <w:p w:rsidR="006751DD" w:rsidRDefault="007B5788">
                            <w:pPr>
                              <w:pStyle w:val="40"/>
                            </w:pPr>
                            <w:r>
                              <w:rPr>
                                <w:b/>
                                <w:bCs/>
                                <w:color w:val="F39400"/>
                              </w:rPr>
                              <w:t>Ведо1 мство</w:t>
                            </w:r>
                          </w:p>
                        </w:txbxContent>
                      </wps:txbx>
                      <wps:bodyPr wrap="none" lIns="0" tIns="0" rIns="0" bIns="0"/>
                    </wps:wsp>
                  </a:graphicData>
                </a:graphic>
              </wp:anchor>
            </w:drawing>
          </mc:Choice>
          <mc:Fallback>
            <w:pict>
              <v:shape w14:anchorId="2800970B" id="Shape 251" o:spid="_x0000_s1061" type="#_x0000_t202" style="position:absolute;left:0;text-align:left;margin-left:287.75pt;margin-top:507.15pt;width:40.1pt;height:11.3pt;z-index:125829479;visibility:visible;mso-wrap-style:none;mso-wrap-distance-left:9pt;mso-wrap-distance-top:89.25pt;mso-wrap-distance-right:237.7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nhfjwEAABMDAAAOAAAAZHJzL2Uyb0RvYy54bWysUttOwzAMfUfiH6K8s7Yb41Ktm4SmISQE&#10;SIMPyNJkjdTEURLW7u9xsnVD8IZ4cR3bPT4+9mzR65bshPMKTEWLUU6JMBxqZbYV/XhfXd1R4gMz&#10;NWvBiIruhaeL+eXFrLOlGEMDbS0cQRDjy85WtAnBllnmeSM08yOwwmBSgtMs4NNts9qxDtF1m43z&#10;/CbrwNXWARfeY3R5SNJ5wpdS8PAqpReBtBVFbiFZl+wm2mw+Y+XWMdsofqTB/sBCM2Ww6QlqyQIj&#10;n079gtKKO/Agw4iDzkBKxUWaAacp8h/TrBtmRZoFxfH2JJP/P1j+sntzRNUVHU8LSgzTuKTUl8QA&#10;ytNZX2LV2mJd6B+gxzUPcY/BOHUvnY5fnIdgHoXen8QVfSAcg9P8fnyLGY6p4noyLZL42fln63x4&#10;FKBJdCrqcHdJUrZ79gGJYOlQEnsZWKm2jfHI8MAkeqHf9GmgyXSguYF6j+w7XHNFDd4hJe2TQRXj&#10;RQyOG5zN0RmgUfnU/HglcbXf34nA+ZbnXwAAAP//AwBQSwMEFAAGAAgAAAAhAMiwyCHhAAAADQEA&#10;AA8AAABkcnMvZG93bnJldi54bWxMj8FOwzAMhu9IvENkJG4sKSPd1jWdEIIjkza4cEsbr+3WJFWT&#10;buXt8U7jaP+ffn/ON5Pt2BmH0HqnIJkJYOgqb1pXK/j++nhaAgtRO6M771DBLwbYFPd3uc6Mv7gd&#10;nvexZlTiQqYVNDH2GeehatDqMPM9OsoOfrA60jjU3Az6QuW2489CpNzq1tGFRvf41mB12o9WweFz&#10;ezq+jztxrMUSf5IBpzLZKvX4ML2ugUWc4g2Gqz6pQ0FOpR+dCaxTIBdSEkqBSF7mwAhJpVwAK6+r&#10;eboCXuT8/xfFHwAAAP//AwBQSwECLQAUAAYACAAAACEAtoM4kv4AAADhAQAAEwAAAAAAAAAAAAAA&#10;AAAAAAAAW0NvbnRlbnRfVHlwZXNdLnhtbFBLAQItABQABgAIAAAAIQA4/SH/1gAAAJQBAAALAAAA&#10;AAAAAAAAAAAAAC8BAABfcmVscy8ucmVsc1BLAQItABQABgAIAAAAIQDoPnhfjwEAABMDAAAOAAAA&#10;AAAAAAAAAAAAAC4CAABkcnMvZTJvRG9jLnhtbFBLAQItABQABgAIAAAAIQDIsMgh4QAAAA0BAAAP&#10;AAAAAAAAAAAAAAAAAOkDAABkcnMvZG93bnJldi54bWxQSwUGAAAAAAQABADzAAAA9wQAAAAA&#10;" filled="f" stroked="f">
                <v:textbox inset="0,0,0,0">
                  <w:txbxContent>
                    <w:p w:rsidR="006751DD" w:rsidRDefault="007B5788">
                      <w:pPr>
                        <w:pStyle w:val="40"/>
                      </w:pPr>
                      <w:r>
                        <w:rPr>
                          <w:b/>
                          <w:bCs/>
                          <w:color w:val="F39400"/>
                        </w:rPr>
                        <w:t>Ведо1 мство</w:t>
                      </w:r>
                    </w:p>
                  </w:txbxContent>
                </v:textbox>
                <w10:wrap type="topAndBottom" anchorx="page" anchory="margin"/>
              </v:shape>
            </w:pict>
          </mc:Fallback>
        </mc:AlternateContent>
      </w:r>
      <w:r w:rsidRPr="00812CFA">
        <w:rPr>
          <w:noProof/>
          <w:color w:val="auto"/>
          <w:lang w:bidi="ar-SA"/>
        </w:rPr>
        <w:drawing>
          <wp:anchor distT="292100" distB="292100" distL="1086485" distR="2061845" simplePos="0" relativeHeight="125829481" behindDoc="0" locked="0" layoutInCell="1" allowOverlap="1" wp14:anchorId="1E9805B7" wp14:editId="491FF9CC">
            <wp:simplePos x="0" y="0"/>
            <wp:positionH relativeFrom="page">
              <wp:posOffset>4626610</wp:posOffset>
            </wp:positionH>
            <wp:positionV relativeFrom="margin">
              <wp:posOffset>5599430</wp:posOffset>
            </wp:positionV>
            <wp:extent cx="494030" cy="694690"/>
            <wp:effectExtent l="0" t="0" r="0" b="0"/>
            <wp:wrapTopAndBottom/>
            <wp:docPr id="253" name="Shape 253"/>
            <wp:cNvGraphicFramePr/>
            <a:graphic xmlns:a="http://schemas.openxmlformats.org/drawingml/2006/main">
              <a:graphicData uri="http://schemas.openxmlformats.org/drawingml/2006/picture">
                <pic:pic xmlns:pic="http://schemas.openxmlformats.org/drawingml/2006/picture">
                  <pic:nvPicPr>
                    <pic:cNvPr id="254" name="Picture box 254"/>
                    <pic:cNvPicPr/>
                  </pic:nvPicPr>
                  <pic:blipFill>
                    <a:blip r:embed="rId117"/>
                    <a:stretch/>
                  </pic:blipFill>
                  <pic:spPr>
                    <a:xfrm>
                      <a:off x="0" y="0"/>
                      <a:ext cx="494030" cy="694690"/>
                    </a:xfrm>
                    <a:prstGeom prst="rect">
                      <a:avLst/>
                    </a:prstGeom>
                  </pic:spPr>
                </pic:pic>
              </a:graphicData>
            </a:graphic>
          </wp:anchor>
        </w:drawing>
      </w:r>
      <w:r w:rsidRPr="00812CFA">
        <w:rPr>
          <w:noProof/>
          <w:color w:val="auto"/>
          <w:lang w:bidi="ar-SA"/>
        </w:rPr>
        <mc:AlternateContent>
          <mc:Choice Requires="wps">
            <w:drawing>
              <wp:anchor distT="441325" distB="691515" distL="3021965" distR="114300" simplePos="0" relativeHeight="125829482" behindDoc="0" locked="0" layoutInCell="1" allowOverlap="1" wp14:anchorId="4C9DDF42" wp14:editId="5F8ACAC8">
                <wp:simplePos x="0" y="0"/>
                <wp:positionH relativeFrom="page">
                  <wp:posOffset>6562090</wp:posOffset>
                </wp:positionH>
                <wp:positionV relativeFrom="margin">
                  <wp:posOffset>5748655</wp:posOffset>
                </wp:positionV>
                <wp:extent cx="506095" cy="143510"/>
                <wp:effectExtent l="0" t="0" r="0" b="0"/>
                <wp:wrapTopAndBottom/>
                <wp:docPr id="255" name="Shape 255"/>
                <wp:cNvGraphicFramePr/>
                <a:graphic xmlns:a="http://schemas.openxmlformats.org/drawingml/2006/main">
                  <a:graphicData uri="http://schemas.microsoft.com/office/word/2010/wordprocessingShape">
                    <wps:wsp>
                      <wps:cNvSpPr txBox="1"/>
                      <wps:spPr>
                        <a:xfrm>
                          <a:off x="0" y="0"/>
                          <a:ext cx="506095" cy="143510"/>
                        </a:xfrm>
                        <a:prstGeom prst="rect">
                          <a:avLst/>
                        </a:prstGeom>
                        <a:noFill/>
                      </wps:spPr>
                      <wps:txbx>
                        <w:txbxContent>
                          <w:p w:rsidR="006751DD" w:rsidRDefault="007B5788">
                            <w:pPr>
                              <w:pStyle w:val="40"/>
                              <w:jc w:val="right"/>
                            </w:pPr>
                            <w:r>
                              <w:rPr>
                                <w:b/>
                                <w:bCs/>
                                <w:color w:val="F39400"/>
                              </w:rPr>
                              <w:t>Ведомство</w:t>
                            </w:r>
                          </w:p>
                        </w:txbxContent>
                      </wps:txbx>
                      <wps:bodyPr wrap="none" lIns="0" tIns="0" rIns="0" bIns="0"/>
                    </wps:wsp>
                  </a:graphicData>
                </a:graphic>
              </wp:anchor>
            </w:drawing>
          </mc:Choice>
          <mc:Fallback>
            <w:pict>
              <v:shape w14:anchorId="4C9DDF42" id="Shape 255" o:spid="_x0000_s1062" type="#_x0000_t202" style="position:absolute;left:0;text-align:left;margin-left:516.7pt;margin-top:452.65pt;width:39.85pt;height:11.3pt;z-index:125829482;visibility:visible;mso-wrap-style:none;mso-wrap-distance-left:237.95pt;mso-wrap-distance-top:34.75pt;mso-wrap-distance-right:9pt;mso-wrap-distance-bottom:54.45pt;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6vrjgEAABMDAAAOAAAAZHJzL2Uyb0RvYy54bWysUsFOwzAMvSPxD1HurN3GJqjWTULTEBIC&#10;pMEHpGmyRmriKAlr9/c42bohuCEurmO7z8/PXqx63ZK9cF6BKel4lFMiDIdamV1JP943N3eU+MBM&#10;zVowoqQH4elqeX216GwhJtBAWwtHEMT4orMlbUKwRZZ53gjN/AisMJiU4DQL+HS7rHasQ3TdZpM8&#10;n2cduNo64MJ7jK6PSbpM+FIKHl6l9CKQtqTILSTrkq2izZYLVuwcs43iJxrsDyw0UwabnqHWLDDy&#10;6dQvKK24Aw8yjDjoDKRUXKQZcJpx/mOabcOsSLOgON6eZfL/B8tf9m+OqLqkk9mMEsM0Lin1JTGA&#10;8nTWF1i1tVgX+gfocc1D3GMwTt1Lp+MX5yGYR6EPZ3FFHwjH4Cyf5/fYgmNqfDudjZP42eVn63x4&#10;FKBJdErqcHdJUrZ/9gGJYOlQEnsZ2Ki2jfHI8MgkeqGv+jTQdD7QrKA+IPsO11xSg3dISftkUMV4&#10;EYPjBqc6OQM0Kp+an64krvb7OxG43PLyCwAA//8DAFBLAwQUAAYACAAAACEAOFRumOAAAAANAQAA&#10;DwAAAGRycy9kb3ducmV2LnhtbEyPy07DMBBF90j8gzVI7Kjthkcb4lQIwbKVWtiwc+JpkjYeR7bT&#10;hr+vu4LlnTm6c6ZYTbZnJ/Shc6RAzgQwpNqZjhoF31+fDwtgIWoyuneECn4xwKq8vSl0btyZtnja&#10;xYalEgq5VtDGOOSch7pFq8PMDUhpt3fe6piib7jx+pzKbc/nQjxzqztKF1o94HuL9XE3WgX79eZ4&#10;+Bi34tCIBf5Ij1MlN0rd301vr8AiTvEPhqt+UocyOVVuJBNYn7LIssfEKliKpwzYFZEyk8CqNJq/&#10;LIGXBf//RXkBAAD//wMAUEsBAi0AFAAGAAgAAAAhALaDOJL+AAAA4QEAABMAAAAAAAAAAAAAAAAA&#10;AAAAAFtDb250ZW50X1R5cGVzXS54bWxQSwECLQAUAAYACAAAACEAOP0h/9YAAACUAQAACwAAAAAA&#10;AAAAAAAAAAAvAQAAX3JlbHMvLnJlbHNQSwECLQAUAAYACAAAACEArgOr644BAAATAwAADgAAAAAA&#10;AAAAAAAAAAAuAgAAZHJzL2Uyb0RvYy54bWxQSwECLQAUAAYACAAAACEAOFRumOAAAAANAQAADwAA&#10;AAAAAAAAAAAAAADoAwAAZHJzL2Rvd25yZXYueG1sUEsFBgAAAAAEAAQA8wAAAPUEAAAAAA==&#10;" filled="f" stroked="f">
                <v:textbox inset="0,0,0,0">
                  <w:txbxContent>
                    <w:p w:rsidR="006751DD" w:rsidRDefault="007B5788">
                      <w:pPr>
                        <w:pStyle w:val="40"/>
                        <w:jc w:val="right"/>
                      </w:pPr>
                      <w:r>
                        <w:rPr>
                          <w:b/>
                          <w:bCs/>
                          <w:color w:val="F39400"/>
                        </w:rPr>
                        <w:t>Ведомство</w:t>
                      </w:r>
                    </w:p>
                  </w:txbxContent>
                </v:textbox>
                <w10:wrap type="topAndBottom" anchorx="page" anchory="margin"/>
              </v:shape>
            </w:pict>
          </mc:Fallback>
        </mc:AlternateContent>
      </w:r>
      <w:r w:rsidRPr="00812CFA">
        <w:rPr>
          <w:b/>
          <w:bCs/>
          <w:color w:val="auto"/>
        </w:rPr>
        <w:t>□ Не допускается хаотичное размещение информации без учета ком</w:t>
      </w:r>
      <w:r w:rsidRPr="00812CFA">
        <w:rPr>
          <w:b/>
          <w:bCs/>
          <w:color w:val="auto"/>
        </w:rPr>
        <w:softHyphen/>
        <w:t>позиционных (центральных) осей таблички</w:t>
      </w:r>
    </w:p>
    <w:p w:rsidR="006751DD" w:rsidRPr="00812CFA" w:rsidRDefault="007B5788">
      <w:pPr>
        <w:pStyle w:val="1"/>
        <w:jc w:val="both"/>
        <w:rPr>
          <w:color w:val="auto"/>
        </w:rPr>
      </w:pPr>
      <w:r w:rsidRPr="00812CFA">
        <w:rPr>
          <w:color w:val="auto"/>
        </w:rPr>
        <w:lastRenderedPageBreak/>
        <w:t>Рекомендуется выполнять учрежденческие доски из долговечных мате</w:t>
      </w:r>
      <w:r w:rsidRPr="00812CFA">
        <w:rPr>
          <w:color w:val="auto"/>
        </w:rPr>
        <w:softHyphen/>
        <w:t>риалов: стекла, металла. Информацию рекомендуется наносить методом термопечати, травли, гравировки, либо с помощью отдельных контурных букв из самоклеящейся пленки.</w:t>
      </w:r>
    </w:p>
    <w:p w:rsidR="006751DD" w:rsidRPr="00812CFA" w:rsidRDefault="007B5788">
      <w:pPr>
        <w:pStyle w:val="1"/>
        <w:jc w:val="both"/>
        <w:rPr>
          <w:color w:val="auto"/>
        </w:rPr>
      </w:pPr>
      <w:r w:rsidRPr="00812CFA">
        <w:rPr>
          <w:color w:val="auto"/>
        </w:rPr>
        <w:t>Учрежденческие доски должны выполняться в форме настенного панно и располагаться при входе в учреждение (предприятие). Количество учреж</w:t>
      </w:r>
      <w:r w:rsidRPr="00812CFA">
        <w:rPr>
          <w:color w:val="auto"/>
        </w:rPr>
        <w:softHyphen/>
        <w:t>денческих досок должно соответствовать количеству входов для посетите</w:t>
      </w:r>
      <w:r w:rsidRPr="00812CFA">
        <w:rPr>
          <w:color w:val="auto"/>
        </w:rPr>
        <w:softHyphen/>
        <w:t>лей. Учрежденческие доски устанавливаются непосредственно у главного входа в учреждение, предприятие на плоскости фасада слева, справа или над входными дверями на едином горизонтальном и (или) вертикальном уровне с иными аналогичными конструкциями. При отсутствии возможности размещения учрежденческой доски на глухих участках фасада допустимо размещение учрежденческой доски на витражном остеклении, остеклении дверных проемов входных групп.</w:t>
      </w:r>
    </w:p>
    <w:p w:rsidR="006751DD" w:rsidRPr="00812CFA" w:rsidRDefault="007B5788">
      <w:pPr>
        <w:pStyle w:val="1"/>
        <w:spacing w:after="420"/>
        <w:jc w:val="both"/>
        <w:rPr>
          <w:color w:val="auto"/>
        </w:rPr>
      </w:pPr>
      <w:r w:rsidRPr="00812CFA">
        <w:rPr>
          <w:color w:val="auto"/>
        </w:rPr>
        <w:t>В случае, если один вход используется несколькими учреждениями, учрежден</w:t>
      </w:r>
      <w:r w:rsidRPr="00812CFA">
        <w:rPr>
          <w:color w:val="auto"/>
        </w:rPr>
        <w:softHyphen/>
        <w:t>ческие доски иметь одинаковые габаритные размеры, схожесть материалов изготовления, а также должны размещаться организованно - в соответствии с одним из вариантов на прилагаемых схемах.</w:t>
      </w:r>
    </w:p>
    <w:p w:rsidR="006751DD" w:rsidRPr="00812CFA" w:rsidRDefault="007B5788">
      <w:pPr>
        <w:rPr>
          <w:color w:val="auto"/>
          <w:sz w:val="2"/>
          <w:szCs w:val="2"/>
        </w:rPr>
      </w:pPr>
      <w:r w:rsidRPr="00812CFA">
        <w:rPr>
          <w:noProof/>
          <w:color w:val="auto"/>
          <w:lang w:bidi="ar-SA"/>
        </w:rPr>
        <w:drawing>
          <wp:inline distT="0" distB="0" distL="0" distR="0" wp14:anchorId="570DB58C" wp14:editId="43FAAB94">
            <wp:extent cx="6236335" cy="1078865"/>
            <wp:effectExtent l="0" t="0" r="0" b="0"/>
            <wp:docPr id="257" name="Picut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118"/>
                    <a:stretch/>
                  </pic:blipFill>
                  <pic:spPr>
                    <a:xfrm>
                      <a:off x="0" y="0"/>
                      <a:ext cx="6236335" cy="107886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spacing w:after="140" w:line="331" w:lineRule="auto"/>
        <w:jc w:val="both"/>
        <w:rPr>
          <w:color w:val="auto"/>
        </w:rPr>
      </w:pPr>
      <w:r w:rsidRPr="00812CFA">
        <w:rPr>
          <w:color w:val="auto"/>
        </w:rPr>
        <w:t>Не допускается размещать в одном ряду учрежденческие доски, имеющие разные габаритные размеры, пропорции или ориентацию.</w:t>
      </w:r>
    </w:p>
    <w:p w:rsidR="006751DD" w:rsidRPr="00812CFA" w:rsidRDefault="007B5788">
      <w:pPr>
        <w:jc w:val="center"/>
        <w:rPr>
          <w:color w:val="auto"/>
          <w:sz w:val="2"/>
          <w:szCs w:val="2"/>
        </w:rPr>
      </w:pPr>
      <w:r w:rsidRPr="00812CFA">
        <w:rPr>
          <w:noProof/>
          <w:color w:val="auto"/>
          <w:lang w:bidi="ar-SA"/>
        </w:rPr>
        <w:drawing>
          <wp:inline distT="0" distB="0" distL="0" distR="0" wp14:anchorId="750E0000" wp14:editId="3522F1AB">
            <wp:extent cx="4108450" cy="2853055"/>
            <wp:effectExtent l="0" t="0" r="0" b="0"/>
            <wp:docPr id="258" name="Picutre 258"/>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119"/>
                    <a:stretch/>
                  </pic:blipFill>
                  <pic:spPr>
                    <a:xfrm>
                      <a:off x="0" y="0"/>
                      <a:ext cx="4108450" cy="2853055"/>
                    </a:xfrm>
                    <a:prstGeom prst="rect">
                      <a:avLst/>
                    </a:prstGeom>
                  </pic:spPr>
                </pic:pic>
              </a:graphicData>
            </a:graphic>
          </wp:inline>
        </w:drawing>
      </w:r>
      <w:r w:rsidRPr="00812CFA">
        <w:rPr>
          <w:color w:val="auto"/>
        </w:rPr>
        <w:br w:type="page"/>
      </w:r>
    </w:p>
    <w:p w:rsidR="006751DD" w:rsidRPr="00812CFA" w:rsidRDefault="007B5788">
      <w:pPr>
        <w:pStyle w:val="1"/>
        <w:numPr>
          <w:ilvl w:val="0"/>
          <w:numId w:val="11"/>
        </w:numPr>
        <w:tabs>
          <w:tab w:val="left" w:pos="606"/>
        </w:tabs>
        <w:spacing w:after="0"/>
        <w:jc w:val="both"/>
        <w:rPr>
          <w:color w:val="auto"/>
        </w:rPr>
      </w:pPr>
      <w:bookmarkStart w:id="197" w:name="bookmark203"/>
      <w:bookmarkEnd w:id="197"/>
      <w:r w:rsidRPr="00812CFA">
        <w:rPr>
          <w:b/>
          <w:bCs/>
          <w:color w:val="auto"/>
        </w:rPr>
        <w:lastRenderedPageBreak/>
        <w:t xml:space="preserve">Информационный блок (система табличек, указателей): </w:t>
      </w:r>
      <w:r w:rsidRPr="00812CFA">
        <w:rPr>
          <w:color w:val="auto"/>
        </w:rPr>
        <w:t>это сблоки</w:t>
      </w:r>
      <w:r w:rsidRPr="00812CFA">
        <w:rPr>
          <w:color w:val="auto"/>
        </w:rPr>
        <w:softHyphen/>
        <w:t>рованная система информации о фирменном наименовании, коммерческом обозначении, роде деятельности организации, режиме работы, которая также может дополняться знаками навигации или обозначением этажа.</w:t>
      </w:r>
    </w:p>
    <w:p w:rsidR="006751DD" w:rsidRPr="00812CFA" w:rsidRDefault="007B5788">
      <w:pPr>
        <w:spacing w:line="1" w:lineRule="exact"/>
        <w:rPr>
          <w:color w:val="auto"/>
        </w:rPr>
        <w:sectPr w:rsidR="006751DD" w:rsidRPr="00812CFA">
          <w:pgSz w:w="13438" w:h="16838"/>
          <w:pgMar w:top="926" w:right="5124" w:bottom="2065" w:left="1786" w:header="0" w:footer="3" w:gutter="0"/>
          <w:cols w:space="720"/>
          <w:noEndnote/>
          <w:docGrid w:linePitch="360"/>
        </w:sectPr>
      </w:pPr>
      <w:r w:rsidRPr="00812CFA">
        <w:rPr>
          <w:noProof/>
          <w:color w:val="auto"/>
          <w:lang w:bidi="ar-SA"/>
        </w:rPr>
        <w:drawing>
          <wp:anchor distT="25400" distB="0" distL="0" distR="0" simplePos="0" relativeHeight="125829484" behindDoc="0" locked="0" layoutInCell="1" allowOverlap="1" wp14:anchorId="59C2828A" wp14:editId="1616D59B">
            <wp:simplePos x="0" y="0"/>
            <wp:positionH relativeFrom="page">
              <wp:posOffset>1149350</wp:posOffset>
            </wp:positionH>
            <wp:positionV relativeFrom="paragraph">
              <wp:posOffset>25400</wp:posOffset>
            </wp:positionV>
            <wp:extent cx="2060575" cy="1962785"/>
            <wp:effectExtent l="0" t="0" r="0" b="0"/>
            <wp:wrapTopAndBottom/>
            <wp:docPr id="259" name="Shape 259"/>
            <wp:cNvGraphicFramePr/>
            <a:graphic xmlns:a="http://schemas.openxmlformats.org/drawingml/2006/main">
              <a:graphicData uri="http://schemas.openxmlformats.org/drawingml/2006/picture">
                <pic:pic xmlns:pic="http://schemas.openxmlformats.org/drawingml/2006/picture">
                  <pic:nvPicPr>
                    <pic:cNvPr id="260" name="Picture box 260"/>
                    <pic:cNvPicPr/>
                  </pic:nvPicPr>
                  <pic:blipFill>
                    <a:blip r:embed="rId120"/>
                    <a:stretch/>
                  </pic:blipFill>
                  <pic:spPr>
                    <a:xfrm>
                      <a:off x="0" y="0"/>
                      <a:ext cx="2060575" cy="1962785"/>
                    </a:xfrm>
                    <a:prstGeom prst="rect">
                      <a:avLst/>
                    </a:prstGeom>
                  </pic:spPr>
                </pic:pic>
              </a:graphicData>
            </a:graphic>
          </wp:anchor>
        </w:drawing>
      </w:r>
      <w:r w:rsidRPr="00812CFA">
        <w:rPr>
          <w:noProof/>
          <w:color w:val="auto"/>
          <w:lang w:bidi="ar-SA"/>
        </w:rPr>
        <w:drawing>
          <wp:anchor distT="25400" distB="0" distL="0" distR="0" simplePos="0" relativeHeight="125829485" behindDoc="0" locked="0" layoutInCell="1" allowOverlap="1" wp14:anchorId="6CBF0DBB" wp14:editId="787EA296">
            <wp:simplePos x="0" y="0"/>
            <wp:positionH relativeFrom="page">
              <wp:posOffset>3310255</wp:posOffset>
            </wp:positionH>
            <wp:positionV relativeFrom="paragraph">
              <wp:posOffset>25400</wp:posOffset>
            </wp:positionV>
            <wp:extent cx="1950720" cy="1962785"/>
            <wp:effectExtent l="0" t="0" r="0" b="0"/>
            <wp:wrapTopAndBottom/>
            <wp:docPr id="261" name="Shape 261"/>
            <wp:cNvGraphicFramePr/>
            <a:graphic xmlns:a="http://schemas.openxmlformats.org/drawingml/2006/main">
              <a:graphicData uri="http://schemas.openxmlformats.org/drawingml/2006/picture">
                <pic:pic xmlns:pic="http://schemas.openxmlformats.org/drawingml/2006/picture">
                  <pic:nvPicPr>
                    <pic:cNvPr id="262" name="Picture box 262"/>
                    <pic:cNvPicPr/>
                  </pic:nvPicPr>
                  <pic:blipFill>
                    <a:blip r:embed="rId121"/>
                    <a:stretch/>
                  </pic:blipFill>
                  <pic:spPr>
                    <a:xfrm>
                      <a:off x="0" y="0"/>
                      <a:ext cx="1950720" cy="1962785"/>
                    </a:xfrm>
                    <a:prstGeom prst="rect">
                      <a:avLst/>
                    </a:prstGeom>
                  </pic:spPr>
                </pic:pic>
              </a:graphicData>
            </a:graphic>
          </wp:anchor>
        </w:drawing>
      </w:r>
    </w:p>
    <w:p w:rsidR="006751DD" w:rsidRPr="00812CFA" w:rsidRDefault="006751DD">
      <w:pPr>
        <w:spacing w:line="210" w:lineRule="exact"/>
        <w:rPr>
          <w:color w:val="auto"/>
          <w:sz w:val="17"/>
          <w:szCs w:val="17"/>
        </w:rPr>
      </w:pPr>
    </w:p>
    <w:p w:rsidR="006751DD" w:rsidRPr="00812CFA" w:rsidRDefault="006751DD">
      <w:pPr>
        <w:spacing w:line="1" w:lineRule="exact"/>
        <w:rPr>
          <w:color w:val="auto"/>
        </w:rPr>
        <w:sectPr w:rsidR="006751DD" w:rsidRPr="00812CFA">
          <w:type w:val="continuous"/>
          <w:pgSz w:w="13438" w:h="16838"/>
          <w:pgMar w:top="926" w:right="0" w:bottom="5857" w:left="0" w:header="0" w:footer="3" w:gutter="0"/>
          <w:cols w:space="720"/>
          <w:noEndnote/>
          <w:docGrid w:linePitch="360"/>
        </w:sectPr>
      </w:pPr>
    </w:p>
    <w:p w:rsidR="006751DD" w:rsidRPr="00812CFA" w:rsidRDefault="007B5788">
      <w:pPr>
        <w:pStyle w:val="1"/>
        <w:spacing w:line="331" w:lineRule="auto"/>
        <w:jc w:val="both"/>
        <w:rPr>
          <w:color w:val="auto"/>
        </w:rPr>
      </w:pPr>
      <w:r w:rsidRPr="00812CFA">
        <w:rPr>
          <w:color w:val="auto"/>
        </w:rPr>
        <w:lastRenderedPageBreak/>
        <w:t>Информационный блок устанавливается у входа в случае, если данный вход является общим для нескольких субъектов (как правило, более 4-х).</w:t>
      </w:r>
    </w:p>
    <w:p w:rsidR="006751DD" w:rsidRPr="00812CFA" w:rsidRDefault="007B5788">
      <w:pPr>
        <w:pStyle w:val="1"/>
        <w:jc w:val="both"/>
        <w:rPr>
          <w:color w:val="auto"/>
        </w:rPr>
      </w:pPr>
      <w:r w:rsidRPr="00812CFA">
        <w:rPr>
          <w:color w:val="auto"/>
        </w:rPr>
        <w:t>Информационный блок устанавливается в границах входной группы, рядом с входными дверями в здание, строение, сооружение или помещение в них и предназначен для системного размещения табличек нескольких организаций (индивидуальных предпринимателей), фактически находящихся (осущест</w:t>
      </w:r>
      <w:r w:rsidRPr="00812CFA">
        <w:rPr>
          <w:color w:val="auto"/>
        </w:rPr>
        <w:softHyphen/>
        <w:t>вляющих деятельность) в этих зданиях, сооружениях или помещениях в них.</w:t>
      </w:r>
    </w:p>
    <w:p w:rsidR="006751DD" w:rsidRPr="00812CFA" w:rsidRDefault="007B5788">
      <w:pPr>
        <w:pStyle w:val="1"/>
        <w:jc w:val="both"/>
        <w:rPr>
          <w:color w:val="auto"/>
        </w:rPr>
      </w:pPr>
      <w:r w:rsidRPr="00812CFA">
        <w:rPr>
          <w:color w:val="auto"/>
        </w:rPr>
        <w:t>Информационные блоки могут выполняться в виде сгруппированных в ячейки табличек (указателей) либо в виде системы (блока) консольных конструкций (из пластика, композита, стекла, металла, древесины), расположенных пер</w:t>
      </w:r>
      <w:r w:rsidRPr="00812CFA">
        <w:rPr>
          <w:color w:val="auto"/>
        </w:rPr>
        <w:softHyphen/>
        <w:t>пендикулярно плоскости фасада.</w:t>
      </w:r>
    </w:p>
    <w:p w:rsidR="006751DD" w:rsidRPr="00812CFA" w:rsidRDefault="007B5788">
      <w:pPr>
        <w:pStyle w:val="1"/>
        <w:jc w:val="both"/>
        <w:rPr>
          <w:color w:val="auto"/>
        </w:rPr>
      </w:pPr>
      <w:r w:rsidRPr="00812CFA">
        <w:rPr>
          <w:color w:val="auto"/>
        </w:rPr>
        <w:t>Высота одной ячейки (секции) в информационном блоке не должна превы</w:t>
      </w:r>
      <w:r w:rsidRPr="00812CFA">
        <w:rPr>
          <w:color w:val="auto"/>
        </w:rPr>
        <w:softHyphen/>
        <w:t>шать 300 мм. Ширина ячейки (секции) для настенных блоков: не более 800 мм; для консольных конструкций: не более 500 мм. Максимальная толщина консольной конструкции: 120 мм.</w:t>
      </w:r>
    </w:p>
    <w:p w:rsidR="006751DD" w:rsidRPr="00812CFA" w:rsidRDefault="007B5788">
      <w:pPr>
        <w:spacing w:after="4259" w:line="1" w:lineRule="exact"/>
        <w:rPr>
          <w:color w:val="auto"/>
        </w:rPr>
      </w:pPr>
      <w:r w:rsidRPr="00812CFA">
        <w:rPr>
          <w:noProof/>
          <w:color w:val="auto"/>
          <w:lang w:bidi="ar-SA"/>
        </w:rPr>
        <mc:AlternateContent>
          <mc:Choice Requires="wps">
            <w:drawing>
              <wp:anchor distT="0" distB="0" distL="0" distR="0" simplePos="0" relativeHeight="62914722" behindDoc="1" locked="0" layoutInCell="1" allowOverlap="1" wp14:anchorId="70BAED9E" wp14:editId="4E3AB4D8">
                <wp:simplePos x="0" y="0"/>
                <wp:positionH relativeFrom="page">
                  <wp:posOffset>1216025</wp:posOffset>
                </wp:positionH>
                <wp:positionV relativeFrom="paragraph">
                  <wp:posOffset>254000</wp:posOffset>
                </wp:positionV>
                <wp:extent cx="1624330" cy="1593850"/>
                <wp:effectExtent l="0" t="0" r="0" b="0"/>
                <wp:wrapNone/>
                <wp:docPr id="263" name="Shape 263"/>
                <wp:cNvGraphicFramePr/>
                <a:graphic xmlns:a="http://schemas.openxmlformats.org/drawingml/2006/main">
                  <a:graphicData uri="http://schemas.microsoft.com/office/word/2010/wordprocessingShape">
                    <wps:wsp>
                      <wps:cNvSpPr txBox="1"/>
                      <wps:spPr>
                        <a:xfrm>
                          <a:off x="0" y="0"/>
                          <a:ext cx="1624330" cy="1593850"/>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768"/>
                              <w:gridCol w:w="1790"/>
                            </w:tblGrid>
                            <w:tr w:rsidR="006751DD">
                              <w:trPr>
                                <w:trHeight w:hRule="exact" w:val="446"/>
                                <w:tblHeader/>
                              </w:trPr>
                              <w:tc>
                                <w:tcPr>
                                  <w:tcW w:w="768" w:type="dxa"/>
                                  <w:tcBorders>
                                    <w:top w:val="single" w:sz="4" w:space="0" w:color="auto"/>
                                    <w:left w:val="single" w:sz="4" w:space="0" w:color="auto"/>
                                  </w:tcBorders>
                                  <w:shd w:val="clear" w:color="auto" w:fill="FFFFFF"/>
                                  <w:vAlign w:val="bottom"/>
                                </w:tcPr>
                                <w:p w:rsidR="006751DD" w:rsidRDefault="007B5788">
                                  <w:pPr>
                                    <w:pStyle w:val="ad"/>
                                    <w:spacing w:after="0" w:line="262" w:lineRule="auto"/>
                                    <w:ind w:firstLine="220"/>
                                    <w:rPr>
                                      <w:sz w:val="10"/>
                                      <w:szCs w:val="10"/>
                                    </w:rPr>
                                  </w:pPr>
                                  <w:r>
                                    <w:rPr>
                                      <w:rFonts w:ascii="Arial" w:eastAsia="Arial" w:hAnsi="Arial" w:cs="Arial"/>
                                      <w:sz w:val="10"/>
                                      <w:szCs w:val="10"/>
                                    </w:rPr>
                                    <w:t xml:space="preserve">1 </w:t>
                                  </w:r>
                                  <w:r>
                                    <w:rPr>
                                      <w:rFonts w:ascii="Arial" w:eastAsia="Arial" w:hAnsi="Arial" w:cs="Arial"/>
                                      <w:color w:val="F39400"/>
                                      <w:sz w:val="10"/>
                                      <w:szCs w:val="10"/>
                                    </w:rPr>
                                    <w:t>$ 300 мм</w:t>
                                  </w:r>
                                </w:p>
                                <w:p w:rsidR="006751DD" w:rsidRDefault="007B5788">
                                  <w:pPr>
                                    <w:pStyle w:val="ad"/>
                                    <w:tabs>
                                      <w:tab w:val="left" w:leader="underscore" w:pos="710"/>
                                    </w:tabs>
                                    <w:spacing w:after="0" w:line="262" w:lineRule="auto"/>
                                    <w:ind w:firstLine="220"/>
                                    <w:rPr>
                                      <w:sz w:val="10"/>
                                      <w:szCs w:val="10"/>
                                    </w:rPr>
                                  </w:pPr>
                                  <w:r>
                                    <w:rPr>
                                      <w:rFonts w:ascii="Arial" w:eastAsia="Arial" w:hAnsi="Arial" w:cs="Arial"/>
                                      <w:sz w:val="10"/>
                                      <w:szCs w:val="10"/>
                                    </w:rPr>
                                    <w:t>I</w:t>
                                  </w:r>
                                  <w:r>
                                    <w:rPr>
                                      <w:rFonts w:ascii="Arial" w:eastAsia="Arial" w:hAnsi="Arial" w:cs="Arial"/>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163" w:lineRule="auto"/>
                                    <w:ind w:firstLine="220"/>
                                    <w:rPr>
                                      <w:sz w:val="10"/>
                                      <w:szCs w:val="10"/>
                                    </w:rPr>
                                  </w:pPr>
                                  <w:r>
                                    <w:rPr>
                                      <w:rFonts w:ascii="Arial" w:eastAsia="Arial" w:hAnsi="Arial" w:cs="Arial"/>
                                      <w:sz w:val="22"/>
                                      <w:szCs w:val="22"/>
                                    </w:rPr>
                                    <w:t xml:space="preserve">1 </w:t>
                                  </w:r>
                                  <w:r>
                                    <w:rPr>
                                      <w:rFonts w:ascii="Arial" w:eastAsia="Arial" w:hAnsi="Arial" w:cs="Arial"/>
                                      <w:color w:val="F39400"/>
                                      <w:sz w:val="10"/>
                                      <w:szCs w:val="10"/>
                                    </w:rPr>
                                    <w:t>$ 300 мм</w:t>
                                  </w:r>
                                </w:p>
                                <w:p w:rsidR="006751DD" w:rsidRDefault="007B5788">
                                  <w:pPr>
                                    <w:pStyle w:val="ad"/>
                                    <w:tabs>
                                      <w:tab w:val="left" w:leader="underscore" w:pos="710"/>
                                    </w:tabs>
                                    <w:spacing w:after="0" w:line="262" w:lineRule="auto"/>
                                    <w:ind w:firstLine="220"/>
                                    <w:rPr>
                                      <w:sz w:val="10"/>
                                      <w:szCs w:val="10"/>
                                    </w:rPr>
                                  </w:pPr>
                                  <w:r>
                                    <w:rPr>
                                      <w:rFonts w:ascii="Arial" w:eastAsia="Arial" w:hAnsi="Arial" w:cs="Arial"/>
                                      <w:sz w:val="10"/>
                                      <w:szCs w:val="10"/>
                                    </w:rPr>
                                    <w:t>I</w:t>
                                  </w:r>
                                  <w:r>
                                    <w:rPr>
                                      <w:rFonts w:ascii="Arial" w:eastAsia="Arial" w:hAnsi="Arial" w:cs="Arial"/>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6"/>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spacing w:after="0" w:line="240" w:lineRule="auto"/>
                                    <w:rPr>
                                      <w:sz w:val="10"/>
                                      <w:szCs w:val="10"/>
                                    </w:rPr>
                                  </w:pPr>
                                  <w:r>
                                    <w:rPr>
                                      <w:rFonts w:ascii="Arial" w:eastAsia="Arial" w:hAnsi="Arial" w:cs="Arial"/>
                                      <w:color w:val="F39400"/>
                                      <w:sz w:val="10"/>
                                      <w:szCs w:val="10"/>
                                    </w:rPr>
                                    <w:t>« 300 мм</w:t>
                                  </w:r>
                                </w:p>
                                <w:p w:rsidR="006751DD" w:rsidRDefault="007B5788">
                                  <w:pPr>
                                    <w:pStyle w:val="ad"/>
                                    <w:tabs>
                                      <w:tab w:val="left" w:leader="underscore" w:pos="710"/>
                                    </w:tabs>
                                    <w:spacing w:after="0" w:line="240" w:lineRule="auto"/>
                                    <w:ind w:firstLine="220"/>
                                    <w:rPr>
                                      <w:sz w:val="10"/>
                                      <w:szCs w:val="10"/>
                                    </w:rPr>
                                  </w:pPr>
                                  <w:r>
                                    <w:rPr>
                                      <w:rFonts w:ascii="Arial" w:eastAsia="Arial" w:hAnsi="Arial" w:cs="Arial"/>
                                      <w:color w:val="F39400"/>
                                      <w:sz w:val="10"/>
                                      <w:szCs w:val="10"/>
                                    </w:rPr>
                                    <w:t>1</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spacing w:after="0" w:line="240" w:lineRule="auto"/>
                                    <w:rPr>
                                      <w:sz w:val="10"/>
                                      <w:szCs w:val="10"/>
                                    </w:rPr>
                                  </w:pPr>
                                  <w:r>
                                    <w:rPr>
                                      <w:rFonts w:ascii="Arial" w:eastAsia="Arial" w:hAnsi="Arial" w:cs="Arial"/>
                                      <w:color w:val="F39400"/>
                                      <w:sz w:val="10"/>
                                      <w:szCs w:val="10"/>
                                    </w:rPr>
                                    <w:t>« 300 мм</w:t>
                                  </w:r>
                                </w:p>
                                <w:p w:rsidR="006751DD" w:rsidRDefault="007B5788">
                                  <w:pPr>
                                    <w:pStyle w:val="ad"/>
                                    <w:tabs>
                                      <w:tab w:val="left" w:leader="underscore" w:pos="710"/>
                                    </w:tabs>
                                    <w:spacing w:after="0" w:line="240" w:lineRule="auto"/>
                                    <w:ind w:firstLine="220"/>
                                    <w:rPr>
                                      <w:sz w:val="10"/>
                                      <w:szCs w:val="10"/>
                                    </w:rPr>
                                  </w:pPr>
                                  <w:r>
                                    <w:rPr>
                                      <w:rFonts w:ascii="Arial" w:eastAsia="Arial" w:hAnsi="Arial" w:cs="Arial"/>
                                      <w:color w:val="F39400"/>
                                      <w:sz w:val="10"/>
                                      <w:szCs w:val="10"/>
                                    </w:rPr>
                                    <w:t>1</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tabs>
                                      <w:tab w:val="left" w:leader="underscore" w:pos="734"/>
                                    </w:tabs>
                                    <w:spacing w:after="0" w:line="382" w:lineRule="auto"/>
                                    <w:ind w:left="160" w:hanging="160"/>
                                    <w:rPr>
                                      <w:sz w:val="10"/>
                                      <w:szCs w:val="10"/>
                                    </w:rPr>
                                  </w:pPr>
                                  <w:r>
                                    <w:rPr>
                                      <w:rFonts w:ascii="Arial" w:eastAsia="Arial" w:hAnsi="Arial" w:cs="Arial"/>
                                      <w:color w:val="F39400"/>
                                      <w:sz w:val="10"/>
                                      <w:szCs w:val="10"/>
                                    </w:rPr>
                                    <w:t>$ 300 мм J</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293"/>
                              </w:trPr>
                              <w:tc>
                                <w:tcPr>
                                  <w:tcW w:w="768"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790"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514"/>
                                      <w:tab w:val="left" w:leader="hyphen" w:pos="1742"/>
                                    </w:tabs>
                                    <w:spacing w:after="0" w:line="240" w:lineRule="auto"/>
                                    <w:jc w:val="center"/>
                                    <w:rPr>
                                      <w:sz w:val="10"/>
                                      <w:szCs w:val="10"/>
                                    </w:rPr>
                                  </w:pPr>
                                  <w:r>
                                    <w:rPr>
                                      <w:rFonts w:ascii="Arial" w:eastAsia="Arial" w:hAnsi="Arial" w:cs="Arial"/>
                                      <w:color w:val="F39400"/>
                                      <w:sz w:val="10"/>
                                      <w:szCs w:val="10"/>
                                    </w:rPr>
                                    <w:tab/>
                                    <w:t xml:space="preserve"> S 800 мм </w:t>
                                  </w:r>
                                  <w:r>
                                    <w:rPr>
                                      <w:rFonts w:ascii="Arial" w:eastAsia="Arial" w:hAnsi="Arial" w:cs="Arial"/>
                                      <w:color w:val="F39400"/>
                                      <w:sz w:val="10"/>
                                      <w:szCs w:val="10"/>
                                    </w:rPr>
                                    <w:tab/>
                                  </w:r>
                                </w:p>
                              </w:tc>
                            </w:tr>
                          </w:tbl>
                          <w:p w:rsidR="006751DD" w:rsidRDefault="006751DD">
                            <w:pPr>
                              <w:spacing w:line="1" w:lineRule="exact"/>
                            </w:pPr>
                          </w:p>
                        </w:txbxContent>
                      </wps:txbx>
                      <wps:bodyPr lIns="0" tIns="0" rIns="0" bIns="0"/>
                    </wps:wsp>
                  </a:graphicData>
                </a:graphic>
              </wp:anchor>
            </w:drawing>
          </mc:Choice>
          <mc:Fallback>
            <w:pict>
              <v:shape w14:anchorId="70BAED9E" id="Shape 263" o:spid="_x0000_s1063" type="#_x0000_t202" style="position:absolute;margin-left:95.75pt;margin-top:20pt;width:127.9pt;height:125.5pt;z-index:-44040175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9giAEAAAkDAAAOAAAAZHJzL2Uyb0RvYy54bWysUlFPwjAQfjfxPzR9lwETxIVBYgjGxKgJ&#10;+gNK17Ima69pKxv/3mthYPTN+NLd7q7ffd93nS873ZC9cF6BKeloMKREGA6VMruSfryvb2aU+MBM&#10;xRowoqQH4elycX01b20hxlBDUwlHEMT4orUlrUOwRZZ5XgvN/ACsMFiU4DQL+Ot2WeVYi+i6ycbD&#10;4TRrwVXWARfeY3Z1LNJFwpdS8PAqpReBNCVFbiGdLp3beGaLOSt2jtla8RMN9gcWmimDQ89QKxYY&#10;+XTqF5RW3IEHGQYcdAZSKi6SBlQzGv5Qs6mZFUkLmuPt2Sb/f7D8Zf/miKpKOp7mlBimcUlpLokJ&#10;tKe1vsCujcW+0D1Ah2vu8x6TUXUnnY5f1EOwjkYfzuaKLhAeL03Ht3mOJY610eQ+n02S/dnlunU+&#10;PArQJAYldbi9ZCrbP/uAVLC1b4nTDKxV08R85HjkEqPQbbskKb/riW6hOiD/5smgd/Ed9IHrg+0p&#10;6OHQ7zTw9DbiQr//p6GXF7z4AgAA//8DAFBLAwQUAAYACAAAACEAXORBJd8AAAAKAQAADwAAAGRy&#10;cy9kb3ducmV2LnhtbEyPwU7DMBBE70j8g7VI3KidEkoT4lQVghMSIg2HHp3YTazG6xC7bfh7lhMc&#10;R/s0+6bYzG5gZzMF61FCshDADLZeW+wkfNavd2tgISrUavBoJHybAJvy+qpQufYXrMx5FztGJRhy&#10;JaGPccw5D21vnAoLPxqk28FPTkWKU8f1pC5U7ga+FGLFnbJIH3o1mufetMfdyUnY7rF6sV/vzUd1&#10;qGxdZwLfVkcpb2/m7ROwaOb4B8OvPqlDSU6NP6EObKCcJQ+ESkgFbSIgTR/vgTUSllkigJcF/z+h&#10;/AEAAP//AwBQSwECLQAUAAYACAAAACEAtoM4kv4AAADhAQAAEwAAAAAAAAAAAAAAAAAAAAAAW0Nv&#10;bnRlbnRfVHlwZXNdLnhtbFBLAQItABQABgAIAAAAIQA4/SH/1gAAAJQBAAALAAAAAAAAAAAAAAAA&#10;AC8BAABfcmVscy8ucmVsc1BLAQItABQABgAIAAAAIQBjGG9giAEAAAkDAAAOAAAAAAAAAAAAAAAA&#10;AC4CAABkcnMvZTJvRG9jLnhtbFBLAQItABQABgAIAAAAIQBc5EEl3wAAAAoBAAAPAAAAAAAAAAAA&#10;AAAAAOIDAABkcnMvZG93bnJldi54bWxQSwUGAAAAAAQABADzAAAA7gQ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768"/>
                        <w:gridCol w:w="1790"/>
                      </w:tblGrid>
                      <w:tr w:rsidR="006751DD">
                        <w:trPr>
                          <w:trHeight w:hRule="exact" w:val="446"/>
                          <w:tblHeader/>
                        </w:trPr>
                        <w:tc>
                          <w:tcPr>
                            <w:tcW w:w="768" w:type="dxa"/>
                            <w:tcBorders>
                              <w:top w:val="single" w:sz="4" w:space="0" w:color="auto"/>
                              <w:left w:val="single" w:sz="4" w:space="0" w:color="auto"/>
                            </w:tcBorders>
                            <w:shd w:val="clear" w:color="auto" w:fill="FFFFFF"/>
                            <w:vAlign w:val="bottom"/>
                          </w:tcPr>
                          <w:p w:rsidR="006751DD" w:rsidRDefault="007B5788">
                            <w:pPr>
                              <w:pStyle w:val="ad"/>
                              <w:spacing w:after="0" w:line="262" w:lineRule="auto"/>
                              <w:ind w:firstLine="220"/>
                              <w:rPr>
                                <w:sz w:val="10"/>
                                <w:szCs w:val="10"/>
                              </w:rPr>
                            </w:pPr>
                            <w:r>
                              <w:rPr>
                                <w:rFonts w:ascii="Arial" w:eastAsia="Arial" w:hAnsi="Arial" w:cs="Arial"/>
                                <w:sz w:val="10"/>
                                <w:szCs w:val="10"/>
                              </w:rPr>
                              <w:t xml:space="preserve">1 </w:t>
                            </w:r>
                            <w:r>
                              <w:rPr>
                                <w:rFonts w:ascii="Arial" w:eastAsia="Arial" w:hAnsi="Arial" w:cs="Arial"/>
                                <w:color w:val="F39400"/>
                                <w:sz w:val="10"/>
                                <w:szCs w:val="10"/>
                              </w:rPr>
                              <w:t>$ 300 мм</w:t>
                            </w:r>
                          </w:p>
                          <w:p w:rsidR="006751DD" w:rsidRDefault="007B5788">
                            <w:pPr>
                              <w:pStyle w:val="ad"/>
                              <w:tabs>
                                <w:tab w:val="left" w:leader="underscore" w:pos="710"/>
                              </w:tabs>
                              <w:spacing w:after="0" w:line="262" w:lineRule="auto"/>
                              <w:ind w:firstLine="220"/>
                              <w:rPr>
                                <w:sz w:val="10"/>
                                <w:szCs w:val="10"/>
                              </w:rPr>
                            </w:pPr>
                            <w:r>
                              <w:rPr>
                                <w:rFonts w:ascii="Arial" w:eastAsia="Arial" w:hAnsi="Arial" w:cs="Arial"/>
                                <w:sz w:val="10"/>
                                <w:szCs w:val="10"/>
                              </w:rPr>
                              <w:t>I</w:t>
                            </w:r>
                            <w:r>
                              <w:rPr>
                                <w:rFonts w:ascii="Arial" w:eastAsia="Arial" w:hAnsi="Arial" w:cs="Arial"/>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163" w:lineRule="auto"/>
                              <w:ind w:firstLine="220"/>
                              <w:rPr>
                                <w:sz w:val="10"/>
                                <w:szCs w:val="10"/>
                              </w:rPr>
                            </w:pPr>
                            <w:r>
                              <w:rPr>
                                <w:rFonts w:ascii="Arial" w:eastAsia="Arial" w:hAnsi="Arial" w:cs="Arial"/>
                                <w:sz w:val="22"/>
                                <w:szCs w:val="22"/>
                              </w:rPr>
                              <w:t xml:space="preserve">1 </w:t>
                            </w:r>
                            <w:r>
                              <w:rPr>
                                <w:rFonts w:ascii="Arial" w:eastAsia="Arial" w:hAnsi="Arial" w:cs="Arial"/>
                                <w:color w:val="F39400"/>
                                <w:sz w:val="10"/>
                                <w:szCs w:val="10"/>
                              </w:rPr>
                              <w:t>$ 300 мм</w:t>
                            </w:r>
                          </w:p>
                          <w:p w:rsidR="006751DD" w:rsidRDefault="007B5788">
                            <w:pPr>
                              <w:pStyle w:val="ad"/>
                              <w:tabs>
                                <w:tab w:val="left" w:leader="underscore" w:pos="710"/>
                              </w:tabs>
                              <w:spacing w:after="0" w:line="262" w:lineRule="auto"/>
                              <w:ind w:firstLine="220"/>
                              <w:rPr>
                                <w:sz w:val="10"/>
                                <w:szCs w:val="10"/>
                              </w:rPr>
                            </w:pPr>
                            <w:r>
                              <w:rPr>
                                <w:rFonts w:ascii="Arial" w:eastAsia="Arial" w:hAnsi="Arial" w:cs="Arial"/>
                                <w:sz w:val="10"/>
                                <w:szCs w:val="10"/>
                              </w:rPr>
                              <w:t>I</w:t>
                            </w:r>
                            <w:r>
                              <w:rPr>
                                <w:rFonts w:ascii="Arial" w:eastAsia="Arial" w:hAnsi="Arial" w:cs="Arial"/>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6"/>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spacing w:after="0" w:line="240" w:lineRule="auto"/>
                              <w:rPr>
                                <w:sz w:val="10"/>
                                <w:szCs w:val="10"/>
                              </w:rPr>
                            </w:pPr>
                            <w:r>
                              <w:rPr>
                                <w:rFonts w:ascii="Arial" w:eastAsia="Arial" w:hAnsi="Arial" w:cs="Arial"/>
                                <w:color w:val="F39400"/>
                                <w:sz w:val="10"/>
                                <w:szCs w:val="10"/>
                              </w:rPr>
                              <w:t>« 300 мм</w:t>
                            </w:r>
                          </w:p>
                          <w:p w:rsidR="006751DD" w:rsidRDefault="007B5788">
                            <w:pPr>
                              <w:pStyle w:val="ad"/>
                              <w:tabs>
                                <w:tab w:val="left" w:leader="underscore" w:pos="710"/>
                              </w:tabs>
                              <w:spacing w:after="0" w:line="240" w:lineRule="auto"/>
                              <w:ind w:firstLine="220"/>
                              <w:rPr>
                                <w:sz w:val="10"/>
                                <w:szCs w:val="10"/>
                              </w:rPr>
                            </w:pPr>
                            <w:r>
                              <w:rPr>
                                <w:rFonts w:ascii="Arial" w:eastAsia="Arial" w:hAnsi="Arial" w:cs="Arial"/>
                                <w:color w:val="F39400"/>
                                <w:sz w:val="10"/>
                                <w:szCs w:val="10"/>
                              </w:rPr>
                              <w:t>1</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spacing w:after="0" w:line="240" w:lineRule="auto"/>
                              <w:rPr>
                                <w:sz w:val="10"/>
                                <w:szCs w:val="10"/>
                              </w:rPr>
                            </w:pPr>
                            <w:r>
                              <w:rPr>
                                <w:rFonts w:ascii="Arial" w:eastAsia="Arial" w:hAnsi="Arial" w:cs="Arial"/>
                                <w:color w:val="F39400"/>
                                <w:sz w:val="10"/>
                                <w:szCs w:val="10"/>
                              </w:rPr>
                              <w:t>« 300 мм</w:t>
                            </w:r>
                          </w:p>
                          <w:p w:rsidR="006751DD" w:rsidRDefault="007B5788">
                            <w:pPr>
                              <w:pStyle w:val="ad"/>
                              <w:tabs>
                                <w:tab w:val="left" w:leader="underscore" w:pos="710"/>
                              </w:tabs>
                              <w:spacing w:after="0" w:line="240" w:lineRule="auto"/>
                              <w:ind w:firstLine="220"/>
                              <w:rPr>
                                <w:sz w:val="10"/>
                                <w:szCs w:val="10"/>
                              </w:rPr>
                            </w:pPr>
                            <w:r>
                              <w:rPr>
                                <w:rFonts w:ascii="Arial" w:eastAsia="Arial" w:hAnsi="Arial" w:cs="Arial"/>
                                <w:color w:val="F39400"/>
                                <w:sz w:val="10"/>
                                <w:szCs w:val="10"/>
                              </w:rPr>
                              <w:t>1</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442"/>
                        </w:trPr>
                        <w:tc>
                          <w:tcPr>
                            <w:tcW w:w="768" w:type="dxa"/>
                            <w:tcBorders>
                              <w:top w:val="single" w:sz="4" w:space="0" w:color="auto"/>
                              <w:left w:val="single" w:sz="4" w:space="0" w:color="auto"/>
                            </w:tcBorders>
                            <w:shd w:val="clear" w:color="auto" w:fill="FFFFFF"/>
                          </w:tcPr>
                          <w:p w:rsidR="006751DD" w:rsidRDefault="007B5788">
                            <w:pPr>
                              <w:pStyle w:val="ad"/>
                              <w:spacing w:after="0" w:line="240" w:lineRule="auto"/>
                              <w:ind w:firstLine="220"/>
                              <w:rPr>
                                <w:sz w:val="22"/>
                                <w:szCs w:val="22"/>
                              </w:rPr>
                            </w:pPr>
                            <w:r>
                              <w:rPr>
                                <w:rFonts w:ascii="Arial" w:eastAsia="Arial" w:hAnsi="Arial" w:cs="Arial"/>
                                <w:sz w:val="22"/>
                                <w:szCs w:val="22"/>
                              </w:rPr>
                              <w:t>1</w:t>
                            </w:r>
                          </w:p>
                          <w:p w:rsidR="006751DD" w:rsidRDefault="007B5788">
                            <w:pPr>
                              <w:pStyle w:val="ad"/>
                              <w:tabs>
                                <w:tab w:val="left" w:leader="underscore" w:pos="734"/>
                              </w:tabs>
                              <w:spacing w:after="0" w:line="382" w:lineRule="auto"/>
                              <w:ind w:left="160" w:hanging="160"/>
                              <w:rPr>
                                <w:sz w:val="10"/>
                                <w:szCs w:val="10"/>
                              </w:rPr>
                            </w:pPr>
                            <w:r>
                              <w:rPr>
                                <w:rFonts w:ascii="Arial" w:eastAsia="Arial" w:hAnsi="Arial" w:cs="Arial"/>
                                <w:color w:val="F39400"/>
                                <w:sz w:val="10"/>
                                <w:szCs w:val="10"/>
                              </w:rPr>
                              <w:t>$ 300 мм J</w:t>
                            </w:r>
                            <w:r>
                              <w:rPr>
                                <w:rFonts w:ascii="Arial" w:eastAsia="Arial" w:hAnsi="Arial" w:cs="Arial"/>
                                <w:color w:val="F39400"/>
                                <w:sz w:val="10"/>
                                <w:szCs w:val="10"/>
                              </w:rPr>
                              <w:tab/>
                            </w:r>
                          </w:p>
                        </w:tc>
                        <w:tc>
                          <w:tcPr>
                            <w:tcW w:w="1790" w:type="dxa"/>
                            <w:tcBorders>
                              <w:top w:val="single" w:sz="4" w:space="0" w:color="auto"/>
                              <w:left w:val="single" w:sz="4" w:space="0" w:color="auto"/>
                              <w:right w:val="single" w:sz="4" w:space="0" w:color="auto"/>
                            </w:tcBorders>
                            <w:shd w:val="clear" w:color="auto" w:fill="FFFFFF"/>
                            <w:vAlign w:val="center"/>
                          </w:tcPr>
                          <w:p w:rsidR="006751DD" w:rsidRDefault="007B5788">
                            <w:pPr>
                              <w:pStyle w:val="ad"/>
                              <w:spacing w:after="0" w:line="240" w:lineRule="auto"/>
                              <w:jc w:val="center"/>
                              <w:rPr>
                                <w:sz w:val="14"/>
                                <w:szCs w:val="14"/>
                              </w:rPr>
                            </w:pPr>
                            <w:r>
                              <w:rPr>
                                <w:rFonts w:ascii="Arial" w:eastAsia="Arial" w:hAnsi="Arial" w:cs="Arial"/>
                                <w:b/>
                                <w:bCs/>
                                <w:color w:val="F39400"/>
                                <w:sz w:val="14"/>
                                <w:szCs w:val="14"/>
                              </w:rPr>
                              <w:t>Ф Организация</w:t>
                            </w:r>
                          </w:p>
                        </w:tc>
                      </w:tr>
                      <w:tr w:rsidR="006751DD">
                        <w:trPr>
                          <w:trHeight w:hRule="exact" w:val="293"/>
                        </w:trPr>
                        <w:tc>
                          <w:tcPr>
                            <w:tcW w:w="768"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790" w:type="dxa"/>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514"/>
                                <w:tab w:val="left" w:leader="hyphen" w:pos="1742"/>
                              </w:tabs>
                              <w:spacing w:after="0" w:line="240" w:lineRule="auto"/>
                              <w:jc w:val="center"/>
                              <w:rPr>
                                <w:sz w:val="10"/>
                                <w:szCs w:val="10"/>
                              </w:rPr>
                            </w:pPr>
                            <w:r>
                              <w:rPr>
                                <w:rFonts w:ascii="Arial" w:eastAsia="Arial" w:hAnsi="Arial" w:cs="Arial"/>
                                <w:color w:val="F39400"/>
                                <w:sz w:val="10"/>
                                <w:szCs w:val="10"/>
                              </w:rPr>
                              <w:tab/>
                              <w:t xml:space="preserve"> S 800 мм </w:t>
                            </w:r>
                            <w:r>
                              <w:rPr>
                                <w:rFonts w:ascii="Arial" w:eastAsia="Arial" w:hAnsi="Arial" w:cs="Arial"/>
                                <w:color w:val="F39400"/>
                                <w:sz w:val="10"/>
                                <w:szCs w:val="10"/>
                              </w:rPr>
                              <w:tab/>
                            </w:r>
                          </w:p>
                        </w:tc>
                      </w:tr>
                    </w:tbl>
                    <w:p w:rsidR="006751DD" w:rsidRDefault="006751DD">
                      <w:pPr>
                        <w:spacing w:line="1" w:lineRule="exact"/>
                      </w:pPr>
                    </w:p>
                  </w:txbxContent>
                </v:textbox>
                <w10:wrap anchorx="page"/>
              </v:shape>
            </w:pict>
          </mc:Fallback>
        </mc:AlternateContent>
      </w:r>
      <w:r w:rsidRPr="00812CFA">
        <w:rPr>
          <w:noProof/>
          <w:color w:val="auto"/>
          <w:lang w:bidi="ar-SA"/>
        </w:rPr>
        <w:drawing>
          <wp:anchor distT="0" distB="0" distL="0" distR="0" simplePos="0" relativeHeight="62914724" behindDoc="1" locked="0" layoutInCell="1" allowOverlap="1" wp14:anchorId="3E55E571" wp14:editId="00500056">
            <wp:simplePos x="0" y="0"/>
            <wp:positionH relativeFrom="page">
              <wp:posOffset>3285490</wp:posOffset>
            </wp:positionH>
            <wp:positionV relativeFrom="paragraph">
              <wp:posOffset>25400</wp:posOffset>
            </wp:positionV>
            <wp:extent cx="1974850" cy="2682240"/>
            <wp:effectExtent l="0" t="0" r="0" b="0"/>
            <wp:wrapNone/>
            <wp:docPr id="265" name="Shape 265"/>
            <wp:cNvGraphicFramePr/>
            <a:graphic xmlns:a="http://schemas.openxmlformats.org/drawingml/2006/main">
              <a:graphicData uri="http://schemas.openxmlformats.org/drawingml/2006/picture">
                <pic:pic xmlns:pic="http://schemas.openxmlformats.org/drawingml/2006/picture">
                  <pic:nvPicPr>
                    <pic:cNvPr id="266" name="Picture box 266"/>
                    <pic:cNvPicPr/>
                  </pic:nvPicPr>
                  <pic:blipFill>
                    <a:blip r:embed="rId122"/>
                    <a:stretch/>
                  </pic:blipFill>
                  <pic:spPr>
                    <a:xfrm>
                      <a:off x="0" y="0"/>
                      <a:ext cx="1974850" cy="2682240"/>
                    </a:xfrm>
                    <a:prstGeom prst="rect">
                      <a:avLst/>
                    </a:prstGeom>
                  </pic:spPr>
                </pic:pic>
              </a:graphicData>
            </a:graphic>
          </wp:anchor>
        </w:drawing>
      </w:r>
      <w:r w:rsidRPr="00812CFA">
        <w:rPr>
          <w:color w:val="auto"/>
        </w:rPr>
        <w:br w:type="page"/>
      </w:r>
    </w:p>
    <w:p w:rsidR="006751DD" w:rsidRPr="00812CFA" w:rsidRDefault="007B5788">
      <w:pPr>
        <w:pStyle w:val="1"/>
        <w:spacing w:after="0"/>
        <w:rPr>
          <w:color w:val="auto"/>
        </w:rPr>
      </w:pPr>
      <w:r w:rsidRPr="00812CFA">
        <w:rPr>
          <w:color w:val="auto"/>
        </w:rPr>
        <w:lastRenderedPageBreak/>
        <w:t>Расстояние от уровня земли (пола входной группы) до нижнего края инфор</w:t>
      </w:r>
      <w:r w:rsidRPr="00812CFA">
        <w:rPr>
          <w:color w:val="auto"/>
        </w:rPr>
        <w:softHyphen/>
        <w:t>мационного блока должно быть:</w:t>
      </w:r>
    </w:p>
    <w:p w:rsidR="006751DD" w:rsidRPr="00812CFA" w:rsidRDefault="007B5788">
      <w:pPr>
        <w:pStyle w:val="1"/>
        <w:numPr>
          <w:ilvl w:val="0"/>
          <w:numId w:val="6"/>
        </w:numPr>
        <w:tabs>
          <w:tab w:val="left" w:pos="253"/>
        </w:tabs>
        <w:spacing w:after="0"/>
        <w:ind w:left="240" w:hanging="240"/>
        <w:rPr>
          <w:color w:val="auto"/>
        </w:rPr>
      </w:pPr>
      <w:bookmarkStart w:id="198" w:name="bookmark204"/>
      <w:bookmarkEnd w:id="198"/>
      <w:r w:rsidRPr="00812CFA">
        <w:rPr>
          <w:color w:val="auto"/>
        </w:rPr>
        <w:t>не менее 1 м. в случае выполнения информационного блока в виде настенного панно;</w:t>
      </w:r>
    </w:p>
    <w:p w:rsidR="006751DD" w:rsidRPr="00812CFA" w:rsidRDefault="007B5788">
      <w:pPr>
        <w:pStyle w:val="1"/>
        <w:numPr>
          <w:ilvl w:val="0"/>
          <w:numId w:val="6"/>
        </w:numPr>
        <w:tabs>
          <w:tab w:val="left" w:pos="253"/>
        </w:tabs>
        <w:spacing w:after="0"/>
        <w:rPr>
          <w:color w:val="auto"/>
        </w:rPr>
      </w:pPr>
      <w:bookmarkStart w:id="199" w:name="bookmark205"/>
      <w:bookmarkEnd w:id="199"/>
      <w:r w:rsidRPr="00812CFA">
        <w:rPr>
          <w:color w:val="auto"/>
        </w:rPr>
        <w:t>не менее 2,5 м. - в случае использования консольной конструкции.</w:t>
      </w:r>
    </w:p>
    <w:p w:rsidR="006751DD" w:rsidRPr="00812CFA" w:rsidRDefault="007B5788">
      <w:pPr>
        <w:spacing w:line="1" w:lineRule="exact"/>
        <w:rPr>
          <w:color w:val="auto"/>
        </w:rPr>
        <w:sectPr w:rsidR="006751DD" w:rsidRPr="00812CFA">
          <w:type w:val="continuous"/>
          <w:pgSz w:w="13438" w:h="16838"/>
          <w:pgMar w:top="926" w:right="5126" w:bottom="5857" w:left="1785" w:header="0" w:footer="3" w:gutter="0"/>
          <w:cols w:space="720"/>
          <w:noEndnote/>
          <w:docGrid w:linePitch="360"/>
        </w:sectPr>
      </w:pPr>
      <w:r w:rsidRPr="00812CFA">
        <w:rPr>
          <w:noProof/>
          <w:color w:val="auto"/>
          <w:lang w:bidi="ar-SA"/>
        </w:rPr>
        <w:drawing>
          <wp:anchor distT="203200" distB="0" distL="0" distR="0" simplePos="0" relativeHeight="125829486" behindDoc="0" locked="0" layoutInCell="1" allowOverlap="1" wp14:anchorId="4AA0D4CA" wp14:editId="17102673">
            <wp:simplePos x="0" y="0"/>
            <wp:positionH relativeFrom="page">
              <wp:posOffset>1151255</wp:posOffset>
            </wp:positionH>
            <wp:positionV relativeFrom="paragraph">
              <wp:posOffset>203200</wp:posOffset>
            </wp:positionV>
            <wp:extent cx="2328545" cy="2511425"/>
            <wp:effectExtent l="0" t="0" r="0" b="0"/>
            <wp:wrapTopAndBottom/>
            <wp:docPr id="267" name="Shape 267"/>
            <wp:cNvGraphicFramePr/>
            <a:graphic xmlns:a="http://schemas.openxmlformats.org/drawingml/2006/main">
              <a:graphicData uri="http://schemas.openxmlformats.org/drawingml/2006/picture">
                <pic:pic xmlns:pic="http://schemas.openxmlformats.org/drawingml/2006/picture">
                  <pic:nvPicPr>
                    <pic:cNvPr id="268" name="Picture box 268"/>
                    <pic:cNvPicPr/>
                  </pic:nvPicPr>
                  <pic:blipFill>
                    <a:blip r:embed="rId123"/>
                    <a:stretch/>
                  </pic:blipFill>
                  <pic:spPr>
                    <a:xfrm>
                      <a:off x="0" y="0"/>
                      <a:ext cx="2328545" cy="2511425"/>
                    </a:xfrm>
                    <a:prstGeom prst="rect">
                      <a:avLst/>
                    </a:prstGeom>
                  </pic:spPr>
                </pic:pic>
              </a:graphicData>
            </a:graphic>
          </wp:anchor>
        </w:drawing>
      </w:r>
      <w:r w:rsidRPr="00812CFA">
        <w:rPr>
          <w:noProof/>
          <w:color w:val="auto"/>
          <w:lang w:bidi="ar-SA"/>
        </w:rPr>
        <w:drawing>
          <wp:anchor distT="209550" distB="5715" distL="0" distR="0" simplePos="0" relativeHeight="125829487" behindDoc="0" locked="0" layoutInCell="1" allowOverlap="1" wp14:anchorId="494E8B39" wp14:editId="653FE8DD">
            <wp:simplePos x="0" y="0"/>
            <wp:positionH relativeFrom="page">
              <wp:posOffset>3705225</wp:posOffset>
            </wp:positionH>
            <wp:positionV relativeFrom="paragraph">
              <wp:posOffset>209550</wp:posOffset>
            </wp:positionV>
            <wp:extent cx="1554480" cy="2499360"/>
            <wp:effectExtent l="0" t="0" r="0" b="0"/>
            <wp:wrapTopAndBottom/>
            <wp:docPr id="269" name="Shape 269"/>
            <wp:cNvGraphicFramePr/>
            <a:graphic xmlns:a="http://schemas.openxmlformats.org/drawingml/2006/main">
              <a:graphicData uri="http://schemas.openxmlformats.org/drawingml/2006/picture">
                <pic:pic xmlns:pic="http://schemas.openxmlformats.org/drawingml/2006/picture">
                  <pic:nvPicPr>
                    <pic:cNvPr id="270" name="Picture box 270"/>
                    <pic:cNvPicPr/>
                  </pic:nvPicPr>
                  <pic:blipFill>
                    <a:blip r:embed="rId124"/>
                    <a:stretch/>
                  </pic:blipFill>
                  <pic:spPr>
                    <a:xfrm>
                      <a:off x="0" y="0"/>
                      <a:ext cx="1554480" cy="2499360"/>
                    </a:xfrm>
                    <a:prstGeom prst="rect">
                      <a:avLst/>
                    </a:prstGeom>
                  </pic:spPr>
                </pic:pic>
              </a:graphicData>
            </a:graphic>
          </wp:anchor>
        </w:drawing>
      </w:r>
    </w:p>
    <w:p w:rsidR="006751DD" w:rsidRPr="00812CFA" w:rsidRDefault="006751DD">
      <w:pPr>
        <w:spacing w:before="111" w:after="111"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931" w:left="0" w:header="0" w:footer="3" w:gutter="0"/>
          <w:cols w:space="720"/>
          <w:noEndnote/>
          <w:docGrid w:linePitch="360"/>
        </w:sectPr>
      </w:pPr>
    </w:p>
    <w:p w:rsidR="006751DD" w:rsidRPr="00812CFA" w:rsidRDefault="007B5788">
      <w:pPr>
        <w:pStyle w:val="1"/>
        <w:spacing w:after="0" w:line="326" w:lineRule="auto"/>
        <w:rPr>
          <w:color w:val="auto"/>
        </w:rPr>
      </w:pPr>
      <w:r w:rsidRPr="00812CFA">
        <w:rPr>
          <w:b/>
          <w:bCs/>
          <w:color w:val="auto"/>
        </w:rPr>
        <w:lastRenderedPageBreak/>
        <w:t>Рекомендации по размещению информации в случае использования настенного информационного блока:</w:t>
      </w:r>
    </w:p>
    <w:p w:rsidR="006751DD" w:rsidRPr="00812CFA" w:rsidRDefault="007B5788">
      <w:pPr>
        <w:spacing w:line="1" w:lineRule="exact"/>
        <w:rPr>
          <w:color w:val="auto"/>
        </w:rPr>
        <w:sectPr w:rsidR="006751DD" w:rsidRPr="00812CFA">
          <w:type w:val="continuous"/>
          <w:pgSz w:w="13438" w:h="16838"/>
          <w:pgMar w:top="931" w:right="5505" w:bottom="931" w:left="1425" w:header="0" w:footer="3" w:gutter="0"/>
          <w:cols w:space="720"/>
          <w:noEndnote/>
          <w:docGrid w:linePitch="360"/>
        </w:sectPr>
      </w:pPr>
      <w:r w:rsidRPr="00812CFA">
        <w:rPr>
          <w:noProof/>
          <w:color w:val="auto"/>
          <w:lang w:bidi="ar-SA"/>
        </w:rPr>
        <w:drawing>
          <wp:anchor distT="63500" distB="0" distL="0" distR="0" simplePos="0" relativeHeight="125829488" behindDoc="0" locked="0" layoutInCell="1" allowOverlap="1" wp14:anchorId="62BF016E" wp14:editId="54A6BB1E">
            <wp:simplePos x="0" y="0"/>
            <wp:positionH relativeFrom="page">
              <wp:posOffset>1151255</wp:posOffset>
            </wp:positionH>
            <wp:positionV relativeFrom="paragraph">
              <wp:posOffset>63500</wp:posOffset>
            </wp:positionV>
            <wp:extent cx="6229985" cy="3700145"/>
            <wp:effectExtent l="0" t="0" r="0" b="0"/>
            <wp:wrapTopAndBottom/>
            <wp:docPr id="271" name="Shape 271"/>
            <wp:cNvGraphicFramePr/>
            <a:graphic xmlns:a="http://schemas.openxmlformats.org/drawingml/2006/main">
              <a:graphicData uri="http://schemas.openxmlformats.org/drawingml/2006/picture">
                <pic:pic xmlns:pic="http://schemas.openxmlformats.org/drawingml/2006/picture">
                  <pic:nvPicPr>
                    <pic:cNvPr id="272" name="Picture box 272"/>
                    <pic:cNvPicPr/>
                  </pic:nvPicPr>
                  <pic:blipFill>
                    <a:blip r:embed="rId125"/>
                    <a:stretch/>
                  </pic:blipFill>
                  <pic:spPr>
                    <a:xfrm>
                      <a:off x="0" y="0"/>
                      <a:ext cx="6229985" cy="3700145"/>
                    </a:xfrm>
                    <a:prstGeom prst="rect">
                      <a:avLst/>
                    </a:prstGeom>
                  </pic:spPr>
                </pic:pic>
              </a:graphicData>
            </a:graphic>
          </wp:anchor>
        </w:drawing>
      </w:r>
    </w:p>
    <w:p w:rsidR="006751DD" w:rsidRPr="00812CFA" w:rsidRDefault="007B5788">
      <w:pPr>
        <w:pStyle w:val="1"/>
        <w:spacing w:after="2460" w:line="326" w:lineRule="auto"/>
        <w:ind w:left="480" w:hanging="480"/>
        <w:jc w:val="both"/>
        <w:rPr>
          <w:color w:val="auto"/>
        </w:rPr>
      </w:pPr>
      <w:r w:rsidRPr="00812CFA">
        <w:rPr>
          <w:noProof/>
          <w:color w:val="auto"/>
          <w:lang w:bidi="ar-SA"/>
        </w:rPr>
        <w:lastRenderedPageBreak/>
        <w:drawing>
          <wp:anchor distT="0" distB="0" distL="114300" distR="114300" simplePos="0" relativeHeight="125829489" behindDoc="0" locked="0" layoutInCell="1" allowOverlap="1" wp14:anchorId="222CA81D" wp14:editId="263A2506">
            <wp:simplePos x="0" y="0"/>
            <wp:positionH relativeFrom="page">
              <wp:posOffset>5924550</wp:posOffset>
            </wp:positionH>
            <wp:positionV relativeFrom="paragraph">
              <wp:posOffset>63500</wp:posOffset>
            </wp:positionV>
            <wp:extent cx="1139825" cy="1694815"/>
            <wp:effectExtent l="0" t="0" r="0" b="0"/>
            <wp:wrapSquare wrapText="bothSides"/>
            <wp:docPr id="273" name="Shape 273"/>
            <wp:cNvGraphicFramePr/>
            <a:graphic xmlns:a="http://schemas.openxmlformats.org/drawingml/2006/main">
              <a:graphicData uri="http://schemas.openxmlformats.org/drawingml/2006/picture">
                <pic:pic xmlns:pic="http://schemas.openxmlformats.org/drawingml/2006/picture">
                  <pic:nvPicPr>
                    <pic:cNvPr id="274" name="Picture box 274"/>
                    <pic:cNvPicPr/>
                  </pic:nvPicPr>
                  <pic:blipFill>
                    <a:blip r:embed="rId126"/>
                    <a:stretch/>
                  </pic:blipFill>
                  <pic:spPr>
                    <a:xfrm>
                      <a:off x="0" y="0"/>
                      <a:ext cx="1139825" cy="1694815"/>
                    </a:xfrm>
                    <a:prstGeom prst="rect">
                      <a:avLst/>
                    </a:prstGeom>
                  </pic:spPr>
                </pic:pic>
              </a:graphicData>
            </a:graphic>
          </wp:anchor>
        </w:drawing>
      </w:r>
      <w:r w:rsidRPr="00812CFA">
        <w:rPr>
          <w:b/>
          <w:bCs/>
          <w:color w:val="auto"/>
        </w:rPr>
        <w:t>□ Не допускается размещение информации без учета расположения центральных осей блока, хаотично, без единого композиционного и цветового решения, с использованием шрифтов разной высоты.</w:t>
      </w:r>
    </w:p>
    <w:p w:rsidR="006751DD" w:rsidRPr="00812CFA" w:rsidRDefault="007B5788">
      <w:pPr>
        <w:pStyle w:val="1"/>
        <w:spacing w:after="2840" w:line="240" w:lineRule="auto"/>
        <w:ind w:firstLine="480"/>
        <w:jc w:val="both"/>
        <w:rPr>
          <w:color w:val="auto"/>
        </w:rPr>
      </w:pPr>
      <w:r w:rsidRPr="00812CFA">
        <w:rPr>
          <w:noProof/>
          <w:color w:val="auto"/>
          <w:lang w:bidi="ar-SA"/>
        </w:rPr>
        <w:drawing>
          <wp:anchor distT="0" distB="0" distL="114300" distR="114300" simplePos="0" relativeHeight="125829490" behindDoc="0" locked="0" layoutInCell="1" allowOverlap="1" wp14:anchorId="778CE369" wp14:editId="72FD397D">
            <wp:simplePos x="0" y="0"/>
            <wp:positionH relativeFrom="page">
              <wp:posOffset>5924550</wp:posOffset>
            </wp:positionH>
            <wp:positionV relativeFrom="paragraph">
              <wp:posOffset>25400</wp:posOffset>
            </wp:positionV>
            <wp:extent cx="1139825" cy="1511935"/>
            <wp:effectExtent l="0" t="0" r="0" b="0"/>
            <wp:wrapSquare wrapText="bothSides"/>
            <wp:docPr id="275" name="Shape 275"/>
            <wp:cNvGraphicFramePr/>
            <a:graphic xmlns:a="http://schemas.openxmlformats.org/drawingml/2006/main">
              <a:graphicData uri="http://schemas.openxmlformats.org/drawingml/2006/picture">
                <pic:pic xmlns:pic="http://schemas.openxmlformats.org/drawingml/2006/picture">
                  <pic:nvPicPr>
                    <pic:cNvPr id="276" name="Picture box 276"/>
                    <pic:cNvPicPr/>
                  </pic:nvPicPr>
                  <pic:blipFill>
                    <a:blip r:embed="rId127"/>
                    <a:stretch/>
                  </pic:blipFill>
                  <pic:spPr>
                    <a:xfrm>
                      <a:off x="0" y="0"/>
                      <a:ext cx="1139825" cy="1511935"/>
                    </a:xfrm>
                    <a:prstGeom prst="rect">
                      <a:avLst/>
                    </a:prstGeom>
                  </pic:spPr>
                </pic:pic>
              </a:graphicData>
            </a:graphic>
          </wp:anchor>
        </w:drawing>
      </w:r>
      <w:r w:rsidRPr="00812CFA">
        <w:rPr>
          <w:b/>
          <w:bCs/>
          <w:color w:val="auto"/>
        </w:rPr>
        <w:t>Не допускается дублирование информации и навигационных стрелок.</w:t>
      </w:r>
    </w:p>
    <w:p w:rsidR="006751DD" w:rsidRPr="00812CFA" w:rsidRDefault="007B5788">
      <w:pPr>
        <w:pStyle w:val="1"/>
        <w:spacing w:line="326" w:lineRule="auto"/>
        <w:jc w:val="both"/>
        <w:rPr>
          <w:color w:val="auto"/>
        </w:rPr>
      </w:pPr>
      <w:r w:rsidRPr="00812CFA">
        <w:rPr>
          <w:b/>
          <w:bCs/>
          <w:color w:val="auto"/>
        </w:rPr>
        <w:t>Рекомендации по размещению информации в случае использования информационного блока в виде системы консольных конструкций.</w:t>
      </w:r>
    </w:p>
    <w:p w:rsidR="006751DD" w:rsidRPr="00812CFA" w:rsidRDefault="007B5788">
      <w:pPr>
        <w:pStyle w:val="1"/>
        <w:spacing w:after="2460" w:line="326" w:lineRule="auto"/>
        <w:ind w:left="480"/>
        <w:jc w:val="both"/>
        <w:rPr>
          <w:color w:val="auto"/>
        </w:rPr>
      </w:pPr>
      <w:r w:rsidRPr="00812CFA">
        <w:rPr>
          <w:noProof/>
          <w:color w:val="auto"/>
          <w:lang w:bidi="ar-SA"/>
        </w:rPr>
        <w:drawing>
          <wp:anchor distT="0" distB="0" distL="318770" distR="114300" simplePos="0" relativeHeight="125829491" behindDoc="0" locked="0" layoutInCell="1" allowOverlap="1" wp14:anchorId="317B691C" wp14:editId="667C2A0A">
            <wp:simplePos x="0" y="0"/>
            <wp:positionH relativeFrom="page">
              <wp:posOffset>5814695</wp:posOffset>
            </wp:positionH>
            <wp:positionV relativeFrom="paragraph">
              <wp:posOffset>25400</wp:posOffset>
            </wp:positionV>
            <wp:extent cx="1566545" cy="1493520"/>
            <wp:effectExtent l="0" t="0" r="0" b="0"/>
            <wp:wrapSquare wrapText="bothSides"/>
            <wp:docPr id="277" name="Shape 277"/>
            <wp:cNvGraphicFramePr/>
            <a:graphic xmlns:a="http://schemas.openxmlformats.org/drawingml/2006/main">
              <a:graphicData uri="http://schemas.openxmlformats.org/drawingml/2006/picture">
                <pic:pic xmlns:pic="http://schemas.openxmlformats.org/drawingml/2006/picture">
                  <pic:nvPicPr>
                    <pic:cNvPr id="278" name="Picture box 278"/>
                    <pic:cNvPicPr/>
                  </pic:nvPicPr>
                  <pic:blipFill>
                    <a:blip r:embed="rId128"/>
                    <a:stretch/>
                  </pic:blipFill>
                  <pic:spPr>
                    <a:xfrm>
                      <a:off x="0" y="0"/>
                      <a:ext cx="1566545" cy="149352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67456" behindDoc="0" locked="0" layoutInCell="1" allowOverlap="1" wp14:anchorId="44E249D5" wp14:editId="38373A7C">
                <wp:simplePos x="0" y="0"/>
                <wp:positionH relativeFrom="page">
                  <wp:posOffset>5610225</wp:posOffset>
                </wp:positionH>
                <wp:positionV relativeFrom="paragraph">
                  <wp:posOffset>43815</wp:posOffset>
                </wp:positionV>
                <wp:extent cx="94615" cy="250190"/>
                <wp:effectExtent l="0" t="0" r="0" b="0"/>
                <wp:wrapNone/>
                <wp:docPr id="279" name="Shape 279"/>
                <wp:cNvGraphicFramePr/>
                <a:graphic xmlns:a="http://schemas.openxmlformats.org/drawingml/2006/main">
                  <a:graphicData uri="http://schemas.microsoft.com/office/word/2010/wordprocessingShape">
                    <wps:wsp>
                      <wps:cNvSpPr txBox="1"/>
                      <wps:spPr>
                        <a:xfrm>
                          <a:off x="0" y="0"/>
                          <a:ext cx="94615" cy="250190"/>
                        </a:xfrm>
                        <a:prstGeom prst="rect">
                          <a:avLst/>
                        </a:prstGeom>
                        <a:noFill/>
                      </wps:spPr>
                      <wps:txbx>
                        <w:txbxContent>
                          <w:p w:rsidR="006751DD" w:rsidRDefault="007B5788">
                            <w:pPr>
                              <w:pStyle w:val="a9"/>
                              <w:jc w:val="center"/>
                              <w:rPr>
                                <w:sz w:val="10"/>
                                <w:szCs w:val="10"/>
                              </w:rPr>
                            </w:pPr>
                            <w:r>
                              <w:rPr>
                                <w:rFonts w:ascii="Arial" w:eastAsia="Arial" w:hAnsi="Arial" w:cs="Arial"/>
                                <w:b w:val="0"/>
                                <w:bCs w:val="0"/>
                                <w:sz w:val="10"/>
                                <w:szCs w:val="10"/>
                              </w:rPr>
                              <w:t xml:space="preserve">x </w:t>
                            </w:r>
                            <w:r>
                              <w:rPr>
                                <w:rFonts w:ascii="Arial" w:eastAsia="Arial" w:hAnsi="Arial" w:cs="Arial"/>
                                <w:b w:val="0"/>
                                <w:bCs w:val="0"/>
                                <w:color w:val="000000"/>
                                <w:sz w:val="10"/>
                                <w:szCs w:val="10"/>
                              </w:rPr>
                              <w:t xml:space="preserve">+ </w:t>
                            </w:r>
                            <w:r>
                              <w:rPr>
                                <w:rFonts w:ascii="Arial" w:eastAsia="Arial" w:hAnsi="Arial" w:cs="Arial"/>
                                <w:b w:val="0"/>
                                <w:bCs w:val="0"/>
                                <w:sz w:val="10"/>
                                <w:szCs w:val="10"/>
                              </w:rPr>
                              <w:t>x</w:t>
                            </w:r>
                          </w:p>
                        </w:txbxContent>
                      </wps:txbx>
                      <wps:bodyPr lIns="0" tIns="0" rIns="0" bIns="0"/>
                    </wps:wsp>
                  </a:graphicData>
                </a:graphic>
              </wp:anchor>
            </w:drawing>
          </mc:Choice>
          <mc:Fallback>
            <w:pict>
              <v:shape w14:anchorId="44E249D5" id="Shape 279" o:spid="_x0000_s1064" type="#_x0000_t202" style="position:absolute;left:0;text-align:left;margin-left:441.75pt;margin-top:3.45pt;width:7.45pt;height:19.7pt;z-index:251667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f9IhwEAAAYDAAAOAAAAZHJzL2Uyb0RvYy54bWysUlFPwjAQfjfxPzR9lw0UhIVBYgjGxKgJ&#10;+gNK17Ima69pKxv/3mthYPTN+NJd727ffd93nS873ZC9cF6BKelwkFMiDIdKmV1JP97XN1NKfGCm&#10;Yg0YUdKD8HS5uL6at7YQI6ihqYQjCGJ80dqS1iHYIss8r4VmfgBWGCxKcJoFvLpdVjnWIrpuslGe&#10;T7IWXGUdcOE9ZlfHIl0kfCkFD69SehFIU1LkFtLp0rmNZ7aYs2LnmK0VP9Fgf2ChmTI49Ay1YoGR&#10;T6d+QWnFHXiQYcBBZyCl4iJpQDXD/IeaTc2sSFrQHG/PNvn/g+Uv+zdHVFXS0f2MEsM0LinNJTGB&#10;9rTWF9i1sdgXugfocM193mMyqu6k0/GLegjW0ejD2VzRBcIxObubDMeUcKyMxvlwlrzPLv9a58Oj&#10;AE1iUFKHq0uOsv2zD8gDW/uWOMrAWjVNzEeCRyIxCt22S3pupz3LLVQHJN88GTQuPoI+cH2wPQU9&#10;HJqdBp4eRtzm93saenm+iy8AAAD//wMAUEsDBBQABgAIAAAAIQAKXq523gAAAAgBAAAPAAAAZHJz&#10;L2Rvd25yZXYueG1sTI8xT8MwFIR3JP6D9SqxUae0RE7IS1UhmJAQaRgYndhNrMbPIXbb8O8xUxlP&#10;d7r7rtjOdmBnPXnjCGG1TIBpap0y1CF81q/3ApgPkpQcHGmEH+1hW97eFDJX7kKVPu9Dx2IJ+Vwi&#10;9CGMOee+7bWVfulGTdE7uMnKEOXUcTXJSyy3A39IkpRbaSgu9HLUz71uj/uTRdh9UfVivt+bj+pQ&#10;mbrOEnpLj4h3i3n3BCzoOVzD8Icf0aGMTI07kfJsQBBi/RijCGkGLPoiExtgDcImXQMvC/7/QPkL&#10;AAD//wMAUEsBAi0AFAAGAAgAAAAhALaDOJL+AAAA4QEAABMAAAAAAAAAAAAAAAAAAAAAAFtDb250&#10;ZW50X1R5cGVzXS54bWxQSwECLQAUAAYACAAAACEAOP0h/9YAAACUAQAACwAAAAAAAAAAAAAAAAAv&#10;AQAAX3JlbHMvLnJlbHNQSwECLQAUAAYACAAAACEAxsX/SIcBAAAGAwAADgAAAAAAAAAAAAAAAAAu&#10;AgAAZHJzL2Uyb0RvYy54bWxQSwECLQAUAAYACAAAACEACl6udt4AAAAIAQAADwAAAAAAAAAAAAAA&#10;AADhAwAAZHJzL2Rvd25yZXYueG1sUEsFBgAAAAAEAAQA8wAAAOwEAAAAAA==&#10;" filled="f" stroked="f">
                <v:textbox inset="0,0,0,0">
                  <w:txbxContent>
                    <w:p w:rsidR="006751DD" w:rsidRDefault="007B5788">
                      <w:pPr>
                        <w:pStyle w:val="a9"/>
                        <w:jc w:val="center"/>
                        <w:rPr>
                          <w:sz w:val="10"/>
                          <w:szCs w:val="10"/>
                        </w:rPr>
                      </w:pPr>
                      <w:r>
                        <w:rPr>
                          <w:rFonts w:ascii="Arial" w:eastAsia="Arial" w:hAnsi="Arial" w:cs="Arial"/>
                          <w:b w:val="0"/>
                          <w:bCs w:val="0"/>
                          <w:sz w:val="10"/>
                          <w:szCs w:val="10"/>
                        </w:rPr>
                        <w:t xml:space="preserve">x </w:t>
                      </w:r>
                      <w:r>
                        <w:rPr>
                          <w:rFonts w:ascii="Arial" w:eastAsia="Arial" w:hAnsi="Arial" w:cs="Arial"/>
                          <w:b w:val="0"/>
                          <w:bCs w:val="0"/>
                          <w:color w:val="000000"/>
                          <w:sz w:val="10"/>
                          <w:szCs w:val="10"/>
                        </w:rPr>
                        <w:t xml:space="preserve">+ </w:t>
                      </w:r>
                      <w:r>
                        <w:rPr>
                          <w:rFonts w:ascii="Arial" w:eastAsia="Arial" w:hAnsi="Arial" w:cs="Arial"/>
                          <w:b w:val="0"/>
                          <w:bCs w:val="0"/>
                          <w:sz w:val="10"/>
                          <w:szCs w:val="10"/>
                        </w:rPr>
                        <w:t>x</w:t>
                      </w:r>
                    </w:p>
                  </w:txbxContent>
                </v:textbox>
                <w10:wrap anchorx="page"/>
              </v:shape>
            </w:pict>
          </mc:Fallback>
        </mc:AlternateContent>
      </w:r>
      <w:r w:rsidRPr="00812CFA">
        <w:rPr>
          <w:noProof/>
          <w:color w:val="auto"/>
          <w:lang w:bidi="ar-SA"/>
        </w:rPr>
        <mc:AlternateContent>
          <mc:Choice Requires="wps">
            <w:drawing>
              <wp:anchor distT="0" distB="0" distL="0" distR="0" simplePos="0" relativeHeight="251668480" behindDoc="0" locked="0" layoutInCell="1" allowOverlap="1" wp14:anchorId="7763C2ED" wp14:editId="4939E87F">
                <wp:simplePos x="0" y="0"/>
                <wp:positionH relativeFrom="page">
                  <wp:posOffset>5610225</wp:posOffset>
                </wp:positionH>
                <wp:positionV relativeFrom="paragraph">
                  <wp:posOffset>372745</wp:posOffset>
                </wp:positionV>
                <wp:extent cx="94615" cy="247015"/>
                <wp:effectExtent l="0" t="0" r="0" b="0"/>
                <wp:wrapNone/>
                <wp:docPr id="281" name="Shape 281"/>
                <wp:cNvGraphicFramePr/>
                <a:graphic xmlns:a="http://schemas.openxmlformats.org/drawingml/2006/main">
                  <a:graphicData uri="http://schemas.microsoft.com/office/word/2010/wordprocessingShape">
                    <wps:wsp>
                      <wps:cNvSpPr txBox="1"/>
                      <wps:spPr>
                        <a:xfrm>
                          <a:off x="0" y="0"/>
                          <a:ext cx="94615" cy="247015"/>
                        </a:xfrm>
                        <a:prstGeom prst="rect">
                          <a:avLst/>
                        </a:prstGeom>
                        <a:noFill/>
                      </wps:spPr>
                      <wps:txbx>
                        <w:txbxContent>
                          <w:p w:rsidR="006751DD" w:rsidRDefault="007B5788">
                            <w:pPr>
                              <w:pStyle w:val="a9"/>
                              <w:spacing w:line="230" w:lineRule="auto"/>
                              <w:jc w:val="center"/>
                              <w:rPr>
                                <w:sz w:val="10"/>
                                <w:szCs w:val="10"/>
                              </w:rPr>
                            </w:pPr>
                            <w:r>
                              <w:rPr>
                                <w:rFonts w:ascii="Arial" w:eastAsia="Arial" w:hAnsi="Arial" w:cs="Arial"/>
                                <w:b w:val="0"/>
                                <w:bCs w:val="0"/>
                                <w:sz w:val="10"/>
                                <w:szCs w:val="10"/>
                              </w:rPr>
                              <w:t xml:space="preserve">x </w:t>
                            </w:r>
                            <w:r>
                              <w:rPr>
                                <w:rFonts w:ascii="Arial" w:eastAsia="Arial" w:hAnsi="Arial" w:cs="Arial"/>
                                <w:b w:val="0"/>
                                <w:bCs w:val="0"/>
                                <w:color w:val="000000"/>
                                <w:sz w:val="10"/>
                                <w:szCs w:val="10"/>
                              </w:rPr>
                              <w:t xml:space="preserve">+ </w:t>
                            </w:r>
                            <w:r>
                              <w:rPr>
                                <w:rFonts w:ascii="Arial" w:eastAsia="Arial" w:hAnsi="Arial" w:cs="Arial"/>
                                <w:b w:val="0"/>
                                <w:bCs w:val="0"/>
                                <w:sz w:val="10"/>
                                <w:szCs w:val="10"/>
                              </w:rPr>
                              <w:t>x</w:t>
                            </w:r>
                          </w:p>
                        </w:txbxContent>
                      </wps:txbx>
                      <wps:bodyPr lIns="0" tIns="0" rIns="0" bIns="0"/>
                    </wps:wsp>
                  </a:graphicData>
                </a:graphic>
              </wp:anchor>
            </w:drawing>
          </mc:Choice>
          <mc:Fallback>
            <w:pict>
              <v:shape w14:anchorId="7763C2ED" id="Shape 281" o:spid="_x0000_s1065" type="#_x0000_t202" style="position:absolute;left:0;text-align:left;margin-left:441.75pt;margin-top:29.35pt;width:7.45pt;height:19.45pt;z-index:251668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5t8hQEAAAYDAAAOAAAAZHJzL2Uyb0RvYy54bWysUlFPwjAQfjfxPzR9lw1EhIVBYgjGxKgJ&#10;+gNK17Ima69pKxv/3mthYPTN+NJd727ffd93nS873ZC9cF6BKelwkFMiDIdKmV1JP97XN1NKfGCm&#10;Yg0YUdKD8HS5uL6at7YQI6ihqYQjCGJ80dqS1iHYIss8r4VmfgBWGCxKcJoFvLpdVjnWIrpuslGe&#10;T7IWXGUdcOE9ZlfHIl0kfCkFD69SehFIU1LkFtLp0rmNZ7aYs2LnmK0VP9Fgf2ChmTI49Ay1YoGR&#10;T6d+QWnFHXiQYcBBZyCl4iJpQDXD/IeaTc2sSFrQHG/PNvn/g+Uv+zdHVFXS0XRIiWEal5TmkphA&#10;e1rrC+zaWOwL3QN0uOY+7zEZVXfS6fhFPQTraPThbK7oAuGYnI0nwztKOFZG4/scYwTPLv9a58Oj&#10;AE1iUFKHq0uOsv2zD8fWviWOMrBWTRPzkeCRSIxCt+2SnttZz3IL1QHJN08GjYuPoA9cH2xPQQ+H&#10;Zidup4cRt/n9noZenu/iCwAA//8DAFBLAwQUAAYACAAAACEA5xHDOeAAAAAJAQAADwAAAGRycy9k&#10;b3ducmV2LnhtbEyPy07DMBBF90j8gzVI7KjDo6kTMqkqBKtKiDQsWDqxm1iNxyF22/D3uCtYju7R&#10;vWeK9WwHdtKTN44Q7hcJME2tU4Y6hM/67U4A80GSkoMjjfCjPazL66tC5sqdqdKnXehYLCGfS4Q+&#10;hDHn3Le9ttIv3KgpZns3WRniOXVcTfIcy+3AH5Ik5VYaigu9HPVLr9vD7mgRNl9UvZrv9+aj2lem&#10;rrOEtukB8fZm3jwDC3oOfzBc9KM6lNGpcUdSng0IQjwuI4qwFCtgERCZeALWIGSrFHhZ8P8flL8A&#10;AAD//wMAUEsBAi0AFAAGAAgAAAAhALaDOJL+AAAA4QEAABMAAAAAAAAAAAAAAAAAAAAAAFtDb250&#10;ZW50X1R5cGVzXS54bWxQSwECLQAUAAYACAAAACEAOP0h/9YAAACUAQAACwAAAAAAAAAAAAAAAAAv&#10;AQAAX3JlbHMvLnJlbHNQSwECLQAUAAYACAAAACEAE9ubfIUBAAAGAwAADgAAAAAAAAAAAAAAAAAu&#10;AgAAZHJzL2Uyb0RvYy54bWxQSwECLQAUAAYACAAAACEA5xHDOeAAAAAJAQAADwAAAAAAAAAAAAAA&#10;AADfAwAAZHJzL2Rvd25yZXYueG1sUEsFBgAAAAAEAAQA8wAAAOwEAAAAAA==&#10;" filled="f" stroked="f">
                <v:textbox inset="0,0,0,0">
                  <w:txbxContent>
                    <w:p w:rsidR="006751DD" w:rsidRDefault="007B5788">
                      <w:pPr>
                        <w:pStyle w:val="a9"/>
                        <w:spacing w:line="230" w:lineRule="auto"/>
                        <w:jc w:val="center"/>
                        <w:rPr>
                          <w:sz w:val="10"/>
                          <w:szCs w:val="10"/>
                        </w:rPr>
                      </w:pPr>
                      <w:r>
                        <w:rPr>
                          <w:rFonts w:ascii="Arial" w:eastAsia="Arial" w:hAnsi="Arial" w:cs="Arial"/>
                          <w:b w:val="0"/>
                          <w:bCs w:val="0"/>
                          <w:sz w:val="10"/>
                          <w:szCs w:val="10"/>
                        </w:rPr>
                        <w:t xml:space="preserve">x </w:t>
                      </w:r>
                      <w:r>
                        <w:rPr>
                          <w:rFonts w:ascii="Arial" w:eastAsia="Arial" w:hAnsi="Arial" w:cs="Arial"/>
                          <w:b w:val="0"/>
                          <w:bCs w:val="0"/>
                          <w:color w:val="000000"/>
                          <w:sz w:val="10"/>
                          <w:szCs w:val="10"/>
                        </w:rPr>
                        <w:t xml:space="preserve">+ </w:t>
                      </w:r>
                      <w:r>
                        <w:rPr>
                          <w:rFonts w:ascii="Arial" w:eastAsia="Arial" w:hAnsi="Arial" w:cs="Arial"/>
                          <w:b w:val="0"/>
                          <w:bCs w:val="0"/>
                          <w:sz w:val="10"/>
                          <w:szCs w:val="10"/>
                        </w:rPr>
                        <w:t>x</w:t>
                      </w:r>
                    </w:p>
                  </w:txbxContent>
                </v:textbox>
                <w10:wrap anchorx="page"/>
              </v:shape>
            </w:pict>
          </mc:Fallback>
        </mc:AlternateContent>
      </w:r>
      <w:r w:rsidRPr="00812CFA">
        <w:rPr>
          <w:noProof/>
          <w:color w:val="auto"/>
          <w:lang w:bidi="ar-SA"/>
        </w:rPr>
        <mc:AlternateContent>
          <mc:Choice Requires="wps">
            <w:drawing>
              <wp:anchor distT="0" distB="0" distL="0" distR="0" simplePos="0" relativeHeight="251669504" behindDoc="0" locked="0" layoutInCell="1" allowOverlap="1" wp14:anchorId="5D49162F" wp14:editId="57E4E084">
                <wp:simplePos x="0" y="0"/>
                <wp:positionH relativeFrom="page">
                  <wp:posOffset>5610225</wp:posOffset>
                </wp:positionH>
                <wp:positionV relativeFrom="paragraph">
                  <wp:posOffset>687070</wp:posOffset>
                </wp:positionV>
                <wp:extent cx="94615" cy="247015"/>
                <wp:effectExtent l="0" t="0" r="0" b="0"/>
                <wp:wrapNone/>
                <wp:docPr id="283" name="Shape 283"/>
                <wp:cNvGraphicFramePr/>
                <a:graphic xmlns:a="http://schemas.openxmlformats.org/drawingml/2006/main">
                  <a:graphicData uri="http://schemas.microsoft.com/office/word/2010/wordprocessingShape">
                    <wps:wsp>
                      <wps:cNvSpPr txBox="1"/>
                      <wps:spPr>
                        <a:xfrm>
                          <a:off x="0" y="0"/>
                          <a:ext cx="94615" cy="247015"/>
                        </a:xfrm>
                        <a:prstGeom prst="rect">
                          <a:avLst/>
                        </a:prstGeom>
                        <a:noFill/>
                      </wps:spPr>
                      <wps:txbx>
                        <w:txbxContent>
                          <w:p w:rsidR="006751DD" w:rsidRDefault="007B5788">
                            <w:pPr>
                              <w:pStyle w:val="a9"/>
                              <w:spacing w:line="230" w:lineRule="auto"/>
                              <w:jc w:val="center"/>
                              <w:rPr>
                                <w:sz w:val="10"/>
                                <w:szCs w:val="10"/>
                              </w:rPr>
                            </w:pPr>
                            <w:r>
                              <w:rPr>
                                <w:rFonts w:ascii="Arial" w:eastAsia="Arial" w:hAnsi="Arial" w:cs="Arial"/>
                                <w:b w:val="0"/>
                                <w:bCs w:val="0"/>
                                <w:sz w:val="10"/>
                                <w:szCs w:val="10"/>
                              </w:rPr>
                              <w:t>x + x</w:t>
                            </w:r>
                          </w:p>
                        </w:txbxContent>
                      </wps:txbx>
                      <wps:bodyPr lIns="0" tIns="0" rIns="0" bIns="0"/>
                    </wps:wsp>
                  </a:graphicData>
                </a:graphic>
              </wp:anchor>
            </w:drawing>
          </mc:Choice>
          <mc:Fallback>
            <w:pict>
              <v:shape w14:anchorId="5D49162F" id="Shape 283" o:spid="_x0000_s1066" type="#_x0000_t202" style="position:absolute;left:0;text-align:left;margin-left:441.75pt;margin-top:54.1pt;width:7.45pt;height:19.45pt;z-index:251669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7XOhgEAAAYDAAAOAAAAZHJzL2Uyb0RvYy54bWysUsFOwzAMvSPxD1HurN0YMKp1k9A0hIQA&#10;afABaZqskZo4SsLa/T1Otm4IbohL6jy7z8/PmS973ZKdcF6BKel4lFMiDIdamW1JP97XVzNKfGCm&#10;Zi0YUdK98HS5uLyYd7YQE2igrYUjSGJ80dmSNiHYIss8b4RmfgRWGExKcJoFvLptVjvWIbtus0me&#10;32YduNo64MJ7RFeHJF0kfikFD69SehFIW1LUFtLp0lnFM1vMWbF1zDaKH2WwP6jQTBlseqJascDI&#10;p1O/qLTiDjzIMOKgM5BScZFmwGnG+Y9pNg2zIs2C5nh7ssn/Hy1/2b05ouqSTmbXlBimcUmpL4kA&#10;2tNZX2DVxmJd6B+gxzUPuEcwTt1Lp+MX5yGYR6P3J3NFHwhH8H56O76hhGNmMr3LMUby7PyvdT48&#10;CtAkBiV1uLrkKNs9+3AoHUpiKwNr1bYRjwIPQmIU+qpP80zTciNUQb1H8e2TQePiIxgCNwTVMRjo&#10;0Oyk7fgw4ja/31PT8/NdfAEAAP//AwBQSwMEFAAGAAgAAAAhAKufLYLgAAAACwEAAA8AAABkcnMv&#10;ZG93bnJldi54bWxMj8FOwzAMhu9IvENkJG4s2RgjK02nCcEJCa0rB45pk7XRGqc02VbeHnOCo/1/&#10;+v0530y+Z2c7RhdQwXwmgFlsgnHYKvioXu8ksJg0Gt0HtAq+bYRNcX2V68yEC5b2vE8toxKMmVbQ&#10;pTRknMems17HWRgsUnYIo9eJxrHlZtQXKvc9Xwix4l47pAudHuxzZ5vj/uQVbD+xfHFf7/WuPJSu&#10;qtYC31ZHpW5vpu0TsGSn9AfDrz6pQ0FOdTihiaxXIOX9A6EUCLkARoRcyyWwmjbLxznwIuf/fyh+&#10;AAAA//8DAFBLAQItABQABgAIAAAAIQC2gziS/gAAAOEBAAATAAAAAAAAAAAAAAAAAAAAAABbQ29u&#10;dGVudF9UeXBlc10ueG1sUEsBAi0AFAAGAAgAAAAhADj9If/WAAAAlAEAAAsAAAAAAAAAAAAAAAAA&#10;LwEAAF9yZWxzLy5yZWxzUEsBAi0AFAAGAAgAAAAhAEN/tc6GAQAABgMAAA4AAAAAAAAAAAAAAAAA&#10;LgIAAGRycy9lMm9Eb2MueG1sUEsBAi0AFAAGAAgAAAAhAKufLYLgAAAACwEAAA8AAAAAAAAAAAAA&#10;AAAA4AMAAGRycy9kb3ducmV2LnhtbFBLBQYAAAAABAAEAPMAAADtBAAAAAA=&#10;" filled="f" stroked="f">
                <v:textbox inset="0,0,0,0">
                  <w:txbxContent>
                    <w:p w:rsidR="006751DD" w:rsidRDefault="007B5788">
                      <w:pPr>
                        <w:pStyle w:val="a9"/>
                        <w:spacing w:line="230" w:lineRule="auto"/>
                        <w:jc w:val="center"/>
                        <w:rPr>
                          <w:sz w:val="10"/>
                          <w:szCs w:val="10"/>
                        </w:rPr>
                      </w:pPr>
                      <w:r>
                        <w:rPr>
                          <w:rFonts w:ascii="Arial" w:eastAsia="Arial" w:hAnsi="Arial" w:cs="Arial"/>
                          <w:b w:val="0"/>
                          <w:bCs w:val="0"/>
                          <w:sz w:val="10"/>
                          <w:szCs w:val="10"/>
                        </w:rPr>
                        <w:t>x + x</w:t>
                      </w:r>
                    </w:p>
                  </w:txbxContent>
                </v:textbox>
                <w10:wrap anchorx="page"/>
              </v:shape>
            </w:pict>
          </mc:Fallback>
        </mc:AlternateContent>
      </w:r>
      <w:r w:rsidRPr="00812CFA">
        <w:rPr>
          <w:b/>
          <w:bCs/>
          <w:color w:val="auto"/>
        </w:rPr>
        <w:t>Информация размещается на пересечении центральных осей панелей и выравнивается по одной оси для всей системы консольных блоков.</w:t>
      </w:r>
    </w:p>
    <w:p w:rsidR="006751DD" w:rsidRPr="00812CFA" w:rsidRDefault="007B5788">
      <w:pPr>
        <w:pStyle w:val="1"/>
        <w:pBdr>
          <w:top w:val="single" w:sz="4" w:space="0" w:color="auto"/>
        </w:pBdr>
        <w:spacing w:after="0"/>
        <w:ind w:left="480" w:hanging="480"/>
        <w:jc w:val="both"/>
        <w:rPr>
          <w:color w:val="auto"/>
        </w:rPr>
      </w:pPr>
      <w:r w:rsidRPr="00812CFA">
        <w:rPr>
          <w:noProof/>
          <w:color w:val="auto"/>
          <w:lang w:bidi="ar-SA"/>
        </w:rPr>
        <w:drawing>
          <wp:anchor distT="0" distB="0" distL="114300" distR="114300" simplePos="0" relativeHeight="125829492" behindDoc="0" locked="0" layoutInCell="1" allowOverlap="1" wp14:anchorId="6E9BFB13" wp14:editId="70FC0854">
            <wp:simplePos x="0" y="0"/>
            <wp:positionH relativeFrom="page">
              <wp:posOffset>5607050</wp:posOffset>
            </wp:positionH>
            <wp:positionV relativeFrom="paragraph">
              <wp:posOffset>63500</wp:posOffset>
            </wp:positionV>
            <wp:extent cx="1774190" cy="1682750"/>
            <wp:effectExtent l="0" t="0" r="0" b="0"/>
            <wp:wrapSquare wrapText="bothSides"/>
            <wp:docPr id="285" name="Shape 285"/>
            <wp:cNvGraphicFramePr/>
            <a:graphic xmlns:a="http://schemas.openxmlformats.org/drawingml/2006/main">
              <a:graphicData uri="http://schemas.openxmlformats.org/drawingml/2006/picture">
                <pic:pic xmlns:pic="http://schemas.openxmlformats.org/drawingml/2006/picture">
                  <pic:nvPicPr>
                    <pic:cNvPr id="286" name="Picture box 286"/>
                    <pic:cNvPicPr/>
                  </pic:nvPicPr>
                  <pic:blipFill>
                    <a:blip r:embed="rId129"/>
                    <a:stretch/>
                  </pic:blipFill>
                  <pic:spPr>
                    <a:xfrm>
                      <a:off x="0" y="0"/>
                      <a:ext cx="1774190" cy="1682750"/>
                    </a:xfrm>
                    <a:prstGeom prst="rect">
                      <a:avLst/>
                    </a:prstGeom>
                  </pic:spPr>
                </pic:pic>
              </a:graphicData>
            </a:graphic>
          </wp:anchor>
        </w:drawing>
      </w:r>
      <w:r w:rsidRPr="00812CFA">
        <w:rPr>
          <w:b/>
          <w:bCs/>
          <w:color w:val="auto"/>
        </w:rPr>
        <w:t>Q Панели общей консольной конструкции должны быть одинаковыми по толщине, высоте и ширине, размещены с одинаковым отступом друг от друга. Панелей не должно быть больше четырех, не считая общего указателя, размещаемого внизу.</w:t>
      </w:r>
      <w:r w:rsidRPr="00812CFA">
        <w:rPr>
          <w:color w:val="auto"/>
        </w:rPr>
        <w:br w:type="page"/>
      </w:r>
    </w:p>
    <w:p w:rsidR="006751DD" w:rsidRPr="00812CFA" w:rsidRDefault="007B5788">
      <w:pPr>
        <w:pStyle w:val="1"/>
        <w:spacing w:after="1920"/>
        <w:ind w:left="480" w:hanging="480"/>
        <w:jc w:val="both"/>
        <w:rPr>
          <w:color w:val="auto"/>
        </w:rPr>
      </w:pPr>
      <w:r w:rsidRPr="00812CFA">
        <w:rPr>
          <w:noProof/>
          <w:color w:val="auto"/>
          <w:lang w:bidi="ar-SA"/>
        </w:rPr>
        <w:lastRenderedPageBreak/>
        <w:drawing>
          <wp:anchor distT="0" distB="0" distL="114300" distR="114300" simplePos="0" relativeHeight="125829493" behindDoc="0" locked="0" layoutInCell="1" allowOverlap="1" wp14:anchorId="6BF49702" wp14:editId="21521F8A">
            <wp:simplePos x="0" y="0"/>
            <wp:positionH relativeFrom="page">
              <wp:posOffset>5817870</wp:posOffset>
            </wp:positionH>
            <wp:positionV relativeFrom="paragraph">
              <wp:posOffset>38100</wp:posOffset>
            </wp:positionV>
            <wp:extent cx="1566545" cy="1542415"/>
            <wp:effectExtent l="0" t="0" r="0" b="0"/>
            <wp:wrapSquare wrapText="bothSides"/>
            <wp:docPr id="287" name="Shape 287"/>
            <wp:cNvGraphicFramePr/>
            <a:graphic xmlns:a="http://schemas.openxmlformats.org/drawingml/2006/main">
              <a:graphicData uri="http://schemas.openxmlformats.org/drawingml/2006/picture">
                <pic:pic xmlns:pic="http://schemas.openxmlformats.org/drawingml/2006/picture">
                  <pic:nvPicPr>
                    <pic:cNvPr id="288" name="Picture box 288"/>
                    <pic:cNvPicPr/>
                  </pic:nvPicPr>
                  <pic:blipFill>
                    <a:blip r:embed="rId130"/>
                    <a:stretch/>
                  </pic:blipFill>
                  <pic:spPr>
                    <a:xfrm>
                      <a:off x="0" y="0"/>
                      <a:ext cx="1566545" cy="1542415"/>
                    </a:xfrm>
                    <a:prstGeom prst="rect">
                      <a:avLst/>
                    </a:prstGeom>
                  </pic:spPr>
                </pic:pic>
              </a:graphicData>
            </a:graphic>
          </wp:anchor>
        </w:drawing>
      </w:r>
      <w:r w:rsidRPr="00812CFA">
        <w:rPr>
          <w:b/>
          <w:bCs/>
          <w:color w:val="auto"/>
        </w:rPr>
        <w:t>□ Не допускается размещение информации в отсутствие общего ком</w:t>
      </w:r>
      <w:r w:rsidRPr="00812CFA">
        <w:rPr>
          <w:b/>
          <w:bCs/>
          <w:color w:val="auto"/>
        </w:rPr>
        <w:softHyphen/>
        <w:t>позиционного решения: без учета расположения центральных осей панели и без учёта взаимного расположения информации на панелях в группе</w:t>
      </w:r>
    </w:p>
    <w:p w:rsidR="006751DD" w:rsidRPr="00812CFA" w:rsidRDefault="007B5788">
      <w:pPr>
        <w:pStyle w:val="1"/>
        <w:spacing w:after="2200"/>
        <w:ind w:left="480"/>
        <w:jc w:val="both"/>
        <w:rPr>
          <w:color w:val="auto"/>
        </w:rPr>
      </w:pPr>
      <w:r w:rsidRPr="00812CFA">
        <w:rPr>
          <w:noProof/>
          <w:color w:val="auto"/>
          <w:lang w:bidi="ar-SA"/>
        </w:rPr>
        <w:drawing>
          <wp:anchor distT="0" distB="0" distL="114300" distR="114300" simplePos="0" relativeHeight="125829494" behindDoc="0" locked="0" layoutInCell="1" allowOverlap="1" wp14:anchorId="7765462F" wp14:editId="03428019">
            <wp:simplePos x="0" y="0"/>
            <wp:positionH relativeFrom="page">
              <wp:posOffset>5817870</wp:posOffset>
            </wp:positionH>
            <wp:positionV relativeFrom="paragraph">
              <wp:posOffset>38100</wp:posOffset>
            </wp:positionV>
            <wp:extent cx="1566545" cy="1505585"/>
            <wp:effectExtent l="0" t="0" r="0" b="0"/>
            <wp:wrapSquare wrapText="bothSides"/>
            <wp:docPr id="289" name="Shape 289"/>
            <wp:cNvGraphicFramePr/>
            <a:graphic xmlns:a="http://schemas.openxmlformats.org/drawingml/2006/main">
              <a:graphicData uri="http://schemas.openxmlformats.org/drawingml/2006/picture">
                <pic:pic xmlns:pic="http://schemas.openxmlformats.org/drawingml/2006/picture">
                  <pic:nvPicPr>
                    <pic:cNvPr id="290" name="Picture box 290"/>
                    <pic:cNvPicPr/>
                  </pic:nvPicPr>
                  <pic:blipFill>
                    <a:blip r:embed="rId131"/>
                    <a:stretch/>
                  </pic:blipFill>
                  <pic:spPr>
                    <a:xfrm>
                      <a:off x="0" y="0"/>
                      <a:ext cx="1566545" cy="1505585"/>
                    </a:xfrm>
                    <a:prstGeom prst="rect">
                      <a:avLst/>
                    </a:prstGeom>
                  </pic:spPr>
                </pic:pic>
              </a:graphicData>
            </a:graphic>
          </wp:anchor>
        </w:drawing>
      </w:r>
      <w:r w:rsidRPr="00812CFA">
        <w:rPr>
          <w:b/>
          <w:bCs/>
          <w:color w:val="auto"/>
        </w:rPr>
        <w:t>Не допускается установка на один кронштейн разногабаритных панелей, панелей с разными отступами. Не допускается дублирование указателя, а также размещение указателя посередине или сверху группы</w:t>
      </w:r>
    </w:p>
    <w:p w:rsidR="006751DD" w:rsidRPr="00812CFA" w:rsidRDefault="007B5788">
      <w:pPr>
        <w:pStyle w:val="80"/>
        <w:keepNext/>
        <w:keepLines/>
        <w:spacing w:after="0" w:line="240" w:lineRule="auto"/>
        <w:ind w:firstLine="480"/>
        <w:jc w:val="both"/>
        <w:rPr>
          <w:color w:val="auto"/>
        </w:rPr>
      </w:pPr>
      <w:bookmarkStart w:id="200" w:name="bookmark208"/>
      <w:r w:rsidRPr="00812CFA">
        <w:rPr>
          <w:color w:val="auto"/>
        </w:rPr>
        <w:t>Не допускается установка более 4-х панелей (не считая указателя)</w:t>
      </w:r>
      <w:bookmarkEnd w:id="200"/>
    </w:p>
    <w:p w:rsidR="006751DD" w:rsidRPr="00812CFA" w:rsidRDefault="007B5788">
      <w:pPr>
        <w:pStyle w:val="80"/>
        <w:keepNext/>
        <w:keepLines/>
        <w:spacing w:after="2540" w:line="240" w:lineRule="auto"/>
        <w:ind w:firstLine="480"/>
        <w:jc w:val="both"/>
        <w:rPr>
          <w:color w:val="auto"/>
        </w:rPr>
      </w:pPr>
      <w:bookmarkStart w:id="201" w:name="bookmark206"/>
      <w:bookmarkStart w:id="202" w:name="bookmark207"/>
      <w:bookmarkStart w:id="203" w:name="bookmark209"/>
      <w:r w:rsidRPr="00812CFA">
        <w:rPr>
          <w:color w:val="auto"/>
        </w:rPr>
        <w:t>на один кронштейн</w:t>
      </w:r>
      <w:bookmarkEnd w:id="201"/>
      <w:bookmarkEnd w:id="202"/>
      <w:bookmarkEnd w:id="203"/>
    </w:p>
    <w:p w:rsidR="006751DD" w:rsidRPr="00812CFA" w:rsidRDefault="007B5788">
      <w:pPr>
        <w:pStyle w:val="1"/>
        <w:spacing w:line="331" w:lineRule="auto"/>
        <w:jc w:val="both"/>
        <w:rPr>
          <w:color w:val="auto"/>
        </w:rPr>
      </w:pPr>
      <w:r w:rsidRPr="00812CFA">
        <w:rPr>
          <w:color w:val="auto"/>
        </w:rPr>
        <w:t>Консольная конструкция - общий указатель располагается перпендику</w:t>
      </w:r>
      <w:r w:rsidRPr="00812CFA">
        <w:rPr>
          <w:color w:val="auto"/>
        </w:rPr>
        <w:softHyphen/>
        <w:t>лярно зданию, рядом с арочным проемом.</w:t>
      </w:r>
    </w:p>
    <w:p w:rsidR="006751DD" w:rsidRPr="00812CFA" w:rsidRDefault="007B5788">
      <w:pPr>
        <w:pStyle w:val="1"/>
        <w:jc w:val="both"/>
        <w:rPr>
          <w:color w:val="auto"/>
        </w:rPr>
      </w:pPr>
      <w:r w:rsidRPr="00812CFA">
        <w:rPr>
          <w:color w:val="auto"/>
        </w:rPr>
        <w:t>Наиболее предпочтительными материалами изготовления являются металл, пластик и стекло. Допускается подсветка и фона, и информации, для под</w:t>
      </w:r>
      <w:r w:rsidRPr="00812CFA">
        <w:rPr>
          <w:color w:val="auto"/>
        </w:rPr>
        <w:softHyphen/>
        <w:t>светки рекомендуется использовать светодиоды, как наиболее энерго</w:t>
      </w:r>
      <w:r w:rsidRPr="00812CFA">
        <w:rPr>
          <w:color w:val="auto"/>
        </w:rPr>
        <w:softHyphen/>
        <w:t>эффективные и долговечные. Каждый из элементов информационного блока (подложка, информация) должен быть выполнен в едином цветовом решении.</w:t>
      </w:r>
    </w:p>
    <w:p w:rsidR="006751DD" w:rsidRPr="00812CFA" w:rsidRDefault="007B5788">
      <w:pPr>
        <w:pStyle w:val="1"/>
        <w:pBdr>
          <w:bottom w:val="single" w:sz="4" w:space="0" w:color="auto"/>
        </w:pBdr>
        <w:spacing w:after="0" w:line="326" w:lineRule="auto"/>
        <w:jc w:val="both"/>
        <w:rPr>
          <w:color w:val="auto"/>
        </w:rPr>
      </w:pPr>
      <w:r w:rsidRPr="00812CFA">
        <w:rPr>
          <w:color w:val="auto"/>
        </w:rPr>
        <w:t>Крепление системы (блока) консольных конструкций осуществляется на один кронштейн. На одном кронштейне может располагаться не более 4-х пане</w:t>
      </w:r>
      <w:r w:rsidRPr="00812CFA">
        <w:rPr>
          <w:color w:val="auto"/>
        </w:rPr>
        <w:softHyphen/>
        <w:t>лей, не считая указатель.</w:t>
      </w:r>
    </w:p>
    <w:p w:rsidR="006751DD" w:rsidRPr="00812CFA" w:rsidRDefault="007B5788">
      <w:pPr>
        <w:pStyle w:val="80"/>
        <w:keepNext/>
        <w:keepLines/>
        <w:numPr>
          <w:ilvl w:val="0"/>
          <w:numId w:val="10"/>
        </w:numPr>
        <w:tabs>
          <w:tab w:val="left" w:pos="447"/>
        </w:tabs>
        <w:spacing w:after="160" w:line="240" w:lineRule="auto"/>
        <w:jc w:val="both"/>
        <w:rPr>
          <w:color w:val="auto"/>
        </w:rPr>
      </w:pPr>
      <w:bookmarkStart w:id="204" w:name="bookmark212"/>
      <w:bookmarkStart w:id="205" w:name="bookmark210"/>
      <w:bookmarkStart w:id="206" w:name="bookmark211"/>
      <w:bookmarkStart w:id="207" w:name="bookmark213"/>
      <w:bookmarkEnd w:id="204"/>
      <w:r w:rsidRPr="00812CFA">
        <w:rPr>
          <w:color w:val="auto"/>
        </w:rPr>
        <w:lastRenderedPageBreak/>
        <w:t>Дополнительные информационные конструкции</w:t>
      </w:r>
      <w:bookmarkEnd w:id="205"/>
      <w:bookmarkEnd w:id="206"/>
      <w:bookmarkEnd w:id="207"/>
      <w:r w:rsidRPr="00812CFA">
        <w:rPr>
          <w:color w:val="auto"/>
        </w:rPr>
        <w:t xml:space="preserve"> </w:t>
      </w:r>
      <w:r w:rsidRPr="00812CFA">
        <w:rPr>
          <w:rStyle w:val="a5"/>
          <w:color w:val="auto"/>
        </w:rPr>
        <w:t xml:space="preserve">1.2.1. Вывеска </w:t>
      </w:r>
      <w:r w:rsidRPr="00812CFA">
        <w:rPr>
          <w:rStyle w:val="a5"/>
          <w:b w:val="0"/>
          <w:bCs w:val="0"/>
          <w:color w:val="auto"/>
        </w:rPr>
        <w:t>- информационная конструкция, размещаемая в пределах внешних поверхностей здания, сооружения, соответствующих границам помещений, занимаемых организацией или индивидуальным предприни</w:t>
      </w:r>
      <w:r w:rsidRPr="00812CFA">
        <w:rPr>
          <w:rStyle w:val="a5"/>
          <w:b w:val="0"/>
          <w:bCs w:val="0"/>
          <w:color w:val="auto"/>
        </w:rPr>
        <w:softHyphen/>
        <w:t>мателем (далее - субъект): на фасаде, крыше или иной внешней поверх</w:t>
      </w:r>
      <w:r w:rsidRPr="00812CFA">
        <w:rPr>
          <w:rStyle w:val="a5"/>
          <w:b w:val="0"/>
          <w:bCs w:val="0"/>
          <w:color w:val="auto"/>
        </w:rPr>
        <w:softHyphen/>
        <w:t>ности (внешней ограждающей конструкции) здания, сооружения, включая витрины и окна, внешних поверхностях нестационарных торговых объектов, на въезде на территорию (в случае её обособленности) в месте фактического нахождения или осуществления деятельности данного субъекта.</w:t>
      </w:r>
    </w:p>
    <w:p w:rsidR="006751DD" w:rsidRPr="00812CFA" w:rsidRDefault="007B5788">
      <w:pPr>
        <w:jc w:val="center"/>
        <w:rPr>
          <w:color w:val="auto"/>
          <w:sz w:val="2"/>
          <w:szCs w:val="2"/>
        </w:rPr>
      </w:pPr>
      <w:r w:rsidRPr="00812CFA">
        <w:rPr>
          <w:noProof/>
          <w:color w:val="auto"/>
          <w:lang w:bidi="ar-SA"/>
        </w:rPr>
        <w:drawing>
          <wp:inline distT="0" distB="0" distL="0" distR="0" wp14:anchorId="31332B8C" wp14:editId="131A7520">
            <wp:extent cx="4108450" cy="2493010"/>
            <wp:effectExtent l="0" t="0" r="0" b="0"/>
            <wp:docPr id="291" name="Picutre 291"/>
            <wp:cNvGraphicFramePr/>
            <a:graphic xmlns:a="http://schemas.openxmlformats.org/drawingml/2006/main">
              <a:graphicData uri="http://schemas.openxmlformats.org/drawingml/2006/picture">
                <pic:pic xmlns:pic="http://schemas.openxmlformats.org/drawingml/2006/picture">
                  <pic:nvPicPr>
                    <pic:cNvPr id="291" name="Picture 291"/>
                    <pic:cNvPicPr/>
                  </pic:nvPicPr>
                  <pic:blipFill>
                    <a:blip r:embed="rId132"/>
                    <a:stretch/>
                  </pic:blipFill>
                  <pic:spPr>
                    <a:xfrm>
                      <a:off x="0" y="0"/>
                      <a:ext cx="4108450" cy="2493010"/>
                    </a:xfrm>
                    <a:prstGeom prst="rect">
                      <a:avLst/>
                    </a:prstGeom>
                  </pic:spPr>
                </pic:pic>
              </a:graphicData>
            </a:graphic>
          </wp:inline>
        </w:drawing>
      </w:r>
    </w:p>
    <w:p w:rsidR="006751DD" w:rsidRPr="00812CFA" w:rsidRDefault="006751DD">
      <w:pPr>
        <w:spacing w:after="359" w:line="1" w:lineRule="exact"/>
        <w:rPr>
          <w:color w:val="auto"/>
        </w:rPr>
      </w:pPr>
    </w:p>
    <w:p w:rsidR="006751DD" w:rsidRPr="00812CFA" w:rsidRDefault="007B5788">
      <w:pPr>
        <w:pStyle w:val="1"/>
        <w:spacing w:after="0"/>
        <w:jc w:val="both"/>
        <w:rPr>
          <w:color w:val="auto"/>
        </w:rPr>
      </w:pPr>
      <w:r w:rsidRPr="00812CFA">
        <w:rPr>
          <w:color w:val="auto"/>
        </w:rPr>
        <w:t>На вывеске может размещаться следующая информация: сведения о профиле деятельности субъекта и (или) виде реализуемых им товаров, оказываемых услуг и (или) его наименование (фирменное наименование, коммерческое обозначение, изображение товарного знака, знака обслуживания).</w:t>
      </w:r>
    </w:p>
    <w:p w:rsidR="006751DD" w:rsidRPr="00812CFA" w:rsidRDefault="007B5788">
      <w:pPr>
        <w:pStyle w:val="1"/>
        <w:spacing w:after="0"/>
        <w:jc w:val="both"/>
        <w:rPr>
          <w:color w:val="auto"/>
        </w:rPr>
      </w:pPr>
      <w:r w:rsidRPr="00812CFA">
        <w:rPr>
          <w:color w:val="auto"/>
        </w:rPr>
        <w:t>Типы вывесок:</w:t>
      </w:r>
    </w:p>
    <w:p w:rsidR="006751DD" w:rsidRPr="00812CFA" w:rsidRDefault="007B5788">
      <w:pPr>
        <w:pStyle w:val="1"/>
        <w:numPr>
          <w:ilvl w:val="0"/>
          <w:numId w:val="6"/>
        </w:numPr>
        <w:tabs>
          <w:tab w:val="left" w:pos="278"/>
        </w:tabs>
        <w:spacing w:after="0"/>
        <w:jc w:val="both"/>
        <w:rPr>
          <w:color w:val="auto"/>
        </w:rPr>
      </w:pPr>
      <w:bookmarkStart w:id="208" w:name="bookmark214"/>
      <w:bookmarkEnd w:id="208"/>
      <w:r w:rsidRPr="00812CFA">
        <w:rPr>
          <w:color w:val="auto"/>
        </w:rPr>
        <w:t>Плоские вывески</w:t>
      </w:r>
    </w:p>
    <w:p w:rsidR="006751DD" w:rsidRPr="00812CFA" w:rsidRDefault="007B5788">
      <w:pPr>
        <w:pStyle w:val="1"/>
        <w:numPr>
          <w:ilvl w:val="0"/>
          <w:numId w:val="6"/>
        </w:numPr>
        <w:tabs>
          <w:tab w:val="left" w:pos="278"/>
        </w:tabs>
        <w:spacing w:after="520"/>
        <w:jc w:val="both"/>
        <w:rPr>
          <w:color w:val="auto"/>
        </w:rPr>
      </w:pPr>
      <w:bookmarkStart w:id="209" w:name="bookmark215"/>
      <w:bookmarkEnd w:id="209"/>
      <w:r w:rsidRPr="00812CFA">
        <w:rPr>
          <w:color w:val="auto"/>
        </w:rPr>
        <w:t>Плоская вывеска с подложкой</w:t>
      </w:r>
    </w:p>
    <w:p w:rsidR="006751DD" w:rsidRPr="00812CFA" w:rsidRDefault="007B5788">
      <w:pPr>
        <w:pStyle w:val="1"/>
        <w:spacing w:after="160"/>
        <w:jc w:val="both"/>
        <w:rPr>
          <w:color w:val="auto"/>
        </w:rPr>
      </w:pPr>
      <w:r w:rsidRPr="00812CFA">
        <w:rPr>
          <w:color w:val="auto"/>
        </w:rPr>
        <w:t>Подложка в данном типе вывесок является фоном для информации. Подложка монтируется с уже установленными надписями или логотипом компании. Максимальное допустимое расстояние от крайней точки вывески до плоскости фасада 100 мм, толщина подложки не более 50 мм, высота, в зависимости от категории зоны размещения объекта и места установки вывески, от 300 до 800 мм. Рекомендуется предусматривать зазор между плоскостью фасада и подложкой не менее 25 мм Ширина вывески не должна превышать 12 метров.</w:t>
      </w:r>
    </w:p>
    <w:p w:rsidR="006751DD" w:rsidRPr="00812CFA" w:rsidRDefault="007B5788">
      <w:pPr>
        <w:jc w:val="center"/>
        <w:rPr>
          <w:color w:val="auto"/>
          <w:sz w:val="2"/>
          <w:szCs w:val="2"/>
        </w:rPr>
      </w:pPr>
      <w:r w:rsidRPr="00812CFA">
        <w:rPr>
          <w:noProof/>
          <w:color w:val="auto"/>
          <w:lang w:bidi="ar-SA"/>
        </w:rPr>
        <w:drawing>
          <wp:inline distT="0" distB="0" distL="0" distR="0" wp14:anchorId="6D338BE4" wp14:editId="6D8A9CD7">
            <wp:extent cx="4004945" cy="1310640"/>
            <wp:effectExtent l="0" t="0" r="0" b="0"/>
            <wp:docPr id="292" name="Picutre 292"/>
            <wp:cNvGraphicFramePr/>
            <a:graphic xmlns:a="http://schemas.openxmlformats.org/drawingml/2006/main">
              <a:graphicData uri="http://schemas.openxmlformats.org/drawingml/2006/picture">
                <pic:pic xmlns:pic="http://schemas.openxmlformats.org/drawingml/2006/picture">
                  <pic:nvPicPr>
                    <pic:cNvPr id="292" name="Picture 292"/>
                    <pic:cNvPicPr/>
                  </pic:nvPicPr>
                  <pic:blipFill>
                    <a:blip r:embed="rId133"/>
                    <a:stretch/>
                  </pic:blipFill>
                  <pic:spPr>
                    <a:xfrm>
                      <a:off x="0" y="0"/>
                      <a:ext cx="4004945" cy="1310640"/>
                    </a:xfrm>
                    <a:prstGeom prst="rect">
                      <a:avLst/>
                    </a:prstGeom>
                  </pic:spPr>
                </pic:pic>
              </a:graphicData>
            </a:graphic>
          </wp:inline>
        </w:drawing>
      </w:r>
    </w:p>
    <w:p w:rsidR="006751DD" w:rsidRPr="00812CFA" w:rsidRDefault="006751DD">
      <w:pPr>
        <w:spacing w:after="239" w:line="1" w:lineRule="exact"/>
        <w:rPr>
          <w:color w:val="auto"/>
        </w:rPr>
      </w:pPr>
    </w:p>
    <w:p w:rsidR="006751DD" w:rsidRPr="00812CFA" w:rsidRDefault="007B5788">
      <w:pPr>
        <w:pStyle w:val="1"/>
        <w:pBdr>
          <w:bottom w:val="single" w:sz="4" w:space="0" w:color="auto"/>
        </w:pBdr>
        <w:spacing w:after="280" w:line="331" w:lineRule="auto"/>
        <w:jc w:val="both"/>
        <w:rPr>
          <w:color w:val="auto"/>
        </w:rPr>
      </w:pPr>
      <w:r w:rsidRPr="00812CFA">
        <w:rPr>
          <w:color w:val="auto"/>
        </w:rPr>
        <w:t>Плоская вывеска с подложкой может быть выполнена в плоском, объёмном, сквозном (прорезном) варианте или с использованием гравировки.</w:t>
      </w:r>
      <w:r w:rsidRPr="00812CFA">
        <w:rPr>
          <w:color w:val="auto"/>
        </w:rPr>
        <w:br w:type="page"/>
      </w:r>
    </w:p>
    <w:p w:rsidR="006751DD" w:rsidRPr="00812CFA" w:rsidRDefault="007B5788">
      <w:pPr>
        <w:pStyle w:val="1"/>
        <w:spacing w:after="280" w:line="326" w:lineRule="auto"/>
        <w:jc w:val="both"/>
        <w:rPr>
          <w:color w:val="auto"/>
        </w:rPr>
      </w:pPr>
      <w:r w:rsidRPr="00812CFA">
        <w:rPr>
          <w:color w:val="auto"/>
        </w:rPr>
        <w:lastRenderedPageBreak/>
        <w:t>Содержание вывески должно занимать не более 80% высоты и ширины подложки. Общее поле, которое занимают элементы вывески, должно быть выровнено по горизонтальной и вертикальной осям подложки.</w:t>
      </w:r>
    </w:p>
    <w:p w:rsidR="006751DD" w:rsidRPr="00812CFA" w:rsidRDefault="007B5788">
      <w:pPr>
        <w:pStyle w:val="ad"/>
        <w:spacing w:after="40" w:line="240" w:lineRule="auto"/>
        <w:jc w:val="center"/>
        <w:rPr>
          <w:color w:val="auto"/>
          <w:sz w:val="38"/>
          <w:szCs w:val="38"/>
        </w:rPr>
      </w:pPr>
      <w:r w:rsidRPr="00812CFA">
        <w:rPr>
          <w:noProof/>
          <w:color w:val="auto"/>
          <w:lang w:bidi="ar-SA"/>
        </w:rPr>
        <mc:AlternateContent>
          <mc:Choice Requires="wps">
            <w:drawing>
              <wp:anchor distT="0" distB="0" distL="114300" distR="114300" simplePos="0" relativeHeight="125829495" behindDoc="0" locked="0" layoutInCell="1" allowOverlap="1" wp14:anchorId="2D5D3EDC" wp14:editId="6D41440D">
                <wp:simplePos x="0" y="0"/>
                <wp:positionH relativeFrom="page">
                  <wp:posOffset>1109980</wp:posOffset>
                </wp:positionH>
                <wp:positionV relativeFrom="margin">
                  <wp:posOffset>609600</wp:posOffset>
                </wp:positionV>
                <wp:extent cx="1731010" cy="844550"/>
                <wp:effectExtent l="0" t="0" r="0" b="0"/>
                <wp:wrapSquare wrapText="bothSides"/>
                <wp:docPr id="293" name="Shape 293"/>
                <wp:cNvGraphicFramePr/>
                <a:graphic xmlns:a="http://schemas.openxmlformats.org/drawingml/2006/main">
                  <a:graphicData uri="http://schemas.microsoft.com/office/word/2010/wordprocessingShape">
                    <wps:wsp>
                      <wps:cNvSpPr txBox="1"/>
                      <wps:spPr>
                        <a:xfrm>
                          <a:off x="0" y="0"/>
                          <a:ext cx="1731010" cy="844550"/>
                        </a:xfrm>
                        <a:prstGeom prst="rect">
                          <a:avLst/>
                        </a:prstGeom>
                        <a:noFill/>
                      </wps:spPr>
                      <wps:txbx>
                        <w:txbxContent>
                          <w:p w:rsidR="006751DD" w:rsidRDefault="007B5788">
                            <w:pPr>
                              <w:pStyle w:val="ad"/>
                              <w:spacing w:after="0" w:line="240" w:lineRule="auto"/>
                              <w:rPr>
                                <w:sz w:val="60"/>
                                <w:szCs w:val="60"/>
                              </w:rPr>
                            </w:pPr>
                            <w:r>
                              <w:rPr>
                                <w:rFonts w:ascii="Arial" w:eastAsia="Arial" w:hAnsi="Arial" w:cs="Arial"/>
                                <w:color w:val="E8515D"/>
                                <w:sz w:val="60"/>
                                <w:szCs w:val="60"/>
                              </w:rPr>
                              <w:t>□</w:t>
                            </w:r>
                          </w:p>
                          <w:p w:rsidR="006751DD" w:rsidRDefault="007B5788">
                            <w:pPr>
                              <w:pStyle w:val="ad"/>
                              <w:spacing w:after="0" w:line="185" w:lineRule="auto"/>
                              <w:rPr>
                                <w:sz w:val="68"/>
                                <w:szCs w:val="68"/>
                              </w:rPr>
                            </w:pPr>
                            <w:r>
                              <w:rPr>
                                <w:rFonts w:ascii="Arial" w:eastAsia="Arial" w:hAnsi="Arial" w:cs="Arial"/>
                                <w:b/>
                                <w:bCs/>
                                <w:smallCaps/>
                                <w:color w:val="F39400"/>
                                <w:sz w:val="68"/>
                                <w:szCs w:val="68"/>
                              </w:rPr>
                              <w:t>Вывеска</w:t>
                            </w:r>
                          </w:p>
                        </w:txbxContent>
                      </wps:txbx>
                      <wps:bodyPr lIns="0" tIns="0" rIns="0" bIns="0"/>
                    </wps:wsp>
                  </a:graphicData>
                </a:graphic>
              </wp:anchor>
            </w:drawing>
          </mc:Choice>
          <mc:Fallback>
            <w:pict>
              <v:shape w14:anchorId="2D5D3EDC" id="Shape 293" o:spid="_x0000_s1067" type="#_x0000_t202" style="position:absolute;left:0;text-align:left;margin-left:87.4pt;margin-top:48pt;width:136.3pt;height:66.5pt;z-index:125829495;visibility:visible;mso-wrap-style:square;mso-wrap-distance-left:9pt;mso-wrap-distance-top:0;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zfhwEAAAgDAAAOAAAAZHJzL2Uyb0RvYy54bWysUstOwzAQvCPxD5bvNOkLStS0EqqKkBAg&#10;FT7AdezGUuy1bNOkf8/abVoEN8TF2eyuZ2dmPV92uiF74bwCU9LhIKdEGA6VMruSfryvb2aU+MBM&#10;xRowoqQH4elycX01b20hRlBDUwlHEMT4orUlrUOwRZZ5XgvN/ACsMFiU4DQL+Ot2WeVYi+i6yUZ5&#10;fpu14CrrgAvvMbs6Fuki4UspeHiV0otAmpIit5BOl85tPLPFnBU7x2yt+IkG+wMLzZTBoWeoFQuM&#10;fDr1C0or7sCDDAMOOgMpFRdJA6oZ5j/UbGpmRdKC5nh7tsn/Hyx/2b85oqqSju7HlBimcUlpLokJ&#10;tKe1vsCujcW+0D1Ah2vu8x6TUXUnnY5f1EOwjkYfzuaKLhAeL92NhyiREo612WQynSb3s8tt63x4&#10;FKBJDErqcHnJU7Z/9gGZYGvfEocZWKumiflI8UglRqHbdknR5MxzC9UB6TdPBq2Lz6APXB9sT0EP&#10;h3angaenEff5/T8NvTzgxRcAAAD//wMAUEsDBBQABgAIAAAAIQASdcCZ3wAAAAoBAAAPAAAAZHJz&#10;L2Rvd25yZXYueG1sTI8xT8MwFIR3JP6D9ZDYqE0UpSTEqSoEExJqGgZGJ3YTq/FziN02/Ps+JhhP&#10;d7r7rtwsbmRnMwfrUcLjSgAz2HltsZfw2bw9PAELUaFWo0cj4ccE2FS3N6UqtL9gbc772DMqwVAo&#10;CUOMU8F56AbjVFj5ySB5Bz87FUnOPdezulC5G3kiRMadskgLg5rMy2C64/7kJGy/sH613x/trj7U&#10;tmlyge/ZUcr7u2X7DCyaJf6F4Ref0KEiptafUAc2kl6nhB4l5Bl9okCarlNgrYQkyQXwquT/L1RX&#10;AAAA//8DAFBLAQItABQABgAIAAAAIQC2gziS/gAAAOEBAAATAAAAAAAAAAAAAAAAAAAAAABbQ29u&#10;dGVudF9UeXBlc10ueG1sUEsBAi0AFAAGAAgAAAAhADj9If/WAAAAlAEAAAsAAAAAAAAAAAAAAAAA&#10;LwEAAF9yZWxzLy5yZWxzUEsBAi0AFAAGAAgAAAAhAB2xrN+HAQAACAMAAA4AAAAAAAAAAAAAAAAA&#10;LgIAAGRycy9lMm9Eb2MueG1sUEsBAi0AFAAGAAgAAAAhABJ1wJnfAAAACgEAAA8AAAAAAAAAAAAA&#10;AAAA4QMAAGRycy9kb3ducmV2LnhtbFBLBQYAAAAABAAEAPMAAADtBAAAAAA=&#10;" filled="f" stroked="f">
                <v:textbox inset="0,0,0,0">
                  <w:txbxContent>
                    <w:p w:rsidR="006751DD" w:rsidRDefault="007B5788">
                      <w:pPr>
                        <w:pStyle w:val="ad"/>
                        <w:spacing w:after="0" w:line="240" w:lineRule="auto"/>
                        <w:rPr>
                          <w:sz w:val="60"/>
                          <w:szCs w:val="60"/>
                        </w:rPr>
                      </w:pPr>
                      <w:r>
                        <w:rPr>
                          <w:rFonts w:ascii="Arial" w:eastAsia="Arial" w:hAnsi="Arial" w:cs="Arial"/>
                          <w:color w:val="E8515D"/>
                          <w:sz w:val="60"/>
                          <w:szCs w:val="60"/>
                        </w:rPr>
                        <w:t>□</w:t>
                      </w:r>
                    </w:p>
                    <w:p w:rsidR="006751DD" w:rsidRDefault="007B5788">
                      <w:pPr>
                        <w:pStyle w:val="ad"/>
                        <w:spacing w:after="0" w:line="185" w:lineRule="auto"/>
                        <w:rPr>
                          <w:sz w:val="68"/>
                          <w:szCs w:val="68"/>
                        </w:rPr>
                      </w:pPr>
                      <w:r>
                        <w:rPr>
                          <w:rFonts w:ascii="Arial" w:eastAsia="Arial" w:hAnsi="Arial" w:cs="Arial"/>
                          <w:b/>
                          <w:bCs/>
                          <w:smallCaps/>
                          <w:color w:val="F39400"/>
                          <w:sz w:val="68"/>
                          <w:szCs w:val="68"/>
                        </w:rPr>
                        <w:t>Вывеска</w:t>
                      </w:r>
                    </w:p>
                  </w:txbxContent>
                </v:textbox>
                <w10:wrap type="square" anchorx="page" anchory="margin"/>
              </v:shape>
            </w:pict>
          </mc:Fallback>
        </mc:AlternateContent>
      </w:r>
      <w:r w:rsidRPr="00812CFA">
        <w:rPr>
          <w:rFonts w:ascii="Arial" w:eastAsia="Arial" w:hAnsi="Arial" w:cs="Arial"/>
          <w:color w:val="auto"/>
          <w:sz w:val="38"/>
          <w:szCs w:val="38"/>
        </w:rPr>
        <w:t>S</w:t>
      </w:r>
    </w:p>
    <w:p w:rsidR="006751DD" w:rsidRPr="00812CFA" w:rsidRDefault="007B5788">
      <w:pPr>
        <w:pStyle w:val="32"/>
        <w:keepNext/>
        <w:keepLines/>
        <w:pBdr>
          <w:top w:val="single" w:sz="0" w:space="0" w:color="FFF3E3"/>
          <w:left w:val="single" w:sz="0" w:space="0" w:color="FFF3E3"/>
          <w:bottom w:val="single" w:sz="0" w:space="7" w:color="FFF3E3"/>
          <w:right w:val="single" w:sz="0" w:space="0" w:color="FFF3E3"/>
        </w:pBdr>
        <w:shd w:val="clear" w:color="auto" w:fill="FFF3E3"/>
        <w:spacing w:after="0"/>
        <w:rPr>
          <w:color w:val="auto"/>
        </w:rPr>
      </w:pPr>
      <w:bookmarkStart w:id="210" w:name="bookmark216"/>
      <w:bookmarkStart w:id="211" w:name="bookmark217"/>
      <w:bookmarkStart w:id="212" w:name="bookmark218"/>
      <w:r w:rsidRPr="00812CFA">
        <w:rPr>
          <w:color w:val="auto"/>
        </w:rPr>
        <w:t>ВЫВЕСКАЛИ8о%</w:t>
      </w:r>
      <w:bookmarkEnd w:id="210"/>
      <w:bookmarkEnd w:id="211"/>
      <w:bookmarkEnd w:id="212"/>
    </w:p>
    <w:p w:rsidR="006751DD" w:rsidRPr="00812CFA" w:rsidRDefault="007B5788">
      <w:pPr>
        <w:pStyle w:val="20"/>
        <w:tabs>
          <w:tab w:val="left" w:leader="hyphen" w:pos="1582"/>
          <w:tab w:val="left" w:leader="hyphen" w:pos="2869"/>
        </w:tabs>
        <w:spacing w:after="620" w:line="240" w:lineRule="auto"/>
        <w:ind w:firstLine="800"/>
        <w:jc w:val="left"/>
        <w:rPr>
          <w:color w:val="auto"/>
          <w:sz w:val="10"/>
          <w:szCs w:val="10"/>
        </w:rPr>
      </w:pPr>
      <w:r w:rsidRPr="00812CFA">
        <w:rPr>
          <w:color w:val="auto"/>
          <w:sz w:val="10"/>
          <w:szCs w:val="10"/>
        </w:rPr>
        <w:t>I</w:t>
      </w:r>
      <w:r w:rsidRPr="00812CFA">
        <w:rPr>
          <w:color w:val="auto"/>
          <w:sz w:val="10"/>
          <w:szCs w:val="10"/>
        </w:rPr>
        <w:tab/>
        <w:t xml:space="preserve"> « 80% </w:t>
      </w:r>
      <w:r w:rsidRPr="00812CFA">
        <w:rPr>
          <w:color w:val="auto"/>
          <w:sz w:val="10"/>
          <w:szCs w:val="10"/>
        </w:rPr>
        <w:tab/>
      </w:r>
    </w:p>
    <w:p w:rsidR="006751DD" w:rsidRPr="00812CFA" w:rsidRDefault="007B5788">
      <w:pPr>
        <w:pStyle w:val="1"/>
        <w:spacing w:after="0"/>
        <w:jc w:val="both"/>
        <w:rPr>
          <w:color w:val="auto"/>
        </w:rPr>
        <w:sectPr w:rsidR="006751DD" w:rsidRPr="00812CFA">
          <w:pgSz w:w="13438" w:h="16838"/>
          <w:pgMar w:top="900" w:right="5078" w:bottom="839" w:left="1746" w:header="0" w:footer="3" w:gutter="0"/>
          <w:cols w:space="720"/>
          <w:noEndnote/>
          <w:docGrid w:linePitch="360"/>
        </w:sectPr>
      </w:pPr>
      <w:r w:rsidRPr="00812CFA">
        <w:rPr>
          <w:noProof/>
          <w:color w:val="auto"/>
          <w:lang w:bidi="ar-SA"/>
        </w:rPr>
        <w:drawing>
          <wp:anchor distT="0" distB="0" distL="114300" distR="114300" simplePos="0" relativeHeight="125829497" behindDoc="0" locked="0" layoutInCell="1" allowOverlap="1" wp14:anchorId="22056C4C" wp14:editId="451869F0">
            <wp:simplePos x="0" y="0"/>
            <wp:positionH relativeFrom="page">
              <wp:posOffset>5560060</wp:posOffset>
            </wp:positionH>
            <wp:positionV relativeFrom="margin">
              <wp:posOffset>2002790</wp:posOffset>
            </wp:positionV>
            <wp:extent cx="1835150" cy="1298575"/>
            <wp:effectExtent l="0" t="0" r="0" b="0"/>
            <wp:wrapSquare wrapText="bothSides"/>
            <wp:docPr id="295" name="Shape 295"/>
            <wp:cNvGraphicFramePr/>
            <a:graphic xmlns:a="http://schemas.openxmlformats.org/drawingml/2006/main">
              <a:graphicData uri="http://schemas.openxmlformats.org/drawingml/2006/picture">
                <pic:pic xmlns:pic="http://schemas.openxmlformats.org/drawingml/2006/picture">
                  <pic:nvPicPr>
                    <pic:cNvPr id="296" name="Picture box 296"/>
                    <pic:cNvPicPr/>
                  </pic:nvPicPr>
                  <pic:blipFill>
                    <a:blip r:embed="rId134"/>
                    <a:stretch/>
                  </pic:blipFill>
                  <pic:spPr>
                    <a:xfrm>
                      <a:off x="0" y="0"/>
                      <a:ext cx="1835150" cy="1298575"/>
                    </a:xfrm>
                    <a:prstGeom prst="rect">
                      <a:avLst/>
                    </a:prstGeom>
                  </pic:spPr>
                </pic:pic>
              </a:graphicData>
            </a:graphic>
          </wp:anchor>
        </w:drawing>
      </w:r>
      <w:r w:rsidRPr="00812CFA">
        <w:rPr>
          <w:noProof/>
          <w:color w:val="auto"/>
          <w:lang w:bidi="ar-SA"/>
        </w:rPr>
        <w:drawing>
          <wp:anchor distT="21590" distB="0" distL="114300" distR="2077085" simplePos="0" relativeHeight="125829498" behindDoc="0" locked="0" layoutInCell="1" allowOverlap="1" wp14:anchorId="58932FCC" wp14:editId="219D98E0">
            <wp:simplePos x="0" y="0"/>
            <wp:positionH relativeFrom="page">
              <wp:posOffset>1131570</wp:posOffset>
            </wp:positionH>
            <wp:positionV relativeFrom="margin">
              <wp:posOffset>3328035</wp:posOffset>
            </wp:positionV>
            <wp:extent cx="4102735" cy="2139950"/>
            <wp:effectExtent l="0" t="0" r="0" b="0"/>
            <wp:wrapTopAndBottom/>
            <wp:docPr id="297" name="Shape 297"/>
            <wp:cNvGraphicFramePr/>
            <a:graphic xmlns:a="http://schemas.openxmlformats.org/drawingml/2006/main">
              <a:graphicData uri="http://schemas.openxmlformats.org/drawingml/2006/picture">
                <pic:pic xmlns:pic="http://schemas.openxmlformats.org/drawingml/2006/picture">
                  <pic:nvPicPr>
                    <pic:cNvPr id="298" name="Picture box 298"/>
                    <pic:cNvPicPr/>
                  </pic:nvPicPr>
                  <pic:blipFill>
                    <a:blip r:embed="rId135"/>
                    <a:stretch/>
                  </pic:blipFill>
                  <pic:spPr>
                    <a:xfrm>
                      <a:off x="0" y="0"/>
                      <a:ext cx="4102735" cy="2139950"/>
                    </a:xfrm>
                    <a:prstGeom prst="rect">
                      <a:avLst/>
                    </a:prstGeom>
                  </pic:spPr>
                </pic:pic>
              </a:graphicData>
            </a:graphic>
          </wp:anchor>
        </w:drawing>
      </w:r>
      <w:r w:rsidRPr="00812CFA">
        <w:rPr>
          <w:noProof/>
          <w:color w:val="auto"/>
          <w:lang w:bidi="ar-SA"/>
        </w:rPr>
        <w:drawing>
          <wp:anchor distT="12700" distB="1874520" distL="5881370" distR="114300" simplePos="0" relativeHeight="125829499" behindDoc="0" locked="0" layoutInCell="1" allowOverlap="1" wp14:anchorId="02AEBED7" wp14:editId="04DBF482">
            <wp:simplePos x="0" y="0"/>
            <wp:positionH relativeFrom="page">
              <wp:posOffset>6898640</wp:posOffset>
            </wp:positionH>
            <wp:positionV relativeFrom="margin">
              <wp:posOffset>3319145</wp:posOffset>
            </wp:positionV>
            <wp:extent cx="298450" cy="274320"/>
            <wp:effectExtent l="0" t="0" r="0" b="0"/>
            <wp:wrapTopAndBottom/>
            <wp:docPr id="299" name="Shape 299"/>
            <wp:cNvGraphicFramePr/>
            <a:graphic xmlns:a="http://schemas.openxmlformats.org/drawingml/2006/main">
              <a:graphicData uri="http://schemas.openxmlformats.org/drawingml/2006/picture">
                <pic:pic xmlns:pic="http://schemas.openxmlformats.org/drawingml/2006/picture">
                  <pic:nvPicPr>
                    <pic:cNvPr id="300" name="Picture box 300"/>
                    <pic:cNvPicPr/>
                  </pic:nvPicPr>
                  <pic:blipFill>
                    <a:blip r:embed="rId136"/>
                    <a:stretch/>
                  </pic:blipFill>
                  <pic:spPr>
                    <a:xfrm>
                      <a:off x="0" y="0"/>
                      <a:ext cx="298450" cy="274320"/>
                    </a:xfrm>
                    <a:prstGeom prst="rect">
                      <a:avLst/>
                    </a:prstGeom>
                  </pic:spPr>
                </pic:pic>
              </a:graphicData>
            </a:graphic>
          </wp:anchor>
        </w:drawing>
      </w:r>
      <w:r w:rsidRPr="00812CFA">
        <w:rPr>
          <w:color w:val="auto"/>
        </w:rPr>
        <w:t>Плоский вариант вывески с подложкой: допустимые размеры - толщина не более 50 мм, высота, в зависимости от категории зоны размещения объекта и места установки вывески, от 300 до 800 мм, длина вывески определяется в зависимости от архитектурного решения фасада. Наиболее предпочтительными материалами изготовления являются металл, пластик и стекло. Каждый из элементов вывески (подложка, информация) должен быть выполнен в едином цвете. Подсветка не допускается.</w:t>
      </w:r>
    </w:p>
    <w:p w:rsidR="006751DD" w:rsidRPr="00812CFA" w:rsidRDefault="006751DD">
      <w:pPr>
        <w:spacing w:line="240" w:lineRule="exact"/>
        <w:rPr>
          <w:color w:val="auto"/>
          <w:sz w:val="19"/>
          <w:szCs w:val="19"/>
        </w:rPr>
      </w:pPr>
    </w:p>
    <w:p w:rsidR="006751DD" w:rsidRPr="00812CFA" w:rsidRDefault="006751DD">
      <w:pPr>
        <w:spacing w:before="3" w:after="3"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931"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25400" distB="0" distL="114300" distR="114300" simplePos="0" relativeHeight="125829500" behindDoc="0" locked="0" layoutInCell="1" allowOverlap="1" wp14:anchorId="001C36F1" wp14:editId="55745E04">
            <wp:simplePos x="0" y="0"/>
            <wp:positionH relativeFrom="page">
              <wp:posOffset>1128395</wp:posOffset>
            </wp:positionH>
            <wp:positionV relativeFrom="paragraph">
              <wp:posOffset>1548130</wp:posOffset>
            </wp:positionV>
            <wp:extent cx="4108450" cy="1962785"/>
            <wp:effectExtent l="0" t="0" r="0" b="0"/>
            <wp:wrapTopAndBottom/>
            <wp:docPr id="301" name="Shape 301"/>
            <wp:cNvGraphicFramePr/>
            <a:graphic xmlns:a="http://schemas.openxmlformats.org/drawingml/2006/main">
              <a:graphicData uri="http://schemas.openxmlformats.org/drawingml/2006/picture">
                <pic:pic xmlns:pic="http://schemas.openxmlformats.org/drawingml/2006/picture">
                  <pic:nvPicPr>
                    <pic:cNvPr id="302" name="Picture box 302"/>
                    <pic:cNvPicPr/>
                  </pic:nvPicPr>
                  <pic:blipFill>
                    <a:blip r:embed="rId137"/>
                    <a:stretch/>
                  </pic:blipFill>
                  <pic:spPr>
                    <a:xfrm>
                      <a:off x="0" y="0"/>
                      <a:ext cx="4108450" cy="1962785"/>
                    </a:xfrm>
                    <a:prstGeom prst="rect">
                      <a:avLst/>
                    </a:prstGeom>
                  </pic:spPr>
                </pic:pic>
              </a:graphicData>
            </a:graphic>
          </wp:anchor>
        </w:drawing>
      </w:r>
      <w:r w:rsidRPr="00812CFA">
        <w:rPr>
          <w:noProof/>
          <w:color w:val="auto"/>
          <w:lang w:bidi="ar-SA"/>
        </w:rPr>
        <w:drawing>
          <wp:anchor distT="0" distB="0" distL="114300" distR="114300" simplePos="0" relativeHeight="125829501" behindDoc="0" locked="0" layoutInCell="1" allowOverlap="1" wp14:anchorId="15010D94" wp14:editId="6472A807">
            <wp:simplePos x="0" y="0"/>
            <wp:positionH relativeFrom="page">
              <wp:posOffset>5560060</wp:posOffset>
            </wp:positionH>
            <wp:positionV relativeFrom="paragraph">
              <wp:posOffset>42545</wp:posOffset>
            </wp:positionV>
            <wp:extent cx="1840865" cy="1591310"/>
            <wp:effectExtent l="0" t="0" r="0" b="0"/>
            <wp:wrapSquare wrapText="bothSides"/>
            <wp:docPr id="303" name="Shape 303"/>
            <wp:cNvGraphicFramePr/>
            <a:graphic xmlns:a="http://schemas.openxmlformats.org/drawingml/2006/main">
              <a:graphicData uri="http://schemas.openxmlformats.org/drawingml/2006/picture">
                <pic:pic xmlns:pic="http://schemas.openxmlformats.org/drawingml/2006/picture">
                  <pic:nvPicPr>
                    <pic:cNvPr id="304" name="Picture box 304"/>
                    <pic:cNvPicPr/>
                  </pic:nvPicPr>
                  <pic:blipFill>
                    <a:blip r:embed="rId138"/>
                    <a:stretch/>
                  </pic:blipFill>
                  <pic:spPr>
                    <a:xfrm>
                      <a:off x="0" y="0"/>
                      <a:ext cx="1840865" cy="1591310"/>
                    </a:xfrm>
                    <a:prstGeom prst="rect">
                      <a:avLst/>
                    </a:prstGeom>
                  </pic:spPr>
                </pic:pic>
              </a:graphicData>
            </a:graphic>
          </wp:anchor>
        </w:drawing>
      </w:r>
    </w:p>
    <w:p w:rsidR="006751DD" w:rsidRPr="00812CFA" w:rsidRDefault="007B5788">
      <w:pPr>
        <w:pStyle w:val="1"/>
        <w:spacing w:after="0"/>
        <w:jc w:val="both"/>
        <w:rPr>
          <w:color w:val="auto"/>
        </w:rPr>
        <w:sectPr w:rsidR="006751DD" w:rsidRPr="00812CFA">
          <w:type w:val="continuous"/>
          <w:pgSz w:w="13438" w:h="16838"/>
          <w:pgMar w:top="931" w:right="5427" w:bottom="931" w:left="1429" w:header="0" w:footer="3" w:gutter="0"/>
          <w:cols w:space="720"/>
          <w:noEndnote/>
          <w:docGrid w:linePitch="360"/>
        </w:sectPr>
      </w:pPr>
      <w:r w:rsidRPr="00812CFA">
        <w:rPr>
          <w:color w:val="auto"/>
        </w:rPr>
        <w:t>Объёмный вариант вывески с подложкой: допустимые размеры - толщина подложки не более 50 мм, толщина букв не более 600 мм, высота, в зависи</w:t>
      </w:r>
      <w:r w:rsidRPr="00812CFA">
        <w:rPr>
          <w:color w:val="auto"/>
        </w:rPr>
        <w:softHyphen/>
        <w:t>мости от категории зоны размещения объекта и места установки вывески, от 300 до 800 мм, длина вывески определяется в зависимости от архитек</w:t>
      </w:r>
      <w:r w:rsidRPr="00812CFA">
        <w:rPr>
          <w:color w:val="auto"/>
        </w:rPr>
        <w:softHyphen/>
        <w:t>турного решения фасада. Информация, выполненная в виде объемных букв, должна прилегать к плоскости подложки. Каждый из элементов вывески (подложка, информация) должен быть выполнен в едином цвете. Возможна внутренняя подсветка букв светодиодами.</w:t>
      </w:r>
    </w:p>
    <w:p w:rsidR="006751DD" w:rsidRPr="00812CFA" w:rsidRDefault="007B5788">
      <w:pPr>
        <w:pStyle w:val="1"/>
        <w:framePr w:w="6509" w:h="2290" w:wrap="none" w:hAnchor="page" w:x="2170" w:y="1"/>
        <w:spacing w:after="0"/>
        <w:jc w:val="both"/>
        <w:rPr>
          <w:color w:val="auto"/>
        </w:rPr>
      </w:pPr>
      <w:r w:rsidRPr="00812CFA">
        <w:rPr>
          <w:color w:val="auto"/>
        </w:rPr>
        <w:lastRenderedPageBreak/>
        <w:t>Вывеска в прорезном (сквозном) исполнении или выполненная с использо</w:t>
      </w:r>
      <w:r w:rsidRPr="00812CFA">
        <w:rPr>
          <w:color w:val="auto"/>
        </w:rPr>
        <w:softHyphen/>
        <w:t>ванием гравировки: допустимые размеры - толщина не более 50 мм, глубина гравировки букв - не более 25 мм, высота, в зависимости от категории зоны размещения объекта и места установки вывески, от 300 до 800 мм, длина вывески определяется в зависимости от архитектурного решения фасада. Рекомендуется использование цельных материалов. Каждый из элементов вывески (основа, информация (в случае тонирования гравированных эле</w:t>
      </w:r>
      <w:r w:rsidRPr="00812CFA">
        <w:rPr>
          <w:color w:val="auto"/>
        </w:rPr>
        <w:softHyphen/>
        <w:t>ментов)) должен быть выполнен в едином цвете. Подсветка не допускается.</w:t>
      </w:r>
    </w:p>
    <w:p w:rsidR="006751DD" w:rsidRPr="00812CFA" w:rsidRDefault="007B5788">
      <w:pPr>
        <w:pStyle w:val="1"/>
        <w:framePr w:w="6523" w:h="1728" w:wrap="none" w:hAnchor="page" w:x="2165" w:y="7283"/>
        <w:spacing w:after="0"/>
        <w:jc w:val="both"/>
        <w:rPr>
          <w:color w:val="auto"/>
        </w:rPr>
      </w:pPr>
      <w:r w:rsidRPr="00812CFA">
        <w:rPr>
          <w:color w:val="auto"/>
        </w:rPr>
        <w:t>Плоская вывеска без подложки - наиболее предпочтительный вариант вывесок. Надписи состоят из отдельных букв и монтируются на плоскость фасада как отдельные элементы. Максимальная допустимая толщина надписи 60 мм, максимальное допустимое расстояние от крайней точки вывески до плоскости фасада 100 мм, рекомендуется соблюдать отступ от фасада до 50 мм.</w:t>
      </w:r>
    </w:p>
    <w:p w:rsidR="006751DD" w:rsidRPr="00812CFA" w:rsidRDefault="007B5788">
      <w:pPr>
        <w:pStyle w:val="20"/>
        <w:framePr w:w="514" w:h="168" w:wrap="none" w:hAnchor="page" w:x="9787" w:y="7316"/>
        <w:spacing w:after="0" w:line="240" w:lineRule="auto"/>
        <w:jc w:val="left"/>
        <w:rPr>
          <w:color w:val="auto"/>
          <w:sz w:val="10"/>
          <w:szCs w:val="10"/>
        </w:rPr>
      </w:pPr>
      <w:r w:rsidRPr="00812CFA">
        <w:rPr>
          <w:color w:val="auto"/>
          <w:sz w:val="10"/>
          <w:szCs w:val="10"/>
        </w:rPr>
        <w:t>« 100 мм</w:t>
      </w:r>
    </w:p>
    <w:p w:rsidR="006751DD" w:rsidRPr="00812CFA" w:rsidRDefault="007B5788">
      <w:pPr>
        <w:pStyle w:val="a9"/>
        <w:framePr w:w="456" w:h="168" w:wrap="none" w:hAnchor="page" w:x="9734" w:y="8602"/>
        <w:jc w:val="right"/>
        <w:rPr>
          <w:color w:val="auto"/>
          <w:sz w:val="10"/>
          <w:szCs w:val="10"/>
        </w:rPr>
      </w:pPr>
      <w:r w:rsidRPr="00812CFA">
        <w:rPr>
          <w:rFonts w:ascii="Arial" w:eastAsia="Arial" w:hAnsi="Arial" w:cs="Arial"/>
          <w:b w:val="0"/>
          <w:bCs w:val="0"/>
          <w:color w:val="auto"/>
          <w:sz w:val="10"/>
          <w:szCs w:val="10"/>
        </w:rPr>
        <w:t>^ 60 мм</w:t>
      </w:r>
    </w:p>
    <w:p w:rsidR="006751DD" w:rsidRPr="00812CFA" w:rsidRDefault="007B5788">
      <w:pPr>
        <w:pStyle w:val="20"/>
        <w:framePr w:w="451" w:h="168" w:wrap="none" w:hAnchor="page" w:x="9979" w:y="8915"/>
        <w:spacing w:after="0" w:line="240" w:lineRule="auto"/>
        <w:rPr>
          <w:color w:val="auto"/>
          <w:sz w:val="10"/>
          <w:szCs w:val="10"/>
        </w:rPr>
      </w:pPr>
      <w:r w:rsidRPr="00812CFA">
        <w:rPr>
          <w:color w:val="auto"/>
          <w:sz w:val="10"/>
          <w:szCs w:val="10"/>
        </w:rPr>
        <w:t>^ 50 мм</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725" behindDoc="1" locked="0" layoutInCell="1" allowOverlap="1" wp14:anchorId="4B17379C" wp14:editId="54BD36A2">
            <wp:simplePos x="0" y="0"/>
            <wp:positionH relativeFrom="page">
              <wp:posOffset>1389380</wp:posOffset>
            </wp:positionH>
            <wp:positionV relativeFrom="margin">
              <wp:posOffset>1542415</wp:posOffset>
            </wp:positionV>
            <wp:extent cx="4108450" cy="2675890"/>
            <wp:effectExtent l="0" t="0" r="0" b="0"/>
            <wp:wrapNone/>
            <wp:docPr id="305" name="Shape 305"/>
            <wp:cNvGraphicFramePr/>
            <a:graphic xmlns:a="http://schemas.openxmlformats.org/drawingml/2006/main">
              <a:graphicData uri="http://schemas.openxmlformats.org/drawingml/2006/picture">
                <pic:pic xmlns:pic="http://schemas.openxmlformats.org/drawingml/2006/picture">
                  <pic:nvPicPr>
                    <pic:cNvPr id="306" name="Picture box 306"/>
                    <pic:cNvPicPr/>
                  </pic:nvPicPr>
                  <pic:blipFill>
                    <a:blip r:embed="rId139"/>
                    <a:stretch/>
                  </pic:blipFill>
                  <pic:spPr>
                    <a:xfrm>
                      <a:off x="0" y="0"/>
                      <a:ext cx="4108450" cy="2675890"/>
                    </a:xfrm>
                    <a:prstGeom prst="rect">
                      <a:avLst/>
                    </a:prstGeom>
                  </pic:spPr>
                </pic:pic>
              </a:graphicData>
            </a:graphic>
          </wp:anchor>
        </w:drawing>
      </w:r>
      <w:r w:rsidRPr="00812CFA">
        <w:rPr>
          <w:noProof/>
          <w:color w:val="auto"/>
          <w:lang w:bidi="ar-SA"/>
        </w:rPr>
        <w:drawing>
          <wp:anchor distT="0" distB="0" distL="0" distR="0" simplePos="0" relativeHeight="62914726" behindDoc="1" locked="0" layoutInCell="1" allowOverlap="1" wp14:anchorId="00C27C18" wp14:editId="401F5233">
            <wp:simplePos x="0" y="0"/>
            <wp:positionH relativeFrom="page">
              <wp:posOffset>5814695</wp:posOffset>
            </wp:positionH>
            <wp:positionV relativeFrom="margin">
              <wp:posOffset>42545</wp:posOffset>
            </wp:positionV>
            <wp:extent cx="1835150" cy="1591310"/>
            <wp:effectExtent l="0" t="0" r="0" b="0"/>
            <wp:wrapNone/>
            <wp:docPr id="307" name="Shape 307"/>
            <wp:cNvGraphicFramePr/>
            <a:graphic xmlns:a="http://schemas.openxmlformats.org/drawingml/2006/main">
              <a:graphicData uri="http://schemas.openxmlformats.org/drawingml/2006/picture">
                <pic:pic xmlns:pic="http://schemas.openxmlformats.org/drawingml/2006/picture">
                  <pic:nvPicPr>
                    <pic:cNvPr id="308" name="Picture box 308"/>
                    <pic:cNvPicPr/>
                  </pic:nvPicPr>
                  <pic:blipFill>
                    <a:blip r:embed="rId140"/>
                    <a:stretch/>
                  </pic:blipFill>
                  <pic:spPr>
                    <a:xfrm>
                      <a:off x="0" y="0"/>
                      <a:ext cx="1835150" cy="1591310"/>
                    </a:xfrm>
                    <a:prstGeom prst="rect">
                      <a:avLst/>
                    </a:prstGeom>
                  </pic:spPr>
                </pic:pic>
              </a:graphicData>
            </a:graphic>
          </wp:anchor>
        </w:drawing>
      </w:r>
      <w:r w:rsidRPr="00812CFA">
        <w:rPr>
          <w:noProof/>
          <w:color w:val="auto"/>
          <w:lang w:bidi="ar-SA"/>
        </w:rPr>
        <w:drawing>
          <wp:anchor distT="0" distB="0" distL="408305" distR="0" simplePos="0" relativeHeight="62914727" behindDoc="1" locked="0" layoutInCell="1" allowOverlap="1" wp14:anchorId="23DAAA58" wp14:editId="16C5C092">
            <wp:simplePos x="0" y="0"/>
            <wp:positionH relativeFrom="page">
              <wp:posOffset>6588760</wp:posOffset>
            </wp:positionH>
            <wp:positionV relativeFrom="margin">
              <wp:posOffset>4949825</wp:posOffset>
            </wp:positionV>
            <wp:extent cx="304800" cy="701040"/>
            <wp:effectExtent l="0" t="0" r="0" b="0"/>
            <wp:wrapNone/>
            <wp:docPr id="309" name="Shape 309"/>
            <wp:cNvGraphicFramePr/>
            <a:graphic xmlns:a="http://schemas.openxmlformats.org/drawingml/2006/main">
              <a:graphicData uri="http://schemas.openxmlformats.org/drawingml/2006/picture">
                <pic:pic xmlns:pic="http://schemas.openxmlformats.org/drawingml/2006/picture">
                  <pic:nvPicPr>
                    <pic:cNvPr id="310" name="Picture box 310"/>
                    <pic:cNvPicPr/>
                  </pic:nvPicPr>
                  <pic:blipFill>
                    <a:blip r:embed="rId141"/>
                    <a:stretch/>
                  </pic:blipFill>
                  <pic:spPr>
                    <a:xfrm>
                      <a:off x="0" y="0"/>
                      <a:ext cx="304800" cy="701040"/>
                    </a:xfrm>
                    <a:prstGeom prst="rect">
                      <a:avLst/>
                    </a:prstGeom>
                  </pic:spPr>
                </pic:pic>
              </a:graphicData>
            </a:graphic>
          </wp:anchor>
        </w:drawing>
      </w:r>
      <w:r w:rsidRPr="00812CFA">
        <w:rPr>
          <w:noProof/>
          <w:color w:val="auto"/>
          <w:lang w:bidi="ar-SA"/>
        </w:rPr>
        <w:drawing>
          <wp:anchor distT="0" distB="0" distL="0" distR="0" simplePos="0" relativeHeight="62914728" behindDoc="1" locked="0" layoutInCell="1" allowOverlap="1" wp14:anchorId="3BC859CD" wp14:editId="1029F03B">
            <wp:simplePos x="0" y="0"/>
            <wp:positionH relativeFrom="page">
              <wp:posOffset>1383030</wp:posOffset>
            </wp:positionH>
            <wp:positionV relativeFrom="margin">
              <wp:posOffset>5812790</wp:posOffset>
            </wp:positionV>
            <wp:extent cx="4114800" cy="2675890"/>
            <wp:effectExtent l="0" t="0" r="0" b="0"/>
            <wp:wrapNone/>
            <wp:docPr id="311" name="Shape 311"/>
            <wp:cNvGraphicFramePr/>
            <a:graphic xmlns:a="http://schemas.openxmlformats.org/drawingml/2006/main">
              <a:graphicData uri="http://schemas.openxmlformats.org/drawingml/2006/picture">
                <pic:pic xmlns:pic="http://schemas.openxmlformats.org/drawingml/2006/picture">
                  <pic:nvPicPr>
                    <pic:cNvPr id="312" name="Picture box 312"/>
                    <pic:cNvPicPr/>
                  </pic:nvPicPr>
                  <pic:blipFill>
                    <a:blip r:embed="rId142"/>
                    <a:stretch/>
                  </pic:blipFill>
                  <pic:spPr>
                    <a:xfrm>
                      <a:off x="0" y="0"/>
                      <a:ext cx="4114800" cy="267589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02" w:line="1" w:lineRule="exact"/>
        <w:rPr>
          <w:color w:val="auto"/>
        </w:rPr>
      </w:pPr>
    </w:p>
    <w:p w:rsidR="006751DD" w:rsidRPr="00812CFA" w:rsidRDefault="006751DD">
      <w:pPr>
        <w:spacing w:line="1" w:lineRule="exact"/>
        <w:rPr>
          <w:color w:val="auto"/>
        </w:rPr>
        <w:sectPr w:rsidR="006751DD" w:rsidRPr="00812CFA">
          <w:pgSz w:w="13438" w:h="16838"/>
          <w:pgMar w:top="931" w:right="1391" w:bottom="409" w:left="2164"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88900" distR="88900" simplePos="0" relativeHeight="125829502" behindDoc="0" locked="0" layoutInCell="1" allowOverlap="1" wp14:anchorId="4503BA4E" wp14:editId="3B0F2A1D">
            <wp:simplePos x="0" y="0"/>
            <wp:positionH relativeFrom="page">
              <wp:posOffset>5202555</wp:posOffset>
            </wp:positionH>
            <wp:positionV relativeFrom="paragraph">
              <wp:posOffset>45720</wp:posOffset>
            </wp:positionV>
            <wp:extent cx="1944370" cy="1115695"/>
            <wp:effectExtent l="0" t="0" r="0" b="0"/>
            <wp:wrapSquare wrapText="bothSides"/>
            <wp:docPr id="313" name="Shape 313"/>
            <wp:cNvGraphicFramePr/>
            <a:graphic xmlns:a="http://schemas.openxmlformats.org/drawingml/2006/main">
              <a:graphicData uri="http://schemas.openxmlformats.org/drawingml/2006/picture">
                <pic:pic xmlns:pic="http://schemas.openxmlformats.org/drawingml/2006/picture">
                  <pic:nvPicPr>
                    <pic:cNvPr id="314" name="Picture box 314"/>
                    <pic:cNvPicPr/>
                  </pic:nvPicPr>
                  <pic:blipFill>
                    <a:blip r:embed="rId143"/>
                    <a:stretch/>
                  </pic:blipFill>
                  <pic:spPr>
                    <a:xfrm>
                      <a:off x="0" y="0"/>
                      <a:ext cx="1944370" cy="1115695"/>
                    </a:xfrm>
                    <a:prstGeom prst="rect">
                      <a:avLst/>
                    </a:prstGeom>
                  </pic:spPr>
                </pic:pic>
              </a:graphicData>
            </a:graphic>
          </wp:anchor>
        </w:drawing>
      </w:r>
      <w:r w:rsidRPr="00812CFA">
        <w:rPr>
          <w:noProof/>
          <w:color w:val="auto"/>
          <w:lang w:bidi="ar-SA"/>
        </w:rPr>
        <w:drawing>
          <wp:anchor distT="25400" distB="0" distL="114300" distR="114300" simplePos="0" relativeHeight="125829503" behindDoc="0" locked="0" layoutInCell="1" allowOverlap="1" wp14:anchorId="623AD4DE" wp14:editId="06053633">
            <wp:simplePos x="0" y="0"/>
            <wp:positionH relativeFrom="page">
              <wp:posOffset>916940</wp:posOffset>
            </wp:positionH>
            <wp:positionV relativeFrom="paragraph">
              <wp:posOffset>2438400</wp:posOffset>
            </wp:positionV>
            <wp:extent cx="4108450" cy="2493010"/>
            <wp:effectExtent l="0" t="0" r="0" b="0"/>
            <wp:wrapTopAndBottom/>
            <wp:docPr id="315" name="Shape 315"/>
            <wp:cNvGraphicFramePr/>
            <a:graphic xmlns:a="http://schemas.openxmlformats.org/drawingml/2006/main">
              <a:graphicData uri="http://schemas.openxmlformats.org/drawingml/2006/picture">
                <pic:pic xmlns:pic="http://schemas.openxmlformats.org/drawingml/2006/picture">
                  <pic:nvPicPr>
                    <pic:cNvPr id="316" name="Picture box 316"/>
                    <pic:cNvPicPr/>
                  </pic:nvPicPr>
                  <pic:blipFill>
                    <a:blip r:embed="rId144"/>
                    <a:stretch/>
                  </pic:blipFill>
                  <pic:spPr>
                    <a:xfrm>
                      <a:off x="0" y="0"/>
                      <a:ext cx="4108450" cy="2493010"/>
                    </a:xfrm>
                    <a:prstGeom prst="rect">
                      <a:avLst/>
                    </a:prstGeom>
                  </pic:spPr>
                </pic:pic>
              </a:graphicData>
            </a:graphic>
          </wp:anchor>
        </w:drawing>
      </w:r>
    </w:p>
    <w:p w:rsidR="006751DD" w:rsidRPr="00812CFA" w:rsidRDefault="007B5788">
      <w:pPr>
        <w:pStyle w:val="1"/>
        <w:jc w:val="both"/>
        <w:rPr>
          <w:color w:val="auto"/>
        </w:rPr>
      </w:pPr>
      <w:r w:rsidRPr="00812CFA">
        <w:rPr>
          <w:color w:val="auto"/>
        </w:rPr>
        <w:t>Плоская вывеска без подложки может быть выполнена в плоском или объёмном варианте. Возможные способы крепления: с отдельными дистан</w:t>
      </w:r>
      <w:r w:rsidRPr="00812CFA">
        <w:rPr>
          <w:color w:val="auto"/>
        </w:rPr>
        <w:softHyphen/>
        <w:t>ционными держателями для каждой буквы или на едином дистанционном держателе - для вывесок в плоском варианте.</w:t>
      </w:r>
    </w:p>
    <w:p w:rsidR="006751DD" w:rsidRPr="00812CFA" w:rsidRDefault="007B5788">
      <w:pPr>
        <w:pStyle w:val="1"/>
        <w:spacing w:after="0"/>
        <w:jc w:val="both"/>
        <w:rPr>
          <w:color w:val="auto"/>
        </w:rPr>
        <w:sectPr w:rsidR="006751DD" w:rsidRPr="00812CFA">
          <w:pgSz w:w="13438" w:h="16838"/>
          <w:pgMar w:top="931" w:right="5490" w:bottom="942" w:left="1420" w:header="0" w:footer="3" w:gutter="0"/>
          <w:cols w:space="720"/>
          <w:noEndnote/>
          <w:docGrid w:linePitch="360"/>
        </w:sectPr>
      </w:pPr>
      <w:r w:rsidRPr="00812CFA">
        <w:rPr>
          <w:color w:val="auto"/>
        </w:rPr>
        <w:t>Вывеска без подложки в плоском варианте: допустимая толщина букв - 20 мм, высота букв, в зависимости от типа объекта, места размещения вывески, категории территории размещения объекта, - от 300 до 500 мм, длина вывески определяется в зависимости от архитектурного решения фасада. Наиболее предпочтительными материалами для этого варианта исполнения являются металл и стекло. При наличии дистанционных дер</w:t>
      </w:r>
      <w:r w:rsidRPr="00812CFA">
        <w:rPr>
          <w:color w:val="auto"/>
        </w:rPr>
        <w:softHyphen/>
        <w:t>жателей на разрешенный отступ допускается размещение контр-ажурной подсветки. Информация выполняется в едином цвете.</w:t>
      </w:r>
    </w:p>
    <w:p w:rsidR="006751DD" w:rsidRPr="00812CFA" w:rsidRDefault="006751DD">
      <w:pPr>
        <w:spacing w:line="240" w:lineRule="exact"/>
        <w:rPr>
          <w:color w:val="auto"/>
          <w:sz w:val="19"/>
          <w:szCs w:val="19"/>
        </w:rPr>
      </w:pPr>
    </w:p>
    <w:p w:rsidR="006751DD" w:rsidRPr="00812CFA" w:rsidRDefault="006751DD">
      <w:pPr>
        <w:spacing w:before="3" w:after="3"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3059"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01600" distR="101600" simplePos="0" relativeHeight="125829504" behindDoc="0" locked="0" layoutInCell="1" allowOverlap="1" wp14:anchorId="62041ACA" wp14:editId="5284B38A">
            <wp:simplePos x="0" y="0"/>
            <wp:positionH relativeFrom="page">
              <wp:posOffset>5217795</wp:posOffset>
            </wp:positionH>
            <wp:positionV relativeFrom="paragraph">
              <wp:posOffset>45720</wp:posOffset>
            </wp:positionV>
            <wp:extent cx="1938655" cy="1329055"/>
            <wp:effectExtent l="0" t="0" r="0" b="0"/>
            <wp:wrapSquare wrapText="bothSides"/>
            <wp:docPr id="317" name="Shape 317"/>
            <wp:cNvGraphicFramePr/>
            <a:graphic xmlns:a="http://schemas.openxmlformats.org/drawingml/2006/main">
              <a:graphicData uri="http://schemas.openxmlformats.org/drawingml/2006/picture">
                <pic:pic xmlns:pic="http://schemas.openxmlformats.org/drawingml/2006/picture">
                  <pic:nvPicPr>
                    <pic:cNvPr id="318" name="Picture box 318"/>
                    <pic:cNvPicPr/>
                  </pic:nvPicPr>
                  <pic:blipFill>
                    <a:blip r:embed="rId145"/>
                    <a:stretch/>
                  </pic:blipFill>
                  <pic:spPr>
                    <a:xfrm>
                      <a:off x="0" y="0"/>
                      <a:ext cx="1938655" cy="1329055"/>
                    </a:xfrm>
                    <a:prstGeom prst="rect">
                      <a:avLst/>
                    </a:prstGeom>
                  </pic:spPr>
                </pic:pic>
              </a:graphicData>
            </a:graphic>
          </wp:anchor>
        </w:drawing>
      </w:r>
    </w:p>
    <w:p w:rsidR="006751DD" w:rsidRPr="00812CFA" w:rsidRDefault="007B5788">
      <w:pPr>
        <w:pStyle w:val="1"/>
        <w:spacing w:after="0"/>
        <w:jc w:val="both"/>
        <w:rPr>
          <w:color w:val="auto"/>
        </w:rPr>
      </w:pPr>
      <w:r w:rsidRPr="00812CFA">
        <w:rPr>
          <w:noProof/>
          <w:color w:val="auto"/>
          <w:lang w:bidi="ar-SA"/>
        </w:rPr>
        <w:drawing>
          <wp:anchor distT="25400" distB="0" distL="114300" distR="114300" simplePos="0" relativeHeight="125829505" behindDoc="0" locked="0" layoutInCell="1" allowOverlap="1" wp14:anchorId="48BB1695" wp14:editId="4C5E1C3C">
            <wp:simplePos x="0" y="0"/>
            <wp:positionH relativeFrom="page">
              <wp:posOffset>925830</wp:posOffset>
            </wp:positionH>
            <wp:positionV relativeFrom="margin">
              <wp:posOffset>7059295</wp:posOffset>
            </wp:positionV>
            <wp:extent cx="4108450" cy="2322830"/>
            <wp:effectExtent l="0" t="0" r="0" b="0"/>
            <wp:wrapTopAndBottom/>
            <wp:docPr id="319" name="Shape 319"/>
            <wp:cNvGraphicFramePr/>
            <a:graphic xmlns:a="http://schemas.openxmlformats.org/drawingml/2006/main">
              <a:graphicData uri="http://schemas.openxmlformats.org/drawingml/2006/picture">
                <pic:pic xmlns:pic="http://schemas.openxmlformats.org/drawingml/2006/picture">
                  <pic:nvPicPr>
                    <pic:cNvPr id="320" name="Picture box 320"/>
                    <pic:cNvPicPr/>
                  </pic:nvPicPr>
                  <pic:blipFill>
                    <a:blip r:embed="rId146"/>
                    <a:stretch/>
                  </pic:blipFill>
                  <pic:spPr>
                    <a:xfrm>
                      <a:off x="0" y="0"/>
                      <a:ext cx="4108450" cy="2322830"/>
                    </a:xfrm>
                    <a:prstGeom prst="rect">
                      <a:avLst/>
                    </a:prstGeom>
                  </pic:spPr>
                </pic:pic>
              </a:graphicData>
            </a:graphic>
          </wp:anchor>
        </w:drawing>
      </w:r>
      <w:r w:rsidRPr="00812CFA">
        <w:rPr>
          <w:color w:val="auto"/>
        </w:rPr>
        <w:t>Вывеска без подложки в объёмном варианте: допустимая толщина букв - 60 мм, высота букв, в зависимости от типа объекта, места размещения вывески, категории территории размещения объекта, - от 300 до 500 мм, длина вывески определяется в зависимости от архитектурного решения фасада. В качестве материала изготовления объёмных букв рекомендуется использовать металл, пластик (за исключением полистирола) или стекло. Не рекомендуется использование дерева, камня. Возможно использование контр-ажурной или внутренней подсветки. Объемные надписи следует исполнять в едином цвете.</w:t>
      </w:r>
      <w:r w:rsidRPr="00812CFA">
        <w:rPr>
          <w:color w:val="auto"/>
        </w:rPr>
        <w:br w:type="page"/>
      </w:r>
    </w:p>
    <w:p w:rsidR="006751DD" w:rsidRPr="00812CFA" w:rsidRDefault="007B5788">
      <w:pPr>
        <w:pStyle w:val="1"/>
        <w:spacing w:line="326" w:lineRule="auto"/>
        <w:jc w:val="both"/>
        <w:rPr>
          <w:color w:val="auto"/>
        </w:rPr>
      </w:pPr>
      <w:r w:rsidRPr="00812CFA">
        <w:rPr>
          <w:noProof/>
          <w:color w:val="auto"/>
          <w:lang w:bidi="ar-SA"/>
        </w:rPr>
        <w:lastRenderedPageBreak/>
        <w:drawing>
          <wp:anchor distT="0" distB="0" distL="114300" distR="114300" simplePos="0" relativeHeight="125829506" behindDoc="0" locked="0" layoutInCell="1" allowOverlap="1" wp14:anchorId="2903AB54" wp14:editId="0CD07356">
            <wp:simplePos x="0" y="0"/>
            <wp:positionH relativeFrom="page">
              <wp:posOffset>5748655</wp:posOffset>
            </wp:positionH>
            <wp:positionV relativeFrom="paragraph">
              <wp:posOffset>0</wp:posOffset>
            </wp:positionV>
            <wp:extent cx="1621790" cy="1944370"/>
            <wp:effectExtent l="0" t="0" r="0" b="0"/>
            <wp:wrapSquare wrapText="bothSides"/>
            <wp:docPr id="321" name="Shape 321"/>
            <wp:cNvGraphicFramePr/>
            <a:graphic xmlns:a="http://schemas.openxmlformats.org/drawingml/2006/main">
              <a:graphicData uri="http://schemas.openxmlformats.org/drawingml/2006/picture">
                <pic:pic xmlns:pic="http://schemas.openxmlformats.org/drawingml/2006/picture">
                  <pic:nvPicPr>
                    <pic:cNvPr id="322" name="Picture box 322"/>
                    <pic:cNvPicPr/>
                  </pic:nvPicPr>
                  <pic:blipFill>
                    <a:blip r:embed="rId147"/>
                    <a:stretch/>
                  </pic:blipFill>
                  <pic:spPr>
                    <a:xfrm>
                      <a:off x="0" y="0"/>
                      <a:ext cx="1621790" cy="1944370"/>
                    </a:xfrm>
                    <a:prstGeom prst="rect">
                      <a:avLst/>
                    </a:prstGeom>
                  </pic:spPr>
                </pic:pic>
              </a:graphicData>
            </a:graphic>
          </wp:anchor>
        </w:drawing>
      </w:r>
      <w:r w:rsidRPr="00812CFA">
        <w:rPr>
          <w:b/>
          <w:bCs/>
          <w:color w:val="auto"/>
        </w:rPr>
        <w:t xml:space="preserve">1.2.2. Световые короба - лайтбоксы. </w:t>
      </w:r>
      <w:r w:rsidRPr="00812CFA">
        <w:rPr>
          <w:color w:val="auto"/>
        </w:rPr>
        <w:t>Лайтбоксы могут быть простых (объём</w:t>
      </w:r>
      <w:r w:rsidRPr="00812CFA">
        <w:rPr>
          <w:color w:val="auto"/>
        </w:rPr>
        <w:softHyphen/>
        <w:t>ные и плоские) или сложных геометрических форм. Световой короб должен плотно прилегать к фасаду. Рекомендуется окрашивать торцы короба в цвет фасада. Для внутренней подсветки рекомендуется использовать светодиоды, как наиболее энергоэффективные и долговечные.</w:t>
      </w:r>
    </w:p>
    <w:p w:rsidR="006751DD" w:rsidRPr="00812CFA" w:rsidRDefault="007B5788">
      <w:pPr>
        <w:pStyle w:val="1"/>
        <w:spacing w:line="326" w:lineRule="auto"/>
        <w:jc w:val="both"/>
        <w:rPr>
          <w:color w:val="auto"/>
        </w:rPr>
      </w:pPr>
      <w:r w:rsidRPr="00812CFA">
        <w:rPr>
          <w:color w:val="auto"/>
        </w:rPr>
        <w:t>Лайтбоксы простых геометрических форм представляют собой световые короба, как правило, прямоугольной формы. Максимальная допустимая толщина такой вывески 180 мм, ширина не должна превышать 6 м.</w:t>
      </w:r>
    </w:p>
    <w:p w:rsidR="006751DD" w:rsidRPr="00812CFA" w:rsidRDefault="007B5788">
      <w:pPr>
        <w:pStyle w:val="1"/>
        <w:pBdr>
          <w:bottom w:val="single" w:sz="4" w:space="0" w:color="auto"/>
        </w:pBdr>
        <w:spacing w:after="520"/>
        <w:jc w:val="both"/>
        <w:rPr>
          <w:color w:val="auto"/>
        </w:rPr>
      </w:pPr>
      <w:r w:rsidRPr="00812CFA">
        <w:rPr>
          <w:color w:val="auto"/>
        </w:rPr>
        <w:t>Плоские лайтбоксы простых геометрических форм - световые короба с лицевой стороной, на которой размещена информация: максимальная допустимая толщина 180 мм, высота - 700 мм, длина вывески определяется исходя из архитектурного решения фасада, но не может быть более 6 м. Наиболее предпочтительными материалами для этого варианта исполнения являются металл, пластик, стекло и композитные материалы. В зависимости от используемого материала подсветка распространяется на всё информаци</w:t>
      </w:r>
      <w:r w:rsidRPr="00812CFA">
        <w:rPr>
          <w:color w:val="auto"/>
        </w:rPr>
        <w:softHyphen/>
        <w:t>онное поле либо только на текст. Каждый из элементов вывески (подложка, информация) должен быть выполнен в едином цвете.</w:t>
      </w:r>
    </w:p>
    <w:p w:rsidR="006751DD" w:rsidRPr="00812CFA" w:rsidRDefault="007B5788">
      <w:pPr>
        <w:pStyle w:val="1"/>
        <w:spacing w:after="1080"/>
        <w:jc w:val="both"/>
        <w:rPr>
          <w:color w:val="auto"/>
        </w:rPr>
      </w:pPr>
      <w:r w:rsidRPr="00812CFA">
        <w:rPr>
          <w:noProof/>
          <w:color w:val="auto"/>
          <w:lang w:bidi="ar-SA"/>
        </w:rPr>
        <w:drawing>
          <wp:anchor distT="0" distB="0" distL="114300" distR="114300" simplePos="0" relativeHeight="125829507" behindDoc="0" locked="0" layoutInCell="1" allowOverlap="1" wp14:anchorId="313FB00F" wp14:editId="73520098">
            <wp:simplePos x="0" y="0"/>
            <wp:positionH relativeFrom="page">
              <wp:posOffset>5745480</wp:posOffset>
            </wp:positionH>
            <wp:positionV relativeFrom="paragraph">
              <wp:posOffset>-127000</wp:posOffset>
            </wp:positionV>
            <wp:extent cx="1621790" cy="2200910"/>
            <wp:effectExtent l="0" t="0" r="0" b="0"/>
            <wp:wrapSquare wrapText="bothSides"/>
            <wp:docPr id="323" name="Shape 323"/>
            <wp:cNvGraphicFramePr/>
            <a:graphic xmlns:a="http://schemas.openxmlformats.org/drawingml/2006/main">
              <a:graphicData uri="http://schemas.openxmlformats.org/drawingml/2006/picture">
                <pic:pic xmlns:pic="http://schemas.openxmlformats.org/drawingml/2006/picture">
                  <pic:nvPicPr>
                    <pic:cNvPr id="324" name="Picture box 324"/>
                    <pic:cNvPicPr/>
                  </pic:nvPicPr>
                  <pic:blipFill>
                    <a:blip r:embed="rId148"/>
                    <a:stretch/>
                  </pic:blipFill>
                  <pic:spPr>
                    <a:xfrm>
                      <a:off x="0" y="0"/>
                      <a:ext cx="1621790" cy="2200910"/>
                    </a:xfrm>
                    <a:prstGeom prst="rect">
                      <a:avLst/>
                    </a:prstGeom>
                  </pic:spPr>
                </pic:pic>
              </a:graphicData>
            </a:graphic>
          </wp:anchor>
        </w:drawing>
      </w:r>
      <w:r w:rsidRPr="00812CFA">
        <w:rPr>
          <w:color w:val="auto"/>
        </w:rPr>
        <w:t>Объёмные лайтбоксы простых геометрических форм форм - световые короба, на лицевой стороне которых крепятся объёмные буквы: на под</w:t>
      </w:r>
      <w:r w:rsidRPr="00812CFA">
        <w:rPr>
          <w:color w:val="auto"/>
        </w:rPr>
        <w:softHyphen/>
        <w:t>ложке толщиной не более 120 мм и высотой не более 700 мм размеща</w:t>
      </w:r>
      <w:r w:rsidRPr="00812CFA">
        <w:rPr>
          <w:color w:val="auto"/>
        </w:rPr>
        <w:softHyphen/>
        <w:t>ются объёмные буквы толщиной не более 60 мм, общая длина вывески определяется исходя из архитектурного решения фасада, но не может быть более 6 м. Данный вариант исполнения выглядит более эстетично, чем плоский. Наиболее предпочтительными материалами являются металл, пластик, стекло и композитные материалы. Разрешена под</w:t>
      </w:r>
      <w:r w:rsidRPr="00812CFA">
        <w:rPr>
          <w:color w:val="auto"/>
        </w:rPr>
        <w:softHyphen/>
        <w:t>светка как фона, так и объемных букв. Каждый из элементов выве</w:t>
      </w:r>
      <w:r w:rsidRPr="00812CFA">
        <w:rPr>
          <w:color w:val="auto"/>
        </w:rPr>
        <w:softHyphen/>
        <w:t>ски (подложка, информация) должен быть выполнен в едином цвете.</w:t>
      </w:r>
    </w:p>
    <w:p w:rsidR="006751DD" w:rsidRPr="00812CFA" w:rsidRDefault="007B5788">
      <w:pPr>
        <w:pStyle w:val="1"/>
        <w:jc w:val="both"/>
        <w:rPr>
          <w:color w:val="auto"/>
        </w:rPr>
      </w:pPr>
      <w:r w:rsidRPr="00812CFA">
        <w:rPr>
          <w:noProof/>
          <w:color w:val="auto"/>
          <w:lang w:bidi="ar-SA"/>
        </w:rPr>
        <w:drawing>
          <wp:anchor distT="0" distB="0" distL="114300" distR="114300" simplePos="0" relativeHeight="125829508" behindDoc="0" locked="0" layoutInCell="1" allowOverlap="1" wp14:anchorId="2D3AF136" wp14:editId="49446BB9">
            <wp:simplePos x="0" y="0"/>
            <wp:positionH relativeFrom="page">
              <wp:posOffset>5745480</wp:posOffset>
            </wp:positionH>
            <wp:positionV relativeFrom="paragraph">
              <wp:posOffset>-76200</wp:posOffset>
            </wp:positionV>
            <wp:extent cx="1621790" cy="1688465"/>
            <wp:effectExtent l="0" t="0" r="0" b="0"/>
            <wp:wrapSquare wrapText="bothSides"/>
            <wp:docPr id="325" name="Shape 325"/>
            <wp:cNvGraphicFramePr/>
            <a:graphic xmlns:a="http://schemas.openxmlformats.org/drawingml/2006/main">
              <a:graphicData uri="http://schemas.openxmlformats.org/drawingml/2006/picture">
                <pic:pic xmlns:pic="http://schemas.openxmlformats.org/drawingml/2006/picture">
                  <pic:nvPicPr>
                    <pic:cNvPr id="326" name="Picture box 326"/>
                    <pic:cNvPicPr/>
                  </pic:nvPicPr>
                  <pic:blipFill>
                    <a:blip r:embed="rId149"/>
                    <a:stretch/>
                  </pic:blipFill>
                  <pic:spPr>
                    <a:xfrm>
                      <a:off x="0" y="0"/>
                      <a:ext cx="1621790" cy="1688465"/>
                    </a:xfrm>
                    <a:prstGeom prst="rect">
                      <a:avLst/>
                    </a:prstGeom>
                  </pic:spPr>
                </pic:pic>
              </a:graphicData>
            </a:graphic>
          </wp:anchor>
        </w:drawing>
      </w:r>
      <w:r w:rsidRPr="00812CFA">
        <w:rPr>
          <w:color w:val="auto"/>
        </w:rPr>
        <w:t>Лайтбокс сложной геометрической формы выполняется в объёмном варианте, максимальная допустимая толщина такой вывески 180 мм, высота - 700 мм, длина вывески определяется исходя из архитектурного решения фасада, но не может быть более 6 м. Рекомендуется в качестве материала изготов</w:t>
      </w:r>
      <w:r w:rsidRPr="00812CFA">
        <w:rPr>
          <w:color w:val="auto"/>
        </w:rPr>
        <w:softHyphen/>
        <w:t>ления использовать металл, пластик и/или композитные материалы. Вывеска должны выполняться в едином цвете.</w:t>
      </w:r>
    </w:p>
    <w:p w:rsidR="006751DD" w:rsidRPr="00812CFA" w:rsidRDefault="007B5788">
      <w:pPr>
        <w:pStyle w:val="1"/>
        <w:pBdr>
          <w:bottom w:val="single" w:sz="4" w:space="0" w:color="auto"/>
        </w:pBdr>
        <w:spacing w:after="380" w:line="326" w:lineRule="auto"/>
        <w:jc w:val="both"/>
        <w:rPr>
          <w:color w:val="auto"/>
        </w:rPr>
        <w:sectPr w:rsidR="006751DD" w:rsidRPr="00812CFA">
          <w:type w:val="continuous"/>
          <w:pgSz w:w="13438" w:h="16838"/>
          <w:pgMar w:top="926" w:right="5120" w:bottom="3059" w:left="1786" w:header="0" w:footer="3" w:gutter="0"/>
          <w:cols w:space="720"/>
          <w:noEndnote/>
          <w:docGrid w:linePitch="360"/>
        </w:sectPr>
      </w:pPr>
      <w:r w:rsidRPr="00812CFA">
        <w:rPr>
          <w:color w:val="auto"/>
        </w:rPr>
        <w:t>Нельзя располагать световые короба сложной (непрямоугольной) формы вплотную к другим световым коробам. Вокруг светового короба сложной формы на расстоянии 1 м. не должно быть других вывесок.</w:t>
      </w:r>
    </w:p>
    <w:p w:rsidR="006751DD" w:rsidRPr="00812CFA" w:rsidRDefault="007B5788">
      <w:pPr>
        <w:pStyle w:val="1"/>
        <w:framePr w:w="6509" w:h="614" w:wrap="none" w:hAnchor="page" w:x="1435" w:y="1"/>
        <w:pBdr>
          <w:bottom w:val="single" w:sz="4" w:space="0" w:color="auto"/>
        </w:pBdr>
        <w:spacing w:after="0" w:line="326" w:lineRule="auto"/>
        <w:rPr>
          <w:color w:val="auto"/>
        </w:rPr>
      </w:pPr>
      <w:r w:rsidRPr="00812CFA">
        <w:rPr>
          <w:b/>
          <w:bCs/>
          <w:color w:val="auto"/>
        </w:rPr>
        <w:lastRenderedPageBreak/>
        <w:t xml:space="preserve">1.2.3. Консольная конструкция. </w:t>
      </w:r>
      <w:r w:rsidRPr="00812CFA">
        <w:rPr>
          <w:color w:val="auto"/>
        </w:rPr>
        <w:t>По способу крепления - вплотную к фасаду (со скрытым креплением), на дистанционных держателях, подвесной.</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729" behindDoc="1" locked="0" layoutInCell="1" allowOverlap="1" wp14:anchorId="45776750" wp14:editId="10C3443A">
            <wp:simplePos x="0" y="0"/>
            <wp:positionH relativeFrom="page">
              <wp:posOffset>916940</wp:posOffset>
            </wp:positionH>
            <wp:positionV relativeFrom="margin">
              <wp:posOffset>658495</wp:posOffset>
            </wp:positionV>
            <wp:extent cx="4108450" cy="2322830"/>
            <wp:effectExtent l="0" t="0" r="0" b="0"/>
            <wp:wrapNone/>
            <wp:docPr id="327" name="Shape 327"/>
            <wp:cNvGraphicFramePr/>
            <a:graphic xmlns:a="http://schemas.openxmlformats.org/drawingml/2006/main">
              <a:graphicData uri="http://schemas.openxmlformats.org/drawingml/2006/picture">
                <pic:pic xmlns:pic="http://schemas.openxmlformats.org/drawingml/2006/picture">
                  <pic:nvPicPr>
                    <pic:cNvPr id="328" name="Picture box 328"/>
                    <pic:cNvPicPr/>
                  </pic:nvPicPr>
                  <pic:blipFill>
                    <a:blip r:embed="rId150"/>
                    <a:stretch/>
                  </pic:blipFill>
                  <pic:spPr>
                    <a:xfrm>
                      <a:off x="0" y="0"/>
                      <a:ext cx="4108450" cy="2322830"/>
                    </a:xfrm>
                    <a:prstGeom prst="rect">
                      <a:avLst/>
                    </a:prstGeom>
                  </pic:spPr>
                </pic:pic>
              </a:graphicData>
            </a:graphic>
          </wp:anchor>
        </w:drawing>
      </w:r>
      <w:r w:rsidRPr="00812CFA">
        <w:rPr>
          <w:noProof/>
          <w:color w:val="auto"/>
          <w:lang w:bidi="ar-SA"/>
        </w:rPr>
        <w:drawing>
          <wp:anchor distT="0" distB="0" distL="0" distR="0" simplePos="0" relativeHeight="62914730" behindDoc="1" locked="0" layoutInCell="1" allowOverlap="1" wp14:anchorId="2FAAA8DB" wp14:editId="411CB366">
            <wp:simplePos x="0" y="0"/>
            <wp:positionH relativeFrom="page">
              <wp:posOffset>916940</wp:posOffset>
            </wp:positionH>
            <wp:positionV relativeFrom="margin">
              <wp:posOffset>3331210</wp:posOffset>
            </wp:positionV>
            <wp:extent cx="4108450" cy="2316480"/>
            <wp:effectExtent l="0" t="0" r="0" b="0"/>
            <wp:wrapNone/>
            <wp:docPr id="329" name="Shape 329"/>
            <wp:cNvGraphicFramePr/>
            <a:graphic xmlns:a="http://schemas.openxmlformats.org/drawingml/2006/main">
              <a:graphicData uri="http://schemas.openxmlformats.org/drawingml/2006/picture">
                <pic:pic xmlns:pic="http://schemas.openxmlformats.org/drawingml/2006/picture">
                  <pic:nvPicPr>
                    <pic:cNvPr id="330" name="Picture box 330"/>
                    <pic:cNvPicPr/>
                  </pic:nvPicPr>
                  <pic:blipFill>
                    <a:blip r:embed="rId151"/>
                    <a:stretch/>
                  </pic:blipFill>
                  <pic:spPr>
                    <a:xfrm>
                      <a:off x="0" y="0"/>
                      <a:ext cx="4108450" cy="2316480"/>
                    </a:xfrm>
                    <a:prstGeom prst="rect">
                      <a:avLst/>
                    </a:prstGeom>
                  </pic:spPr>
                </pic:pic>
              </a:graphicData>
            </a:graphic>
          </wp:anchor>
        </w:drawing>
      </w:r>
      <w:r w:rsidRPr="00812CFA">
        <w:rPr>
          <w:noProof/>
          <w:color w:val="auto"/>
          <w:lang w:bidi="ar-SA"/>
        </w:rPr>
        <w:drawing>
          <wp:anchor distT="0" distB="0" distL="0" distR="0" simplePos="0" relativeHeight="62914731" behindDoc="1" locked="0" layoutInCell="1" allowOverlap="1" wp14:anchorId="7CE9B5F5" wp14:editId="2CF66C98">
            <wp:simplePos x="0" y="0"/>
            <wp:positionH relativeFrom="page">
              <wp:posOffset>916940</wp:posOffset>
            </wp:positionH>
            <wp:positionV relativeFrom="margin">
              <wp:posOffset>5995670</wp:posOffset>
            </wp:positionV>
            <wp:extent cx="4108450" cy="2316480"/>
            <wp:effectExtent l="0" t="0" r="0" b="0"/>
            <wp:wrapNone/>
            <wp:docPr id="331" name="Shape 331"/>
            <wp:cNvGraphicFramePr/>
            <a:graphic xmlns:a="http://schemas.openxmlformats.org/drawingml/2006/main">
              <a:graphicData uri="http://schemas.openxmlformats.org/drawingml/2006/picture">
                <pic:pic xmlns:pic="http://schemas.openxmlformats.org/drawingml/2006/picture">
                  <pic:nvPicPr>
                    <pic:cNvPr id="332" name="Picture box 332"/>
                    <pic:cNvPicPr/>
                  </pic:nvPicPr>
                  <pic:blipFill>
                    <a:blip r:embed="rId152"/>
                    <a:stretch/>
                  </pic:blipFill>
                  <pic:spPr>
                    <a:xfrm>
                      <a:off x="0" y="0"/>
                      <a:ext cx="4108450" cy="231648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89" w:line="1" w:lineRule="exact"/>
        <w:rPr>
          <w:color w:val="auto"/>
        </w:rPr>
      </w:pPr>
    </w:p>
    <w:p w:rsidR="006751DD" w:rsidRPr="00812CFA" w:rsidRDefault="006751DD">
      <w:pPr>
        <w:spacing w:line="1" w:lineRule="exact"/>
        <w:rPr>
          <w:color w:val="auto"/>
        </w:rPr>
        <w:sectPr w:rsidR="006751DD" w:rsidRPr="00812CFA">
          <w:pgSz w:w="13438" w:h="16838"/>
          <w:pgMar w:top="926" w:right="2197" w:bottom="413" w:left="1434" w:header="0" w:footer="3" w:gutter="0"/>
          <w:cols w:space="720"/>
          <w:noEndnote/>
          <w:docGrid w:linePitch="360"/>
        </w:sectPr>
      </w:pPr>
    </w:p>
    <w:p w:rsidR="006751DD" w:rsidRPr="00812CFA" w:rsidRDefault="007B5788">
      <w:pPr>
        <w:pStyle w:val="1"/>
        <w:spacing w:after="2480"/>
        <w:jc w:val="both"/>
        <w:rPr>
          <w:color w:val="auto"/>
        </w:rPr>
      </w:pPr>
      <w:r w:rsidRPr="00812CFA">
        <w:rPr>
          <w:noProof/>
          <w:color w:val="auto"/>
          <w:lang w:bidi="ar-SA"/>
        </w:rPr>
        <w:lastRenderedPageBreak/>
        <w:drawing>
          <wp:anchor distT="0" distB="0" distL="114300" distR="114300" simplePos="0" relativeHeight="125829509" behindDoc="0" locked="0" layoutInCell="1" allowOverlap="1" wp14:anchorId="2CE49AEB" wp14:editId="5917E5C3">
            <wp:simplePos x="0" y="0"/>
            <wp:positionH relativeFrom="page">
              <wp:posOffset>6004560</wp:posOffset>
            </wp:positionH>
            <wp:positionV relativeFrom="paragraph">
              <wp:posOffset>520700</wp:posOffset>
            </wp:positionV>
            <wp:extent cx="835025" cy="835025"/>
            <wp:effectExtent l="0" t="0" r="0" b="0"/>
            <wp:wrapSquare wrapText="bothSides"/>
            <wp:docPr id="333" name="Shape 333"/>
            <wp:cNvGraphicFramePr/>
            <a:graphic xmlns:a="http://schemas.openxmlformats.org/drawingml/2006/main">
              <a:graphicData uri="http://schemas.openxmlformats.org/drawingml/2006/picture">
                <pic:pic xmlns:pic="http://schemas.openxmlformats.org/drawingml/2006/picture">
                  <pic:nvPicPr>
                    <pic:cNvPr id="334" name="Picture box 334"/>
                    <pic:cNvPicPr/>
                  </pic:nvPicPr>
                  <pic:blipFill>
                    <a:blip r:embed="rId153"/>
                    <a:stretch/>
                  </pic:blipFill>
                  <pic:spPr>
                    <a:xfrm>
                      <a:off x="0" y="0"/>
                      <a:ext cx="835025" cy="835025"/>
                    </a:xfrm>
                    <a:prstGeom prst="rect">
                      <a:avLst/>
                    </a:prstGeom>
                  </pic:spPr>
                </pic:pic>
              </a:graphicData>
            </a:graphic>
          </wp:anchor>
        </w:drawing>
      </w:r>
      <w:r w:rsidRPr="00812CFA">
        <w:rPr>
          <w:noProof/>
          <w:color w:val="auto"/>
          <w:lang w:bidi="ar-SA"/>
        </w:rPr>
        <w:drawing>
          <wp:anchor distT="0" distB="0" distL="114300" distR="114300" simplePos="0" relativeHeight="125829510" behindDoc="0" locked="0" layoutInCell="1" allowOverlap="1" wp14:anchorId="2D3F613E" wp14:editId="73825BF7">
            <wp:simplePos x="0" y="0"/>
            <wp:positionH relativeFrom="page">
              <wp:posOffset>7050405</wp:posOffset>
            </wp:positionH>
            <wp:positionV relativeFrom="paragraph">
              <wp:posOffset>25400</wp:posOffset>
            </wp:positionV>
            <wp:extent cx="335280" cy="1835150"/>
            <wp:effectExtent l="0" t="0" r="0" b="0"/>
            <wp:wrapSquare wrapText="bothSides"/>
            <wp:docPr id="335" name="Shape 335"/>
            <wp:cNvGraphicFramePr/>
            <a:graphic xmlns:a="http://schemas.openxmlformats.org/drawingml/2006/main">
              <a:graphicData uri="http://schemas.openxmlformats.org/drawingml/2006/picture">
                <pic:pic xmlns:pic="http://schemas.openxmlformats.org/drawingml/2006/picture">
                  <pic:nvPicPr>
                    <pic:cNvPr id="336" name="Picture box 336"/>
                    <pic:cNvPicPr/>
                  </pic:nvPicPr>
                  <pic:blipFill>
                    <a:blip r:embed="rId154"/>
                    <a:stretch/>
                  </pic:blipFill>
                  <pic:spPr>
                    <a:xfrm>
                      <a:off x="0" y="0"/>
                      <a:ext cx="335280" cy="1835150"/>
                    </a:xfrm>
                    <a:prstGeom prst="rect">
                      <a:avLst/>
                    </a:prstGeom>
                  </pic:spPr>
                </pic:pic>
              </a:graphicData>
            </a:graphic>
          </wp:anchor>
        </w:drawing>
      </w:r>
      <w:r w:rsidRPr="00812CFA">
        <w:rPr>
          <w:color w:val="auto"/>
        </w:rPr>
        <w:t>Крепление вплотную к фасаду позволяет скрыть несущие конструкции консольных конструкций и достигнуть плотного прилегания к фасаду. При данном виде крепления размещаемая информация занимает максимально возможную площадь.</w:t>
      </w:r>
    </w:p>
    <w:p w:rsidR="006751DD" w:rsidRPr="00812CFA" w:rsidRDefault="007B5788">
      <w:pPr>
        <w:pStyle w:val="1"/>
        <w:spacing w:after="1920" w:line="326" w:lineRule="auto"/>
        <w:jc w:val="both"/>
        <w:rPr>
          <w:color w:val="auto"/>
        </w:rPr>
      </w:pPr>
      <w:r w:rsidRPr="00812CFA">
        <w:rPr>
          <w:noProof/>
          <w:color w:val="auto"/>
          <w:lang w:bidi="ar-SA"/>
        </w:rPr>
        <w:drawing>
          <wp:anchor distT="0" distB="328930" distL="114300" distR="114300" simplePos="0" relativeHeight="125829511" behindDoc="0" locked="0" layoutInCell="1" allowOverlap="1" wp14:anchorId="6EE29D22" wp14:editId="06B30E3A">
            <wp:simplePos x="0" y="0"/>
            <wp:positionH relativeFrom="page">
              <wp:posOffset>5547360</wp:posOffset>
            </wp:positionH>
            <wp:positionV relativeFrom="paragraph">
              <wp:posOffset>292100</wp:posOffset>
            </wp:positionV>
            <wp:extent cx="1280160" cy="1280160"/>
            <wp:effectExtent l="0" t="0" r="0" b="0"/>
            <wp:wrapSquare wrapText="bothSides"/>
            <wp:docPr id="337" name="Shape 337"/>
            <wp:cNvGraphicFramePr/>
            <a:graphic xmlns:a="http://schemas.openxmlformats.org/drawingml/2006/main">
              <a:graphicData uri="http://schemas.openxmlformats.org/drawingml/2006/picture">
                <pic:pic xmlns:pic="http://schemas.openxmlformats.org/drawingml/2006/picture">
                  <pic:nvPicPr>
                    <pic:cNvPr id="338" name="Picture box 338"/>
                    <pic:cNvPicPr/>
                  </pic:nvPicPr>
                  <pic:blipFill>
                    <a:blip r:embed="rId155"/>
                    <a:stretch/>
                  </pic:blipFill>
                  <pic:spPr>
                    <a:xfrm>
                      <a:off x="0" y="0"/>
                      <a:ext cx="1280160" cy="128016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0528" behindDoc="0" locked="0" layoutInCell="1" allowOverlap="1" wp14:anchorId="490618A1" wp14:editId="09EBB6FA">
                <wp:simplePos x="0" y="0"/>
                <wp:positionH relativeFrom="page">
                  <wp:posOffset>6440170</wp:posOffset>
                </wp:positionH>
                <wp:positionV relativeFrom="paragraph">
                  <wp:posOffset>1794510</wp:posOffset>
                </wp:positionV>
                <wp:extent cx="326390" cy="106680"/>
                <wp:effectExtent l="0" t="0" r="0" b="0"/>
                <wp:wrapNone/>
                <wp:docPr id="339" name="Shape 339"/>
                <wp:cNvGraphicFramePr/>
                <a:graphic xmlns:a="http://schemas.openxmlformats.org/drawingml/2006/main">
                  <a:graphicData uri="http://schemas.microsoft.com/office/word/2010/wordprocessingShape">
                    <wps:wsp>
                      <wps:cNvSpPr txBox="1"/>
                      <wps:spPr>
                        <a:xfrm>
                          <a:off x="0" y="0"/>
                          <a:ext cx="326390" cy="106680"/>
                        </a:xfrm>
                        <a:prstGeom prst="rect">
                          <a:avLst/>
                        </a:prstGeom>
                        <a:noFill/>
                      </wps:spPr>
                      <wps:txbx>
                        <w:txbxContent>
                          <w:p w:rsidR="006751DD" w:rsidRDefault="007B5788">
                            <w:pPr>
                              <w:pStyle w:val="a9"/>
                              <w:jc w:val="right"/>
                              <w:rPr>
                                <w:sz w:val="10"/>
                                <w:szCs w:val="10"/>
                              </w:rPr>
                            </w:pPr>
                            <w:r>
                              <w:rPr>
                                <w:rFonts w:ascii="Arial" w:eastAsia="Arial" w:hAnsi="Arial" w:cs="Arial"/>
                                <w:b w:val="0"/>
                                <w:bCs w:val="0"/>
                                <w:sz w:val="10"/>
                                <w:szCs w:val="10"/>
                              </w:rPr>
                              <w:t>« 100 мм</w:t>
                            </w:r>
                          </w:p>
                        </w:txbxContent>
                      </wps:txbx>
                      <wps:bodyPr lIns="0" tIns="0" rIns="0" bIns="0"/>
                    </wps:wsp>
                  </a:graphicData>
                </a:graphic>
              </wp:anchor>
            </w:drawing>
          </mc:Choice>
          <mc:Fallback>
            <w:pict>
              <v:shape w14:anchorId="490618A1" id="Shape 339" o:spid="_x0000_s1068" type="#_x0000_t202" style="position:absolute;left:0;text-align:left;margin-left:507.1pt;margin-top:141.3pt;width:25.7pt;height:8.4pt;z-index:2516705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WYfhgEAAAcDAAAOAAAAZHJzL2Uyb0RvYy54bWysUlFrwjAQfh/sP4S8z1YdosUqDHEMxjZw&#10;+wFpmthAkwtJZuu/3yVaHdvb2Et6ubt+933fZbnudUsOwnkFpqTjUU6JMBxqZfYl/Xjf3s0p8YGZ&#10;mrVgREmPwtP16vZm2dlCTKCBthaOIIjxRWdL2oRgiyzzvBGa+RFYYbAowWkW8Or2We1Yh+i6zSZ5&#10;Pss6cLV1wIX3mN2cinSV8KUUPLxK6UUgbUmRW0inS2cVz2y1ZMXeMdsofqbB/sBCM2Vw6AVqwwIj&#10;n079gtKKO/Agw4iDzkBKxUXSgGrG+Q81u4ZZkbSgOd5ebPL/B8tfDm+OqLqk0+mCEsM0LinNJTGB&#10;9nTWF9i1s9gX+gfocc1D3mMyqu6l0/GLegjW0ejjxVzRB8IxOZ3MpguscCyN89lsnszPrj9b58Oj&#10;AE1iUFKHu0uWssOzD0gEW4eWOMvAVrVtzEeGJyYxCn3VJ0H3k4FmBfUR2bdPBp2Lr2AI3BBU52CA&#10;Q7fTwPPLiOv8fk9Dr+939QUAAP//AwBQSwMEFAAGAAgAAAAhAKvDAEPhAAAADQEAAA8AAABkcnMv&#10;ZG93bnJldi54bWxMj8FOwzAQRO9I/QdrK3GjdqMSNSFOVSE4ISHScODoxG5iNV6H2G3D37M9wW1n&#10;dzT7ptjNbmAXMwXrUcJ6JYAZbL222En4rF8ftsBCVKjV4NFI+DEBduXirlC59leszOUQO0YhGHIl&#10;oY9xzDkPbW+cCis/GqTb0U9ORZJTx/WkrhTuBp4IkXKnLNKHXo3muTft6XB2EvZfWL3Y7/fmozpW&#10;tq4zgW/pScr75bx/AhbNHP/McMMndCiJqfFn1IENpMV6k5BXQrJNUmA3i0gfaWpolWUb4GXB/7co&#10;fwEAAP//AwBQSwECLQAUAAYACAAAACEAtoM4kv4AAADhAQAAEwAAAAAAAAAAAAAAAAAAAAAAW0Nv&#10;bnRlbnRfVHlwZXNdLnhtbFBLAQItABQABgAIAAAAIQA4/SH/1gAAAJQBAAALAAAAAAAAAAAAAAAA&#10;AC8BAABfcmVscy8ucmVsc1BLAQItABQABgAIAAAAIQDyTWYfhgEAAAcDAAAOAAAAAAAAAAAAAAAA&#10;AC4CAABkcnMvZTJvRG9jLnhtbFBLAQItABQABgAIAAAAIQCrwwBD4QAAAA0BAAAPAAAAAAAAAAAA&#10;AAAAAOADAABkcnMvZG93bnJldi54bWxQSwUGAAAAAAQABADzAAAA7gQAAAAA&#10;" filled="f" stroked="f">
                <v:textbox inset="0,0,0,0">
                  <w:txbxContent>
                    <w:p w:rsidR="006751DD" w:rsidRDefault="007B5788">
                      <w:pPr>
                        <w:pStyle w:val="a9"/>
                        <w:jc w:val="right"/>
                        <w:rPr>
                          <w:sz w:val="10"/>
                          <w:szCs w:val="10"/>
                        </w:rPr>
                      </w:pPr>
                      <w:r>
                        <w:rPr>
                          <w:rFonts w:ascii="Arial" w:eastAsia="Arial" w:hAnsi="Arial" w:cs="Arial"/>
                          <w:b w:val="0"/>
                          <w:bCs w:val="0"/>
                          <w:sz w:val="10"/>
                          <w:szCs w:val="10"/>
                        </w:rPr>
                        <w:t>« 100 мм</w:t>
                      </w:r>
                    </w:p>
                  </w:txbxContent>
                </v:textbox>
                <w10:wrap anchorx="page"/>
              </v:shape>
            </w:pict>
          </mc:Fallback>
        </mc:AlternateContent>
      </w:r>
      <w:r w:rsidRPr="00812CFA">
        <w:rPr>
          <w:color w:val="auto"/>
        </w:rPr>
        <w:t>Крепление на дистанционных держателях: данный вид крепления рас</w:t>
      </w:r>
      <w:r w:rsidRPr="00812CFA">
        <w:rPr>
          <w:color w:val="auto"/>
        </w:rPr>
        <w:softHyphen/>
        <w:t>полагается между фасадом и консольной конструкции, расстояние между плоскостью фасада и ближайшей точкой консольной конструкции должно быть не более 100 мм Дистанционные держатели должны быть выполнены в едином цвете с консольной конструкцией, черный является наиболее предпочтительным.</w:t>
      </w:r>
    </w:p>
    <w:p w:rsidR="006751DD" w:rsidRPr="00812CFA" w:rsidRDefault="007B5788">
      <w:pPr>
        <w:pStyle w:val="1"/>
        <w:spacing w:after="2200"/>
        <w:jc w:val="both"/>
        <w:rPr>
          <w:color w:val="auto"/>
        </w:rPr>
      </w:pPr>
      <w:r w:rsidRPr="00812CFA">
        <w:rPr>
          <w:noProof/>
          <w:color w:val="auto"/>
          <w:lang w:bidi="ar-SA"/>
        </w:rPr>
        <mc:AlternateContent>
          <mc:Choice Requires="wps">
            <w:drawing>
              <wp:anchor distT="0" distB="0" distL="0" distR="0" simplePos="0" relativeHeight="125829512" behindDoc="0" locked="0" layoutInCell="1" allowOverlap="1" wp14:anchorId="32199B88" wp14:editId="1B7072B8">
                <wp:simplePos x="0" y="0"/>
                <wp:positionH relativeFrom="page">
                  <wp:posOffset>5306695</wp:posOffset>
                </wp:positionH>
                <wp:positionV relativeFrom="paragraph">
                  <wp:posOffset>88900</wp:posOffset>
                </wp:positionV>
                <wp:extent cx="362585" cy="158750"/>
                <wp:effectExtent l="0" t="0" r="0" b="0"/>
                <wp:wrapSquare wrapText="bothSides"/>
                <wp:docPr id="341" name="Shape 341"/>
                <wp:cNvGraphicFramePr/>
                <a:graphic xmlns:a="http://schemas.openxmlformats.org/drawingml/2006/main">
                  <a:graphicData uri="http://schemas.microsoft.com/office/word/2010/wordprocessingShape">
                    <wps:wsp>
                      <wps:cNvSpPr txBox="1"/>
                      <wps:spPr>
                        <a:xfrm>
                          <a:off x="0" y="0"/>
                          <a:ext cx="362585" cy="158750"/>
                        </a:xfrm>
                        <a:prstGeom prst="rect">
                          <a:avLst/>
                        </a:prstGeom>
                        <a:noFill/>
                      </wps:spPr>
                      <wps:txbx>
                        <w:txbxContent>
                          <w:p w:rsidR="006751DD" w:rsidRDefault="007B5788">
                            <w:pPr>
                              <w:pStyle w:val="20"/>
                              <w:spacing w:after="0" w:line="240" w:lineRule="auto"/>
                              <w:jc w:val="left"/>
                              <w:rPr>
                                <w:sz w:val="10"/>
                                <w:szCs w:val="10"/>
                              </w:rPr>
                            </w:pPr>
                            <w:r>
                              <w:rPr>
                                <w:color w:val="F39400"/>
                                <w:sz w:val="10"/>
                                <w:szCs w:val="10"/>
                              </w:rPr>
                              <w:t>« 100 мм</w:t>
                            </w:r>
                          </w:p>
                        </w:txbxContent>
                      </wps:txbx>
                      <wps:bodyPr wrap="none" lIns="0" tIns="0" rIns="0" bIns="0"/>
                    </wps:wsp>
                  </a:graphicData>
                </a:graphic>
              </wp:anchor>
            </w:drawing>
          </mc:Choice>
          <mc:Fallback>
            <w:pict>
              <v:shape w14:anchorId="32199B88" id="Shape 341" o:spid="_x0000_s1069" type="#_x0000_t202" style="position:absolute;left:0;text-align:left;margin-left:417.85pt;margin-top:7pt;width:28.55pt;height:12.5pt;z-index:125829512;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AW8jwEAABMDAAAOAAAAZHJzL2Uyb0RvYy54bWysUttOwzAMfUfiH6K8s3ZXpmrdJDQNISFA&#10;GnxAliZrpCaOkrB2f4+TrRuCN8SL69ju8fGxF6tON+QgnFdgSjoc5JQIw6FSZl/Sj/fN3ZwSH5ip&#10;WANGlPQoPF0tb28WrS3ECGpoKuEIghhftLakdQi2yDLPa6GZH4AVBpMSnGYBn26fVY61iK6bbJTn&#10;s6wFV1kHXHiP0fUpSZcJX0rBw6uUXgTSlBS5hWRdsrtos+WCFXvHbK34mQb7AwvNlMGmF6g1C4x8&#10;OvULSivuwIMMAw46AykVF2kGnGaY/5hmWzMr0iwojrcXmfz/wfKXw5sjqirpeDKkxDCNS0p9SQyg&#10;PK31BVZtLdaF7gE6XHMf9xiMU3fS6fjFeQjmUejjRVzRBcIxOJ6NpvMpJRxTw+n8fprEz64/W+fD&#10;owBNolNSh7tLkrLDsw9IBEv7ktjLwEY1TYxHhicm0QvdrksDTcY9zR1UR2Tf4ppLavAOKWmeDKoY&#10;L6J3XO/szk4Pjcqn5ucriav9/k4Erre8/AIAAP//AwBQSwMEFAAGAAgAAAAhAJp7rLbeAAAACQEA&#10;AA8AAABkcnMvZG93bnJldi54bWxMj8tOwzAQRfdI/IM1SOyonZZHmsapEIIllVrYdOfE0yRtPI5i&#10;pw1/z7Ciy9G9unNOvp5cJ844hNaThmSmQCBV3rZUa/j++nhIQYRoyJrOE2r4wQDr4vYmN5n1F9ri&#10;eRdrwSMUMqOhibHPpAxVg86Eme+RODv4wZnI51BLO5gLj7tOzpV6ls60xB8a0+Nbg9VpNzoNh8/N&#10;6fg+btWxVinukwGnMtlofX83va5ARJzifxn+8BkdCmYq/Ug2iE5Dunh64SoHj+zEhXQ5Z5dSw2Kp&#10;QBa5vDYofgEAAP//AwBQSwECLQAUAAYACAAAACEAtoM4kv4AAADhAQAAEwAAAAAAAAAAAAAAAAAA&#10;AAAAW0NvbnRlbnRfVHlwZXNdLnhtbFBLAQItABQABgAIAAAAIQA4/SH/1gAAAJQBAAALAAAAAAAA&#10;AAAAAAAAAC8BAABfcmVscy8ucmVsc1BLAQItABQABgAIAAAAIQAnkAW8jwEAABMDAAAOAAAAAAAA&#10;AAAAAAAAAC4CAABkcnMvZTJvRG9jLnhtbFBLAQItABQABgAIAAAAIQCae6y23gAAAAkBAAAPAAAA&#10;AAAAAAAAAAAAAOkDAABkcnMvZG93bnJldi54bWxQSwUGAAAAAAQABADzAAAA9AQAAAAA&#10;" filled="f" stroked="f">
                <v:textbox inset="0,0,0,0">
                  <w:txbxContent>
                    <w:p w:rsidR="006751DD" w:rsidRDefault="007B5788">
                      <w:pPr>
                        <w:pStyle w:val="20"/>
                        <w:spacing w:after="0" w:line="240" w:lineRule="auto"/>
                        <w:jc w:val="left"/>
                        <w:rPr>
                          <w:sz w:val="10"/>
                          <w:szCs w:val="10"/>
                        </w:rPr>
                      </w:pPr>
                      <w:r>
                        <w:rPr>
                          <w:color w:val="F39400"/>
                          <w:sz w:val="10"/>
                          <w:szCs w:val="10"/>
                        </w:rPr>
                        <w:t>« 100 мм</w:t>
                      </w:r>
                    </w:p>
                  </w:txbxContent>
                </v:textbox>
                <w10:wrap type="square" anchorx="page"/>
              </v:shape>
            </w:pict>
          </mc:Fallback>
        </mc:AlternateContent>
      </w:r>
      <w:r w:rsidRPr="00812CFA">
        <w:rPr>
          <w:noProof/>
          <w:color w:val="auto"/>
          <w:lang w:bidi="ar-SA"/>
        </w:rPr>
        <w:drawing>
          <wp:anchor distT="0" distB="0" distL="114300" distR="114300" simplePos="0" relativeHeight="125829514" behindDoc="0" locked="0" layoutInCell="1" allowOverlap="1" wp14:anchorId="14E4B9AC" wp14:editId="25B3C72A">
            <wp:simplePos x="0" y="0"/>
            <wp:positionH relativeFrom="page">
              <wp:posOffset>5641975</wp:posOffset>
            </wp:positionH>
            <wp:positionV relativeFrom="paragraph">
              <wp:posOffset>254000</wp:posOffset>
            </wp:positionV>
            <wp:extent cx="1304290" cy="1304290"/>
            <wp:effectExtent l="0" t="0" r="0" b="0"/>
            <wp:wrapSquare wrapText="bothSides"/>
            <wp:docPr id="343" name="Shape 343"/>
            <wp:cNvGraphicFramePr/>
            <a:graphic xmlns:a="http://schemas.openxmlformats.org/drawingml/2006/main">
              <a:graphicData uri="http://schemas.openxmlformats.org/drawingml/2006/picture">
                <pic:pic xmlns:pic="http://schemas.openxmlformats.org/drawingml/2006/picture">
                  <pic:nvPicPr>
                    <pic:cNvPr id="344" name="Picture box 344"/>
                    <pic:cNvPicPr/>
                  </pic:nvPicPr>
                  <pic:blipFill>
                    <a:blip r:embed="rId156"/>
                    <a:stretch/>
                  </pic:blipFill>
                  <pic:spPr>
                    <a:xfrm>
                      <a:off x="0" y="0"/>
                      <a:ext cx="1304290" cy="1304290"/>
                    </a:xfrm>
                    <a:prstGeom prst="rect">
                      <a:avLst/>
                    </a:prstGeom>
                  </pic:spPr>
                </pic:pic>
              </a:graphicData>
            </a:graphic>
          </wp:anchor>
        </w:drawing>
      </w:r>
      <w:r w:rsidRPr="00812CFA">
        <w:rPr>
          <w:noProof/>
          <w:color w:val="auto"/>
          <w:lang w:bidi="ar-SA"/>
        </w:rPr>
        <w:drawing>
          <wp:anchor distT="0" distB="0" distL="114300" distR="114300" simplePos="0" relativeHeight="125829515" behindDoc="0" locked="0" layoutInCell="1" allowOverlap="1" wp14:anchorId="127624B6" wp14:editId="596B07E6">
            <wp:simplePos x="0" y="0"/>
            <wp:positionH relativeFrom="page">
              <wp:posOffset>7037705</wp:posOffset>
            </wp:positionH>
            <wp:positionV relativeFrom="paragraph">
              <wp:posOffset>25400</wp:posOffset>
            </wp:positionV>
            <wp:extent cx="359410" cy="1791970"/>
            <wp:effectExtent l="0" t="0" r="0" b="0"/>
            <wp:wrapSquare wrapText="bothSides"/>
            <wp:docPr id="345" name="Shape 345"/>
            <wp:cNvGraphicFramePr/>
            <a:graphic xmlns:a="http://schemas.openxmlformats.org/drawingml/2006/main">
              <a:graphicData uri="http://schemas.openxmlformats.org/drawingml/2006/picture">
                <pic:pic xmlns:pic="http://schemas.openxmlformats.org/drawingml/2006/picture">
                  <pic:nvPicPr>
                    <pic:cNvPr id="346" name="Picture box 346"/>
                    <pic:cNvPicPr/>
                  </pic:nvPicPr>
                  <pic:blipFill>
                    <a:blip r:embed="rId157"/>
                    <a:stretch/>
                  </pic:blipFill>
                  <pic:spPr>
                    <a:xfrm>
                      <a:off x="0" y="0"/>
                      <a:ext cx="359410" cy="1791970"/>
                    </a:xfrm>
                    <a:prstGeom prst="rect">
                      <a:avLst/>
                    </a:prstGeom>
                  </pic:spPr>
                </pic:pic>
              </a:graphicData>
            </a:graphic>
          </wp:anchor>
        </w:drawing>
      </w:r>
      <w:r w:rsidRPr="00812CFA">
        <w:rPr>
          <w:color w:val="auto"/>
        </w:rPr>
        <w:t>Подвесное крепление располагается перпендикулярно фасаду над консольной конструкцией, расстояние между верхней частью консоль</w:t>
      </w:r>
      <w:r w:rsidRPr="00812CFA">
        <w:rPr>
          <w:color w:val="auto"/>
        </w:rPr>
        <w:softHyphen/>
        <w:t>ной конструкции и креплением должно быть не более 100 мм Данный вид крепления должен быть выполнен в едином цвете с консольной конструкцией, черный является наиболее предпочтительным.</w:t>
      </w:r>
    </w:p>
    <w:p w:rsidR="006751DD" w:rsidRPr="00812CFA" w:rsidRDefault="007B5788">
      <w:pPr>
        <w:pStyle w:val="1"/>
        <w:jc w:val="both"/>
        <w:rPr>
          <w:color w:val="auto"/>
        </w:rPr>
      </w:pPr>
      <w:r w:rsidRPr="00812CFA">
        <w:rPr>
          <w:noProof/>
          <w:color w:val="auto"/>
          <w:lang w:bidi="ar-SA"/>
        </w:rPr>
        <w:drawing>
          <wp:anchor distT="0" distB="0" distL="50800" distR="50800" simplePos="0" relativeHeight="125829516" behindDoc="0" locked="0" layoutInCell="1" allowOverlap="1" wp14:anchorId="08B09799" wp14:editId="79B48A71">
            <wp:simplePos x="0" y="0"/>
            <wp:positionH relativeFrom="page">
              <wp:posOffset>5407025</wp:posOffset>
            </wp:positionH>
            <wp:positionV relativeFrom="paragraph">
              <wp:posOffset>12700</wp:posOffset>
            </wp:positionV>
            <wp:extent cx="1981200" cy="2597150"/>
            <wp:effectExtent l="0" t="0" r="0" b="0"/>
            <wp:wrapSquare wrapText="bothSides"/>
            <wp:docPr id="347" name="Shape 347"/>
            <wp:cNvGraphicFramePr/>
            <a:graphic xmlns:a="http://schemas.openxmlformats.org/drawingml/2006/main">
              <a:graphicData uri="http://schemas.openxmlformats.org/drawingml/2006/picture">
                <pic:pic xmlns:pic="http://schemas.openxmlformats.org/drawingml/2006/picture">
                  <pic:nvPicPr>
                    <pic:cNvPr id="348" name="Picture box 348"/>
                    <pic:cNvPicPr/>
                  </pic:nvPicPr>
                  <pic:blipFill>
                    <a:blip r:embed="rId158"/>
                    <a:stretch/>
                  </pic:blipFill>
                  <pic:spPr>
                    <a:xfrm>
                      <a:off x="0" y="0"/>
                      <a:ext cx="1981200" cy="2597150"/>
                    </a:xfrm>
                    <a:prstGeom prst="rect">
                      <a:avLst/>
                    </a:prstGeom>
                  </pic:spPr>
                </pic:pic>
              </a:graphicData>
            </a:graphic>
          </wp:anchor>
        </w:drawing>
      </w:r>
      <w:r w:rsidRPr="00812CFA">
        <w:rPr>
          <w:color w:val="auto"/>
        </w:rPr>
        <w:t>Консольные конструкции должны размещаться на одной высоте с основными настенными вывесками, при этом расстояние от уровня земли до нижнего края консольной конструкции должно быть не менее 2,5 м., расстояние до основной настенной вывески - не менее 0,6 м., расстояние между ближайшими консольными конструкциями, расположенными в границах одного фасада,- не менее 10 м.</w:t>
      </w:r>
    </w:p>
    <w:p w:rsidR="006751DD" w:rsidRPr="00812CFA" w:rsidRDefault="007B5788">
      <w:pPr>
        <w:pStyle w:val="1"/>
        <w:spacing w:after="0" w:line="326" w:lineRule="auto"/>
        <w:jc w:val="both"/>
        <w:rPr>
          <w:color w:val="auto"/>
        </w:rPr>
      </w:pPr>
      <w:r w:rsidRPr="00812CFA">
        <w:rPr>
          <w:color w:val="auto"/>
        </w:rPr>
        <w:t>Не допускается размещение консольных конструкций в два или несколько рядов (по вертикали, по горизонтали).</w:t>
      </w:r>
      <w:r w:rsidRPr="00812CFA">
        <w:rPr>
          <w:color w:val="auto"/>
        </w:rPr>
        <w:br w:type="page"/>
      </w:r>
    </w:p>
    <w:p w:rsidR="006751DD" w:rsidRPr="00812CFA" w:rsidRDefault="007B5788">
      <w:pPr>
        <w:pStyle w:val="1"/>
        <w:spacing w:after="0"/>
        <w:jc w:val="both"/>
        <w:rPr>
          <w:color w:val="auto"/>
        </w:rPr>
      </w:pPr>
      <w:r w:rsidRPr="00812CFA">
        <w:rPr>
          <w:color w:val="auto"/>
        </w:rPr>
        <w:lastRenderedPageBreak/>
        <w:t>Консольная конструкция с подложкой: максимальная допустимая толщина вывески: 120 мм, допустимые ширина и высота - до 800 мм (в зависимости от высоты основной настенной вывески). Информация может размещаться с обеих сторон. Способ крепления: вплотную к фасаду (скрытое крепление)</w:t>
      </w:r>
    </w:p>
    <w:p w:rsidR="006751DD" w:rsidRPr="00812CFA" w:rsidRDefault="007B5788">
      <w:pPr>
        <w:spacing w:line="1" w:lineRule="exact"/>
        <w:rPr>
          <w:color w:val="auto"/>
        </w:rPr>
        <w:sectPr w:rsidR="006751DD" w:rsidRPr="00812CFA">
          <w:pgSz w:w="13438" w:h="16838"/>
          <w:pgMar w:top="931" w:right="5120" w:bottom="2219" w:left="1786" w:header="0" w:footer="3" w:gutter="0"/>
          <w:cols w:space="720"/>
          <w:noEndnote/>
          <w:docGrid w:linePitch="360"/>
        </w:sectPr>
      </w:pPr>
      <w:r w:rsidRPr="00812CFA">
        <w:rPr>
          <w:noProof/>
          <w:color w:val="auto"/>
          <w:lang w:bidi="ar-SA"/>
        </w:rPr>
        <w:drawing>
          <wp:anchor distT="247650" distB="441960" distL="347345" distR="0" simplePos="0" relativeHeight="125829517" behindDoc="0" locked="0" layoutInCell="1" allowOverlap="1" wp14:anchorId="64F5E49B" wp14:editId="484FF556">
            <wp:simplePos x="0" y="0"/>
            <wp:positionH relativeFrom="page">
              <wp:posOffset>1778635</wp:posOffset>
            </wp:positionH>
            <wp:positionV relativeFrom="paragraph">
              <wp:posOffset>247650</wp:posOffset>
            </wp:positionV>
            <wp:extent cx="1103630" cy="1103630"/>
            <wp:effectExtent l="0" t="0" r="0" b="0"/>
            <wp:wrapTopAndBottom/>
            <wp:docPr id="349" name="Shape 349"/>
            <wp:cNvGraphicFramePr/>
            <a:graphic xmlns:a="http://schemas.openxmlformats.org/drawingml/2006/main">
              <a:graphicData uri="http://schemas.openxmlformats.org/drawingml/2006/picture">
                <pic:pic xmlns:pic="http://schemas.openxmlformats.org/drawingml/2006/picture">
                  <pic:nvPicPr>
                    <pic:cNvPr id="350" name="Picture box 350"/>
                    <pic:cNvPicPr/>
                  </pic:nvPicPr>
                  <pic:blipFill>
                    <a:blip r:embed="rId159"/>
                    <a:stretch/>
                  </pic:blipFill>
                  <pic:spPr>
                    <a:xfrm>
                      <a:off x="0" y="0"/>
                      <a:ext cx="1103630" cy="110363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1552" behindDoc="0" locked="0" layoutInCell="1" allowOverlap="1" wp14:anchorId="064C30AB" wp14:editId="33F3C7B8">
                <wp:simplePos x="0" y="0"/>
                <wp:positionH relativeFrom="page">
                  <wp:posOffset>1431290</wp:posOffset>
                </wp:positionH>
                <wp:positionV relativeFrom="paragraph">
                  <wp:posOffset>747395</wp:posOffset>
                </wp:positionV>
                <wp:extent cx="328930" cy="106680"/>
                <wp:effectExtent l="0" t="0" r="0" b="0"/>
                <wp:wrapNone/>
                <wp:docPr id="351" name="Shape 351"/>
                <wp:cNvGraphicFramePr/>
                <a:graphic xmlns:a="http://schemas.openxmlformats.org/drawingml/2006/main">
                  <a:graphicData uri="http://schemas.microsoft.com/office/word/2010/wordprocessingShape">
                    <wps:wsp>
                      <wps:cNvSpPr txBox="1"/>
                      <wps:spPr>
                        <a:xfrm>
                          <a:off x="0" y="0"/>
                          <a:ext cx="328930" cy="106680"/>
                        </a:xfrm>
                        <a:prstGeom prst="rect">
                          <a:avLst/>
                        </a:prstGeom>
                        <a:noFill/>
                      </wps:spPr>
                      <wps:txbx>
                        <w:txbxContent>
                          <w:p w:rsidR="006751DD" w:rsidRDefault="007B5788">
                            <w:pPr>
                              <w:pStyle w:val="a9"/>
                              <w:rPr>
                                <w:sz w:val="10"/>
                                <w:szCs w:val="10"/>
                              </w:rPr>
                            </w:pPr>
                            <w:r>
                              <w:rPr>
                                <w:rFonts w:ascii="Arial" w:eastAsia="Arial" w:hAnsi="Arial" w:cs="Arial"/>
                                <w:b w:val="0"/>
                                <w:bCs w:val="0"/>
                                <w:sz w:val="10"/>
                                <w:szCs w:val="10"/>
                              </w:rPr>
                              <w:t>^ 800 мм</w:t>
                            </w:r>
                          </w:p>
                        </w:txbxContent>
                      </wps:txbx>
                      <wps:bodyPr lIns="0" tIns="0" rIns="0" bIns="0"/>
                    </wps:wsp>
                  </a:graphicData>
                </a:graphic>
              </wp:anchor>
            </w:drawing>
          </mc:Choice>
          <mc:Fallback>
            <w:pict>
              <v:shape w14:anchorId="064C30AB" id="Shape 351" o:spid="_x0000_s1070" type="#_x0000_t202" style="position:absolute;margin-left:112.7pt;margin-top:58.85pt;width:25.9pt;height:8.4pt;z-index:2516715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eothwEAAAcDAAAOAAAAZHJzL2Uyb0RvYy54bWysUstOwzAQvCPxD5bvNOmDqkRNK6GqCAkB&#10;EvABjmM3lmKvZZsm/XvWbtMiuCEuznp3Mzsz6+W61y3ZC+cVmJKORzklwnColdmV9ON9e7OgxAdm&#10;ataCESU9CE/Xq+urZWcLMYEG2lo4giDGF50taROCLbLM80Zo5kdghcGiBKdZwKvbZbVjHaLrNpvk&#10;+TzrwNXWARfeY3ZzLNJVwpdS8PAipReBtCVFbiGdLp1VPLPVkhU7x2yj+IkG+wMLzZTBoWeoDQuM&#10;fDr1C0or7sCDDCMOOgMpFRdJA6oZ5z/UvDXMiqQFzfH2bJP/P1j+vH91RNUlnd6OKTFM45LSXBIT&#10;aE9nfYFdbxb7Qn8PPa55yHtMRtW9dDp+UQ/BOhp9OJsr+kA4JqeTxd0UKxxL43w+XyTzs8vP1vnw&#10;IECTGJTU4e6SpWz/5AMSwdahJc4ysFVtG/OR4ZFJjEJf9UnQbDbQrKA+IPv20aBz8RUMgRuC6hQM&#10;cOh2Gnh6GXGd3+9p6OX9rr4AAAD//wMAUEsDBBQABgAIAAAAIQDOP8/U4AAAAAsBAAAPAAAAZHJz&#10;L2Rvd25yZXYueG1sTI/BTsMwDIbvSLxDZCRuLF3Y1q00nSYEJyREVw4c0yZrozVOabKtvD3mNI72&#10;/+n353w7uZ6dzRisRwnzWQLMYOO1xVbCZ/X6sAYWokKteo9Gwo8JsC1ub3KVaX/B0pz3sWVUgiFT&#10;EroYh4zz0HTGqTDzg0HKDn50KtI4tlyP6kLlruciSVbcKYt0oVODee5Mc9yfnITdF5Yv9vu9/igP&#10;pa2qTYJvq6OU93fT7glYNFO8wvCnT+pQkFPtT6gD6yUIsVwQSsE8TYERIdJUAKtp87hYAi9y/v+H&#10;4hcAAP//AwBQSwECLQAUAAYACAAAACEAtoM4kv4AAADhAQAAEwAAAAAAAAAAAAAAAAAAAAAAW0Nv&#10;bnRlbnRfVHlwZXNdLnhtbFBLAQItABQABgAIAAAAIQA4/SH/1gAAAJQBAAALAAAAAAAAAAAAAAAA&#10;AC8BAABfcmVscy8ucmVsc1BLAQItABQABgAIAAAAIQBWteothwEAAAcDAAAOAAAAAAAAAAAAAAAA&#10;AC4CAABkcnMvZTJvRG9jLnhtbFBLAQItABQABgAIAAAAIQDOP8/U4AAAAAsBAAAPAAAAAAAAAAAA&#10;AAAAAOEDAABkcnMvZG93bnJldi54bWxQSwUGAAAAAAQABADzAAAA7gQAAAAA&#10;" filled="f" stroked="f">
                <v:textbox inset="0,0,0,0">
                  <w:txbxContent>
                    <w:p w:rsidR="006751DD" w:rsidRDefault="007B5788">
                      <w:pPr>
                        <w:pStyle w:val="a9"/>
                        <w:rPr>
                          <w:sz w:val="10"/>
                          <w:szCs w:val="10"/>
                        </w:rPr>
                      </w:pPr>
                      <w:r>
                        <w:rPr>
                          <w:rFonts w:ascii="Arial" w:eastAsia="Arial" w:hAnsi="Arial" w:cs="Arial"/>
                          <w:b w:val="0"/>
                          <w:bCs w:val="0"/>
                          <w:sz w:val="10"/>
                          <w:szCs w:val="10"/>
                        </w:rPr>
                        <w:t>^ 800 мм</w:t>
                      </w:r>
                    </w:p>
                  </w:txbxContent>
                </v:textbox>
                <w10:wrap anchorx="page"/>
              </v:shape>
            </w:pict>
          </mc:Fallback>
        </mc:AlternateContent>
      </w:r>
      <w:r w:rsidRPr="00812CFA">
        <w:rPr>
          <w:noProof/>
          <w:color w:val="auto"/>
          <w:lang w:bidi="ar-SA"/>
        </w:rPr>
        <w:drawing>
          <wp:anchor distT="25400" distB="228600" distL="0" distR="0" simplePos="0" relativeHeight="125829518" behindDoc="0" locked="0" layoutInCell="1" allowOverlap="1" wp14:anchorId="34E8D4FD" wp14:editId="633FD0BD">
            <wp:simplePos x="0" y="0"/>
            <wp:positionH relativeFrom="page">
              <wp:posOffset>3717290</wp:posOffset>
            </wp:positionH>
            <wp:positionV relativeFrom="paragraph">
              <wp:posOffset>25400</wp:posOffset>
            </wp:positionV>
            <wp:extent cx="1536065" cy="1536065"/>
            <wp:effectExtent l="0" t="0" r="0" b="0"/>
            <wp:wrapTopAndBottom/>
            <wp:docPr id="353" name="Shape 353"/>
            <wp:cNvGraphicFramePr/>
            <a:graphic xmlns:a="http://schemas.openxmlformats.org/drawingml/2006/main">
              <a:graphicData uri="http://schemas.openxmlformats.org/drawingml/2006/picture">
                <pic:pic xmlns:pic="http://schemas.openxmlformats.org/drawingml/2006/picture">
                  <pic:nvPicPr>
                    <pic:cNvPr id="354" name="Picture box 354"/>
                    <pic:cNvPicPr/>
                  </pic:nvPicPr>
                  <pic:blipFill>
                    <a:blip r:embed="rId160"/>
                    <a:stretch/>
                  </pic:blipFill>
                  <pic:spPr>
                    <a:xfrm>
                      <a:off x="0" y="0"/>
                      <a:ext cx="1536065" cy="153606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2576" behindDoc="0" locked="0" layoutInCell="1" allowOverlap="1" wp14:anchorId="442996BA" wp14:editId="0A883E88">
                <wp:simplePos x="0" y="0"/>
                <wp:positionH relativeFrom="page">
                  <wp:posOffset>3937000</wp:posOffset>
                </wp:positionH>
                <wp:positionV relativeFrom="paragraph">
                  <wp:posOffset>1628775</wp:posOffset>
                </wp:positionV>
                <wp:extent cx="326390" cy="106680"/>
                <wp:effectExtent l="0" t="0" r="0" b="0"/>
                <wp:wrapNone/>
                <wp:docPr id="355" name="Shape 355"/>
                <wp:cNvGraphicFramePr/>
                <a:graphic xmlns:a="http://schemas.openxmlformats.org/drawingml/2006/main">
                  <a:graphicData uri="http://schemas.microsoft.com/office/word/2010/wordprocessingShape">
                    <wps:wsp>
                      <wps:cNvSpPr txBox="1"/>
                      <wps:spPr>
                        <a:xfrm>
                          <a:off x="0" y="0"/>
                          <a:ext cx="326390" cy="106680"/>
                        </a:xfrm>
                        <a:prstGeom prst="rect">
                          <a:avLst/>
                        </a:prstGeom>
                        <a:noFill/>
                      </wps:spPr>
                      <wps:txbx>
                        <w:txbxContent>
                          <w:p w:rsidR="006751DD" w:rsidRDefault="007B5788">
                            <w:pPr>
                              <w:pStyle w:val="a9"/>
                              <w:rPr>
                                <w:sz w:val="10"/>
                                <w:szCs w:val="10"/>
                              </w:rPr>
                            </w:pPr>
                            <w:r>
                              <w:rPr>
                                <w:rFonts w:ascii="Arial" w:eastAsia="Arial" w:hAnsi="Arial" w:cs="Arial"/>
                                <w:b w:val="0"/>
                                <w:bCs w:val="0"/>
                                <w:sz w:val="10"/>
                                <w:szCs w:val="10"/>
                              </w:rPr>
                              <w:t>S 120 мм</w:t>
                            </w:r>
                          </w:p>
                        </w:txbxContent>
                      </wps:txbx>
                      <wps:bodyPr lIns="0" tIns="0" rIns="0" bIns="0"/>
                    </wps:wsp>
                  </a:graphicData>
                </a:graphic>
              </wp:anchor>
            </w:drawing>
          </mc:Choice>
          <mc:Fallback>
            <w:pict>
              <v:shape w14:anchorId="442996BA" id="Shape 355" o:spid="_x0000_s1071" type="#_x0000_t202" style="position:absolute;margin-left:310pt;margin-top:128.25pt;width:25.7pt;height:8.4pt;z-index:2516725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LPIhgEAAAcDAAAOAAAAZHJzL2Uyb0RvYy54bWysUlFLwzAQfhf8DyHvrt3mxizrBjImgqig&#10;/oA0TdZAkwtJXLt/7yVbN9E38SW93F2/+77vslz3uiV74bwCU9LxKKdEGA61MruSfrxvbxaU+MBM&#10;zVowoqQH4el6dX217GwhJtBAWwtHEMT4orMlbUKwRZZ53gjN/AisMFiU4DQLeHW7rHasQ3TdZpM8&#10;n2cduNo64MJ7zG6ORbpK+FIKHl6k9CKQtqTILaTTpbOKZ7ZasmLnmG0UP9Fgf2ChmTI49Ay1YYGR&#10;T6d+QWnFHXiQYcRBZyCl4iJpQDXj/Ieat4ZZkbSgOd6ebfL/B8uf96+OqLqk09mMEsM0LinNJTGB&#10;9nTWF9j1ZrEv9PfQ45qHvMdkVN1Lp+MX9RCso9GHs7miD4RjcjqZT++wwrE0zufzRTI/u/xsnQ8P&#10;AjSJQUkd7i5ZyvZPPiARbB1a4iwDW9W2MR8ZHpnEKPRVnwTdnulXUB+Qffto0Ln4CobADUF1CgY4&#10;dDsNPL2MuM7v9zT08n5XXwAAAP//AwBQSwMEFAAGAAgAAAAhAOT1LNPgAAAACwEAAA8AAABkcnMv&#10;ZG93bnJldi54bWxMj8FOwzAMhu9IvENkJG4s3cY6KE2nCcEJCdGVA8e08dpojVOabCtvjzmNo+1f&#10;n78/30yuFyccg/WkYD5LQCA13lhqFXxWr3cPIELUZHTvCRX8YIBNcX2V68z4M5V42sVWMIRCphV0&#10;MQ6ZlKHp0Okw8wMS3/Z+dDryOLbSjPrMcNfLRZKk0mlL/KHTAz532Bx2R6dg+0Xli/1+rz/KfWmr&#10;6jGht/Sg1O3NtH0CEXGKlzD86bM6FOxU+yOZIHoFKeM5qmCxSlcgOJGu5/cgat6sl0uQRS7/dyh+&#10;AQAA//8DAFBLAQItABQABgAIAAAAIQC2gziS/gAAAOEBAAATAAAAAAAAAAAAAAAAAAAAAABbQ29u&#10;dGVudF9UeXBlc10ueG1sUEsBAi0AFAAGAAgAAAAhADj9If/WAAAAlAEAAAsAAAAAAAAAAAAAAAAA&#10;LwEAAF9yZWxzLy5yZWxzUEsBAi0AFAAGAAgAAAAhAMLEs8iGAQAABwMAAA4AAAAAAAAAAAAAAAAA&#10;LgIAAGRycy9lMm9Eb2MueG1sUEsBAi0AFAAGAAgAAAAhAOT1LNPgAAAACwEAAA8AAAAAAAAAAAAA&#10;AAAA4AMAAGRycy9kb3ducmV2LnhtbFBLBQYAAAAABAAEAPMAAADtBAAAAAA=&#10;" filled="f" stroked="f">
                <v:textbox inset="0,0,0,0">
                  <w:txbxContent>
                    <w:p w:rsidR="006751DD" w:rsidRDefault="007B5788">
                      <w:pPr>
                        <w:pStyle w:val="a9"/>
                        <w:rPr>
                          <w:sz w:val="10"/>
                          <w:szCs w:val="10"/>
                        </w:rPr>
                      </w:pPr>
                      <w:r>
                        <w:rPr>
                          <w:rFonts w:ascii="Arial" w:eastAsia="Arial" w:hAnsi="Arial" w:cs="Arial"/>
                          <w:b w:val="0"/>
                          <w:bCs w:val="0"/>
                          <w:sz w:val="10"/>
                          <w:szCs w:val="10"/>
                        </w:rPr>
                        <w:t>S 120 мм</w:t>
                      </w:r>
                    </w:p>
                  </w:txbxContent>
                </v:textbox>
                <w10:wrap anchorx="page"/>
              </v:shape>
            </w:pict>
          </mc:Fallback>
        </mc:AlternateContent>
      </w:r>
      <w:r w:rsidRPr="00812CFA">
        <w:rPr>
          <w:noProof/>
          <w:color w:val="auto"/>
          <w:lang w:bidi="ar-SA"/>
        </w:rPr>
        <w:drawing>
          <wp:anchor distT="1552575" distB="0" distL="347345" distR="0" simplePos="0" relativeHeight="125829519" behindDoc="0" locked="0" layoutInCell="1" allowOverlap="1" wp14:anchorId="7C28DEED" wp14:editId="46FD1BEA">
            <wp:simplePos x="0" y="0"/>
            <wp:positionH relativeFrom="page">
              <wp:posOffset>2510155</wp:posOffset>
            </wp:positionH>
            <wp:positionV relativeFrom="paragraph">
              <wp:posOffset>1552575</wp:posOffset>
            </wp:positionV>
            <wp:extent cx="377825" cy="237490"/>
            <wp:effectExtent l="0" t="0" r="0" b="0"/>
            <wp:wrapTopAndBottom/>
            <wp:docPr id="357" name="Shape 357"/>
            <wp:cNvGraphicFramePr/>
            <a:graphic xmlns:a="http://schemas.openxmlformats.org/drawingml/2006/main">
              <a:graphicData uri="http://schemas.openxmlformats.org/drawingml/2006/picture">
                <pic:pic xmlns:pic="http://schemas.openxmlformats.org/drawingml/2006/picture">
                  <pic:nvPicPr>
                    <pic:cNvPr id="358" name="Picture box 358"/>
                    <pic:cNvPicPr/>
                  </pic:nvPicPr>
                  <pic:blipFill>
                    <a:blip r:embed="rId161"/>
                    <a:stretch/>
                  </pic:blipFill>
                  <pic:spPr>
                    <a:xfrm>
                      <a:off x="0" y="0"/>
                      <a:ext cx="377825" cy="23749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3600" behindDoc="0" locked="0" layoutInCell="1" allowOverlap="1" wp14:anchorId="23D95BA9" wp14:editId="649E278D">
                <wp:simplePos x="0" y="0"/>
                <wp:positionH relativeFrom="page">
                  <wp:posOffset>2162810</wp:posOffset>
                </wp:positionH>
                <wp:positionV relativeFrom="paragraph">
                  <wp:posOffset>1680845</wp:posOffset>
                </wp:positionV>
                <wp:extent cx="328930" cy="106680"/>
                <wp:effectExtent l="0" t="0" r="0" b="0"/>
                <wp:wrapNone/>
                <wp:docPr id="359" name="Shape 359"/>
                <wp:cNvGraphicFramePr/>
                <a:graphic xmlns:a="http://schemas.openxmlformats.org/drawingml/2006/main">
                  <a:graphicData uri="http://schemas.microsoft.com/office/word/2010/wordprocessingShape">
                    <wps:wsp>
                      <wps:cNvSpPr txBox="1"/>
                      <wps:spPr>
                        <a:xfrm>
                          <a:off x="0" y="0"/>
                          <a:ext cx="328930" cy="106680"/>
                        </a:xfrm>
                        <a:prstGeom prst="rect">
                          <a:avLst/>
                        </a:prstGeom>
                        <a:noFill/>
                      </wps:spPr>
                      <wps:txbx>
                        <w:txbxContent>
                          <w:p w:rsidR="006751DD" w:rsidRDefault="007B5788">
                            <w:pPr>
                              <w:pStyle w:val="a9"/>
                              <w:rPr>
                                <w:sz w:val="10"/>
                                <w:szCs w:val="10"/>
                              </w:rPr>
                            </w:pPr>
                            <w:r>
                              <w:rPr>
                                <w:rFonts w:ascii="Arial" w:eastAsia="Arial" w:hAnsi="Arial" w:cs="Arial"/>
                                <w:b w:val="0"/>
                                <w:bCs w:val="0"/>
                                <w:sz w:val="10"/>
                                <w:szCs w:val="10"/>
                              </w:rPr>
                              <w:t>S 800 мм</w:t>
                            </w:r>
                          </w:p>
                        </w:txbxContent>
                      </wps:txbx>
                      <wps:bodyPr lIns="0" tIns="0" rIns="0" bIns="0"/>
                    </wps:wsp>
                  </a:graphicData>
                </a:graphic>
              </wp:anchor>
            </w:drawing>
          </mc:Choice>
          <mc:Fallback>
            <w:pict>
              <v:shape w14:anchorId="23D95BA9" id="Shape 359" o:spid="_x0000_s1072" type="#_x0000_t202" style="position:absolute;margin-left:170.3pt;margin-top:132.35pt;width:25.9pt;height:8.4pt;z-index:251673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gIshwEAAAcDAAAOAAAAZHJzL2Uyb0RvYy54bWysUlFLwzAQfhf8DyHvrt2mYyvrBjImgqig&#10;/oA0TdZAkwtJXLt/7yVbN9E38SW93F2/+77vslz3uiV74bwCU9LxKKdEGA61MruSfrxvb+aU+MBM&#10;zVowoqQH4el6dX217GwhJtBAWwtHEMT4orMlbUKwRZZ53gjN/AisMFiU4DQLeHW7rHasQ3TdZpM8&#10;n2UduNo64MJ7zG6ORbpK+FIKHl6k9CKQtqTILaTTpbOKZ7ZasmLnmG0UP9Fgf2ChmTI49Ay1YYGR&#10;T6d+QWnFHXiQYcRBZyCl4iJpQDXj/Ieat4ZZkbSgOd6ebfL/B8uf96+OqLqk07sFJYZpXFKaS2IC&#10;7emsL7DrzWJf6O+hxzUPeY/JqLqXTscv6iFYR6MPZ3NFHwjH5HQyX0yxwrE0zmezeTI/u/xsnQ8P&#10;AjSJQUkd7i5ZyvZPPiARbB1a4iwDW9W2MR8ZHpnEKPRVnwTdzgaaFdQHZN8+GnQuvoIhcENQnYIB&#10;Dt1OA08vI67z+z0Nvbzf1RcAAAD//wMAUEsDBBQABgAIAAAAIQDjFs6p4QAAAAsBAAAPAAAAZHJz&#10;L2Rvd25yZXYueG1sTI/BTsMwDIbvSLxDZCRuLFlXylaaThOCExKiKweOaZO10RqnNNlW3h5zgqPt&#10;T7+/v9jObmBnMwXrUcJyIYAZbL222En4qF/u1sBCVKjV4NFI+DYBtuX1VaFy7S9YmfM+doxCMORK&#10;Qh/jmHMe2t44FRZ+NEi3g5+cijROHdeTulC4G3giRMadskgfejWap960x/3JSdh9YvVsv96a9+pQ&#10;2breCHzNjlLe3sy7R2DRzPEPhl99UoeSnBp/Qh3YIGGVioxQCUmWPgAjYrVJUmANbdbLe+Blwf93&#10;KH8AAAD//wMAUEsBAi0AFAAGAAgAAAAhALaDOJL+AAAA4QEAABMAAAAAAAAAAAAAAAAAAAAAAFtD&#10;b250ZW50X1R5cGVzXS54bWxQSwECLQAUAAYACAAAACEAOP0h/9YAAACUAQAACwAAAAAAAAAAAAAA&#10;AAAvAQAAX3JlbHMvLnJlbHNQSwECLQAUAAYACAAAACEAAaoCLIcBAAAHAwAADgAAAAAAAAAAAAAA&#10;AAAuAgAAZHJzL2Uyb0RvYy54bWxQSwECLQAUAAYACAAAACEA4xbOqeEAAAALAQAADwAAAAAAAAAA&#10;AAAAAADhAwAAZHJzL2Rvd25yZXYueG1sUEsFBgAAAAAEAAQA8wAAAO8EAAAAAA==&#10;" filled="f" stroked="f">
                <v:textbox inset="0,0,0,0">
                  <w:txbxContent>
                    <w:p w:rsidR="006751DD" w:rsidRDefault="007B5788">
                      <w:pPr>
                        <w:pStyle w:val="a9"/>
                        <w:rPr>
                          <w:sz w:val="10"/>
                          <w:szCs w:val="10"/>
                        </w:rPr>
                      </w:pPr>
                      <w:r>
                        <w:rPr>
                          <w:rFonts w:ascii="Arial" w:eastAsia="Arial" w:hAnsi="Arial" w:cs="Arial"/>
                          <w:b w:val="0"/>
                          <w:bCs w:val="0"/>
                          <w:sz w:val="10"/>
                          <w:szCs w:val="10"/>
                        </w:rPr>
                        <w:t>S 800 мм</w:t>
                      </w:r>
                    </w:p>
                  </w:txbxContent>
                </v:textbox>
                <w10:wrap anchorx="page"/>
              </v:shape>
            </w:pict>
          </mc:Fallback>
        </mc:AlternateContent>
      </w:r>
      <w:r w:rsidRPr="00812CFA">
        <w:rPr>
          <w:noProof/>
          <w:color w:val="auto"/>
          <w:lang w:bidi="ar-SA"/>
        </w:rPr>
        <w:drawing>
          <wp:anchor distT="1561465" distB="64135" distL="0" distR="0" simplePos="0" relativeHeight="125829520" behindDoc="0" locked="0" layoutInCell="1" allowOverlap="1" wp14:anchorId="6163FA29" wp14:editId="5380D0CF">
            <wp:simplePos x="0" y="0"/>
            <wp:positionH relativeFrom="page">
              <wp:posOffset>4354195</wp:posOffset>
            </wp:positionH>
            <wp:positionV relativeFrom="paragraph">
              <wp:posOffset>1561465</wp:posOffset>
            </wp:positionV>
            <wp:extent cx="267970" cy="164465"/>
            <wp:effectExtent l="0" t="0" r="0" b="0"/>
            <wp:wrapTopAndBottom/>
            <wp:docPr id="361" name="Shape 361"/>
            <wp:cNvGraphicFramePr/>
            <a:graphic xmlns:a="http://schemas.openxmlformats.org/drawingml/2006/main">
              <a:graphicData uri="http://schemas.openxmlformats.org/drawingml/2006/picture">
                <pic:pic xmlns:pic="http://schemas.openxmlformats.org/drawingml/2006/picture">
                  <pic:nvPicPr>
                    <pic:cNvPr id="362" name="Picture box 362"/>
                    <pic:cNvPicPr/>
                  </pic:nvPicPr>
                  <pic:blipFill>
                    <a:blip r:embed="rId162"/>
                    <a:stretch/>
                  </pic:blipFill>
                  <pic:spPr>
                    <a:xfrm>
                      <a:off x="0" y="0"/>
                      <a:ext cx="267970" cy="164465"/>
                    </a:xfrm>
                    <a:prstGeom prst="rect">
                      <a:avLst/>
                    </a:prstGeom>
                  </pic:spPr>
                </pic:pic>
              </a:graphicData>
            </a:graphic>
          </wp:anchor>
        </w:drawing>
      </w:r>
    </w:p>
    <w:p w:rsidR="006751DD" w:rsidRPr="00812CFA" w:rsidRDefault="006751DD">
      <w:pPr>
        <w:spacing w:before="116" w:after="116"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4177"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14300" distR="114300" simplePos="0" relativeHeight="125829521" behindDoc="0" locked="0" layoutInCell="1" allowOverlap="1" wp14:anchorId="291585F6" wp14:editId="39C0EAC3">
            <wp:simplePos x="0" y="0"/>
            <wp:positionH relativeFrom="page">
              <wp:posOffset>5930265</wp:posOffset>
            </wp:positionH>
            <wp:positionV relativeFrom="paragraph">
              <wp:posOffset>12700</wp:posOffset>
            </wp:positionV>
            <wp:extent cx="1195070" cy="1926590"/>
            <wp:effectExtent l="0" t="0" r="0" b="0"/>
            <wp:wrapSquare wrapText="bothSides"/>
            <wp:docPr id="363" name="Shape 363"/>
            <wp:cNvGraphicFramePr/>
            <a:graphic xmlns:a="http://schemas.openxmlformats.org/drawingml/2006/main">
              <a:graphicData uri="http://schemas.openxmlformats.org/drawingml/2006/picture">
                <pic:pic xmlns:pic="http://schemas.openxmlformats.org/drawingml/2006/picture">
                  <pic:nvPicPr>
                    <pic:cNvPr id="364" name="Picture box 364"/>
                    <pic:cNvPicPr/>
                  </pic:nvPicPr>
                  <pic:blipFill>
                    <a:blip r:embed="rId163"/>
                    <a:stretch/>
                  </pic:blipFill>
                  <pic:spPr>
                    <a:xfrm>
                      <a:off x="0" y="0"/>
                      <a:ext cx="1195070" cy="1926590"/>
                    </a:xfrm>
                    <a:prstGeom prst="rect">
                      <a:avLst/>
                    </a:prstGeom>
                  </pic:spPr>
                </pic:pic>
              </a:graphicData>
            </a:graphic>
          </wp:anchor>
        </w:drawing>
      </w:r>
    </w:p>
    <w:p w:rsidR="006751DD" w:rsidRPr="00812CFA" w:rsidRDefault="007B5788">
      <w:pPr>
        <w:pStyle w:val="1"/>
        <w:spacing w:after="520" w:line="326" w:lineRule="auto"/>
        <w:jc w:val="both"/>
        <w:rPr>
          <w:color w:val="auto"/>
        </w:rPr>
      </w:pPr>
      <w:r w:rsidRPr="00812CFA">
        <w:rPr>
          <w:color w:val="auto"/>
        </w:rPr>
        <w:t>Объёмная консольная конструкция: максимально допустимая толщина под</w:t>
      </w:r>
      <w:r w:rsidRPr="00812CFA">
        <w:rPr>
          <w:color w:val="auto"/>
        </w:rPr>
        <w:softHyphen/>
        <w:t>ложки 100 мм, толщина объёмных элементов - 60 мм, габаритные размеры (ширина, высота) не должны превышать 800 мм (в зависимости от высоты основной настенной вывески). Объемный элемент должен плотно прилегать к панели. Наиболее предпочтительными материалами для этого варианта исполнения являются металл, пластик и стекло, для изготовления надписей рекомендуется использовать цельные материалы. Каждый из элементов вывески (подложка, информация) должен быть выполнен в едином цвете. Допускается подсветка и фона, и объемной информации. Для подсветки используются светодиоды, как наиболее энергоэффективные и долговечные, либо неоновые лампы.</w:t>
      </w:r>
    </w:p>
    <w:p w:rsidR="006751DD" w:rsidRPr="00812CFA" w:rsidRDefault="007B5788">
      <w:pPr>
        <w:pStyle w:val="1"/>
        <w:spacing w:after="0" w:line="326" w:lineRule="auto"/>
        <w:jc w:val="both"/>
        <w:rPr>
          <w:color w:val="auto"/>
        </w:rPr>
      </w:pPr>
      <w:r w:rsidRPr="00812CFA">
        <w:rPr>
          <w:noProof/>
          <w:color w:val="auto"/>
          <w:lang w:bidi="ar-SA"/>
        </w:rPr>
        <w:drawing>
          <wp:anchor distT="0" distB="0" distL="114300" distR="114300" simplePos="0" relativeHeight="125829522" behindDoc="0" locked="0" layoutInCell="1" allowOverlap="1" wp14:anchorId="04CC3F5C" wp14:editId="2AA76A3D">
            <wp:simplePos x="0" y="0"/>
            <wp:positionH relativeFrom="page">
              <wp:posOffset>6021705</wp:posOffset>
            </wp:positionH>
            <wp:positionV relativeFrom="margin">
              <wp:posOffset>5361305</wp:posOffset>
            </wp:positionV>
            <wp:extent cx="822960" cy="2231390"/>
            <wp:effectExtent l="0" t="0" r="0" b="0"/>
            <wp:wrapSquare wrapText="bothSides"/>
            <wp:docPr id="365" name="Shape 365"/>
            <wp:cNvGraphicFramePr/>
            <a:graphic xmlns:a="http://schemas.openxmlformats.org/drawingml/2006/main">
              <a:graphicData uri="http://schemas.openxmlformats.org/drawingml/2006/picture">
                <pic:pic xmlns:pic="http://schemas.openxmlformats.org/drawingml/2006/picture">
                  <pic:nvPicPr>
                    <pic:cNvPr id="366" name="Picture box 366"/>
                    <pic:cNvPicPr/>
                  </pic:nvPicPr>
                  <pic:blipFill>
                    <a:blip r:embed="rId164"/>
                    <a:stretch/>
                  </pic:blipFill>
                  <pic:spPr>
                    <a:xfrm>
                      <a:off x="0" y="0"/>
                      <a:ext cx="822960" cy="2231390"/>
                    </a:xfrm>
                    <a:prstGeom prst="rect">
                      <a:avLst/>
                    </a:prstGeom>
                  </pic:spPr>
                </pic:pic>
              </a:graphicData>
            </a:graphic>
          </wp:anchor>
        </w:drawing>
      </w:r>
      <w:r w:rsidRPr="00812CFA">
        <w:rPr>
          <w:color w:val="auto"/>
        </w:rPr>
        <w:t>Консольная конструкция в сквозном (прорезном) исполнении или выпол</w:t>
      </w:r>
      <w:r w:rsidRPr="00812CFA">
        <w:rPr>
          <w:color w:val="auto"/>
        </w:rPr>
        <w:softHyphen/>
        <w:t>ненная с использованием гравировки: максимально допустимая толщина 120 мм, глубина гравировки (при её использовании) не более 25 мм, габа</w:t>
      </w:r>
      <w:r w:rsidRPr="00812CFA">
        <w:rPr>
          <w:color w:val="auto"/>
        </w:rPr>
        <w:softHyphen/>
        <w:t>ритные размеры (ширина, высота) не должны превышать 800 мм (в зави</w:t>
      </w:r>
      <w:r w:rsidRPr="00812CFA">
        <w:rPr>
          <w:color w:val="auto"/>
        </w:rPr>
        <w:softHyphen/>
        <w:t>симости от высоты основной настенной вывески). Предпочтительным материалом для этого варианта исполнения является металл или пластик, вывеска выполняется в едином цвете (в случае использования гравировки заполнение гравировки рекомендуется делать контрастным), для конструк</w:t>
      </w:r>
      <w:r w:rsidRPr="00812CFA">
        <w:rPr>
          <w:color w:val="auto"/>
        </w:rPr>
        <w:softHyphen/>
        <w:t>ции в сквозном (прорезном) исполнении использование подсветки не допу</w:t>
      </w:r>
      <w:r w:rsidRPr="00812CFA">
        <w:rPr>
          <w:color w:val="auto"/>
        </w:rPr>
        <w:softHyphen/>
        <w:t>скается, для варианта с использованием гравировки возможна внутренняя подсветка.</w:t>
      </w:r>
      <w:r w:rsidRPr="00812CFA">
        <w:rPr>
          <w:color w:val="auto"/>
        </w:rPr>
        <w:br w:type="page"/>
      </w:r>
    </w:p>
    <w:p w:rsidR="006751DD" w:rsidRPr="00812CFA" w:rsidRDefault="007B5788">
      <w:pPr>
        <w:pStyle w:val="1"/>
        <w:spacing w:after="520"/>
        <w:jc w:val="both"/>
        <w:rPr>
          <w:color w:val="auto"/>
        </w:rPr>
      </w:pPr>
      <w:r w:rsidRPr="00812CFA">
        <w:rPr>
          <w:color w:val="auto"/>
        </w:rPr>
        <w:lastRenderedPageBreak/>
        <w:t>Консольная конструкция без подложки выполняется в объёмном виде. Максимальная допустимая толщина - 60 мм, габаритные размеры (ширина, высота) не должны превышать 800 мм (в зависимости от высоты основной настенной вывески). Предпочтительными материалами для этого варианта исполнения являются металл и пластик. Для внутренней подсветки исполь</w:t>
      </w:r>
      <w:r w:rsidRPr="00812CFA">
        <w:rPr>
          <w:color w:val="auto"/>
        </w:rPr>
        <w:softHyphen/>
        <w:t>зуются светодиоды, как наиболее энергоэффективные и долговечные, либо неоновые лампы. Объёмная консольная конструкция без подложки выполняется в одном цвете.</w:t>
      </w:r>
    </w:p>
    <w:p w:rsidR="006751DD" w:rsidRPr="00812CFA" w:rsidRDefault="007B5788">
      <w:pPr>
        <w:pStyle w:val="1"/>
        <w:spacing w:after="0" w:line="326" w:lineRule="auto"/>
        <w:jc w:val="both"/>
        <w:rPr>
          <w:color w:val="auto"/>
        </w:rPr>
        <w:sectPr w:rsidR="006751DD" w:rsidRPr="00812CFA">
          <w:type w:val="continuous"/>
          <w:pgSz w:w="13438" w:h="16838"/>
          <w:pgMar w:top="931" w:right="5120" w:bottom="4177" w:left="1786" w:header="0" w:footer="3" w:gutter="0"/>
          <w:cols w:space="720"/>
          <w:noEndnote/>
          <w:docGrid w:linePitch="360"/>
        </w:sectPr>
      </w:pPr>
      <w:r w:rsidRPr="00812CFA">
        <w:rPr>
          <w:noProof/>
          <w:color w:val="auto"/>
          <w:lang w:bidi="ar-SA"/>
        </w:rPr>
        <w:drawing>
          <wp:anchor distT="0" distB="0" distL="114300" distR="114300" simplePos="0" relativeHeight="125829523" behindDoc="0" locked="0" layoutInCell="1" allowOverlap="1" wp14:anchorId="029E99F2" wp14:editId="19849D2D">
            <wp:simplePos x="0" y="0"/>
            <wp:positionH relativeFrom="page">
              <wp:posOffset>5928360</wp:posOffset>
            </wp:positionH>
            <wp:positionV relativeFrom="margin">
              <wp:posOffset>-100330</wp:posOffset>
            </wp:positionV>
            <wp:extent cx="1048385" cy="1475105"/>
            <wp:effectExtent l="0" t="0" r="0" b="0"/>
            <wp:wrapSquare wrapText="bothSides"/>
            <wp:docPr id="367" name="Shape 367"/>
            <wp:cNvGraphicFramePr/>
            <a:graphic xmlns:a="http://schemas.openxmlformats.org/drawingml/2006/main">
              <a:graphicData uri="http://schemas.openxmlformats.org/drawingml/2006/picture">
                <pic:pic xmlns:pic="http://schemas.openxmlformats.org/drawingml/2006/picture">
                  <pic:nvPicPr>
                    <pic:cNvPr id="368" name="Picture box 368"/>
                    <pic:cNvPicPr/>
                  </pic:nvPicPr>
                  <pic:blipFill>
                    <a:blip r:embed="rId165"/>
                    <a:stretch/>
                  </pic:blipFill>
                  <pic:spPr>
                    <a:xfrm>
                      <a:off x="0" y="0"/>
                      <a:ext cx="1048385" cy="1475105"/>
                    </a:xfrm>
                    <a:prstGeom prst="rect">
                      <a:avLst/>
                    </a:prstGeom>
                  </pic:spPr>
                </pic:pic>
              </a:graphicData>
            </a:graphic>
          </wp:anchor>
        </w:drawing>
      </w:r>
      <w:r w:rsidRPr="00812CFA">
        <w:rPr>
          <w:noProof/>
          <w:color w:val="auto"/>
          <w:lang w:bidi="ar-SA"/>
        </w:rPr>
        <w:drawing>
          <wp:anchor distT="25400" distB="0" distL="114300" distR="114300" simplePos="0" relativeHeight="125829524" behindDoc="0" locked="0" layoutInCell="1" allowOverlap="1" wp14:anchorId="6AC559E6" wp14:editId="3016BF45">
            <wp:simplePos x="0" y="0"/>
            <wp:positionH relativeFrom="page">
              <wp:posOffset>1149350</wp:posOffset>
            </wp:positionH>
            <wp:positionV relativeFrom="margin">
              <wp:posOffset>2255520</wp:posOffset>
            </wp:positionV>
            <wp:extent cx="4114800" cy="2853055"/>
            <wp:effectExtent l="0" t="0" r="0" b="0"/>
            <wp:wrapTopAndBottom/>
            <wp:docPr id="369" name="Shape 369"/>
            <wp:cNvGraphicFramePr/>
            <a:graphic xmlns:a="http://schemas.openxmlformats.org/drawingml/2006/main">
              <a:graphicData uri="http://schemas.openxmlformats.org/drawingml/2006/picture">
                <pic:pic xmlns:pic="http://schemas.openxmlformats.org/drawingml/2006/picture">
                  <pic:nvPicPr>
                    <pic:cNvPr id="370" name="Picture box 370"/>
                    <pic:cNvPicPr/>
                  </pic:nvPicPr>
                  <pic:blipFill>
                    <a:blip r:embed="rId166"/>
                    <a:stretch/>
                  </pic:blipFill>
                  <pic:spPr>
                    <a:xfrm>
                      <a:off x="0" y="0"/>
                      <a:ext cx="4114800" cy="2853055"/>
                    </a:xfrm>
                    <a:prstGeom prst="rect">
                      <a:avLst/>
                    </a:prstGeom>
                  </pic:spPr>
                </pic:pic>
              </a:graphicData>
            </a:graphic>
          </wp:anchor>
        </w:drawing>
      </w:r>
      <w:r w:rsidRPr="00812CFA">
        <w:rPr>
          <w:b/>
          <w:bCs/>
          <w:color w:val="auto"/>
        </w:rPr>
        <w:t xml:space="preserve">1.2.4. Крышные конструкции </w:t>
      </w:r>
      <w:r w:rsidRPr="00812CFA">
        <w:rPr>
          <w:color w:val="auto"/>
        </w:rPr>
        <w:t>- расположенные частично или полностью над уровнем карниза, парапета.</w:t>
      </w:r>
    </w:p>
    <w:p w:rsidR="006751DD" w:rsidRPr="00812CFA" w:rsidRDefault="006751DD">
      <w:pPr>
        <w:spacing w:line="240" w:lineRule="exact"/>
        <w:rPr>
          <w:color w:val="auto"/>
          <w:sz w:val="19"/>
          <w:szCs w:val="19"/>
        </w:rPr>
      </w:pPr>
    </w:p>
    <w:p w:rsidR="006751DD" w:rsidRPr="00812CFA" w:rsidRDefault="006751DD">
      <w:pPr>
        <w:spacing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5857" w:left="0" w:header="0" w:footer="3" w:gutter="0"/>
          <w:cols w:space="720"/>
          <w:noEndnote/>
          <w:docGrid w:linePitch="360"/>
        </w:sectPr>
      </w:pPr>
    </w:p>
    <w:p w:rsidR="006751DD" w:rsidRPr="00812CFA" w:rsidRDefault="007B5788">
      <w:pPr>
        <w:pStyle w:val="1"/>
        <w:spacing w:after="0"/>
        <w:jc w:val="both"/>
        <w:rPr>
          <w:color w:val="auto"/>
        </w:rPr>
      </w:pPr>
      <w:r w:rsidRPr="00812CFA">
        <w:rPr>
          <w:color w:val="auto"/>
        </w:rPr>
        <w:lastRenderedPageBreak/>
        <w:t>Крышные вывески могут выполняться только в виде конструкции из отдель</w:t>
      </w:r>
      <w:r w:rsidRPr="00812CFA">
        <w:rPr>
          <w:color w:val="auto"/>
        </w:rPr>
        <w:softHyphen/>
        <w:t xml:space="preserve">ных букв (цифр, логотипов, знаков) без фоновой подложки. По форме разделяются на плоские и объёмные </w:t>
      </w:r>
      <w:r w:rsidRPr="00812CFA">
        <w:rPr>
          <w:rFonts w:ascii="Courier New" w:eastAsia="Courier New" w:hAnsi="Courier New" w:cs="Courier New"/>
          <w:b/>
          <w:bCs/>
          <w:i/>
          <w:iCs/>
          <w:color w:val="auto"/>
          <w:sz w:val="14"/>
          <w:szCs w:val="14"/>
        </w:rPr>
        <w:t>2</w:t>
      </w:r>
      <w:r w:rsidRPr="00812CFA">
        <w:rPr>
          <w:color w:val="auto"/>
        </w:rPr>
        <w:t>.</w:t>
      </w:r>
    </w:p>
    <w:p w:rsidR="006751DD" w:rsidRPr="00812CFA" w:rsidRDefault="007B5788">
      <w:pPr>
        <w:spacing w:after="2616" w:line="1" w:lineRule="exact"/>
        <w:rPr>
          <w:color w:val="auto"/>
        </w:rPr>
      </w:pPr>
      <w:r w:rsidRPr="00812CFA">
        <w:rPr>
          <w:noProof/>
          <w:color w:val="auto"/>
          <w:lang w:bidi="ar-SA"/>
        </w:rPr>
        <w:drawing>
          <wp:anchor distT="0" distB="0" distL="0" distR="0" simplePos="0" relativeHeight="62914732" behindDoc="1" locked="0" layoutInCell="1" allowOverlap="1" wp14:anchorId="10643797" wp14:editId="6FB54716">
            <wp:simplePos x="0" y="0"/>
            <wp:positionH relativeFrom="page">
              <wp:posOffset>1676400</wp:posOffset>
            </wp:positionH>
            <wp:positionV relativeFrom="paragraph">
              <wp:posOffset>152400</wp:posOffset>
            </wp:positionV>
            <wp:extent cx="4968240" cy="1511935"/>
            <wp:effectExtent l="0" t="0" r="0" b="0"/>
            <wp:wrapNone/>
            <wp:docPr id="371" name="Shape 371"/>
            <wp:cNvGraphicFramePr/>
            <a:graphic xmlns:a="http://schemas.openxmlformats.org/drawingml/2006/main">
              <a:graphicData uri="http://schemas.openxmlformats.org/drawingml/2006/picture">
                <pic:pic xmlns:pic="http://schemas.openxmlformats.org/drawingml/2006/picture">
                  <pic:nvPicPr>
                    <pic:cNvPr id="372" name="Picture box 372"/>
                    <pic:cNvPicPr/>
                  </pic:nvPicPr>
                  <pic:blipFill>
                    <a:blip r:embed="rId167"/>
                    <a:stretch/>
                  </pic:blipFill>
                  <pic:spPr>
                    <a:xfrm>
                      <a:off x="0" y="0"/>
                      <a:ext cx="4968240" cy="1511935"/>
                    </a:xfrm>
                    <a:prstGeom prst="rect">
                      <a:avLst/>
                    </a:prstGeom>
                  </pic:spPr>
                </pic:pic>
              </a:graphicData>
            </a:graphic>
          </wp:anchor>
        </w:drawing>
      </w:r>
      <w:r w:rsidRPr="00812CFA">
        <w:rPr>
          <w:color w:val="auto"/>
        </w:rPr>
        <w:br w:type="page"/>
      </w:r>
    </w:p>
    <w:p w:rsidR="006751DD" w:rsidRPr="00812CFA" w:rsidRDefault="007B5788">
      <w:pPr>
        <w:pStyle w:val="1"/>
        <w:jc w:val="both"/>
        <w:rPr>
          <w:color w:val="auto"/>
        </w:rPr>
      </w:pPr>
      <w:r w:rsidRPr="00812CFA">
        <w:rPr>
          <w:color w:val="auto"/>
        </w:rPr>
        <w:lastRenderedPageBreak/>
        <w:t>Информационное поле крышных конструкций располагается параллельно к поверхности фасадов зданий, сооружений, по отношению к которым они установлены, выше линии карниза или парапета здания, сооружения в зависимости от места установки крышной конструкции.</w:t>
      </w:r>
    </w:p>
    <w:p w:rsidR="006751DD" w:rsidRPr="00812CFA" w:rsidRDefault="007B5788">
      <w:pPr>
        <w:pStyle w:val="1"/>
        <w:jc w:val="both"/>
        <w:rPr>
          <w:color w:val="auto"/>
        </w:rPr>
      </w:pPr>
      <w:r w:rsidRPr="00812CFA">
        <w:rPr>
          <w:color w:val="auto"/>
        </w:rPr>
        <w:t>Крышные конструкции могут быть оборудованы исключительно внутрен</w:t>
      </w:r>
      <w:r w:rsidRPr="00812CFA">
        <w:rPr>
          <w:color w:val="auto"/>
        </w:rPr>
        <w:softHyphen/>
        <w:t>ней подсветкой со скрытым проведением кабеля питания. Не допускается использовать технологию смены изображений, в том числе с помощью электронных носителей или подвижных частей.</w:t>
      </w:r>
    </w:p>
    <w:p w:rsidR="006751DD" w:rsidRPr="00812CFA" w:rsidRDefault="007B5788">
      <w:pPr>
        <w:pStyle w:val="1"/>
        <w:spacing w:after="0"/>
        <w:jc w:val="both"/>
        <w:rPr>
          <w:color w:val="auto"/>
        </w:rPr>
      </w:pPr>
      <w:r w:rsidRPr="00812CFA">
        <w:rPr>
          <w:color w:val="auto"/>
        </w:rPr>
        <w:t>В случае размещения крышной информационной конструкции на скатной кровле не допускается одновременная установка конструкции на коньке и скате кровли.</w:t>
      </w:r>
    </w:p>
    <w:p w:rsidR="006751DD" w:rsidRPr="00812CFA" w:rsidRDefault="007B5788">
      <w:pPr>
        <w:spacing w:line="1" w:lineRule="exact"/>
        <w:rPr>
          <w:color w:val="auto"/>
        </w:rPr>
        <w:sectPr w:rsidR="006751DD" w:rsidRPr="00812CFA">
          <w:type w:val="continuous"/>
          <w:pgSz w:w="13438" w:h="16838"/>
          <w:pgMar w:top="931" w:right="5118" w:bottom="5857" w:left="1787" w:header="0" w:footer="3" w:gutter="0"/>
          <w:cols w:space="720"/>
          <w:noEndnote/>
          <w:docGrid w:linePitch="360"/>
        </w:sectPr>
      </w:pPr>
      <w:r w:rsidRPr="00812CFA">
        <w:rPr>
          <w:noProof/>
          <w:color w:val="auto"/>
          <w:lang w:bidi="ar-SA"/>
        </w:rPr>
        <w:drawing>
          <wp:anchor distT="203200" distB="0" distL="0" distR="0" simplePos="0" relativeHeight="125829525" behindDoc="0" locked="0" layoutInCell="1" allowOverlap="1" wp14:anchorId="1B4F901C" wp14:editId="565852B8">
            <wp:simplePos x="0" y="0"/>
            <wp:positionH relativeFrom="page">
              <wp:posOffset>1320800</wp:posOffset>
            </wp:positionH>
            <wp:positionV relativeFrom="paragraph">
              <wp:posOffset>203200</wp:posOffset>
            </wp:positionV>
            <wp:extent cx="1627505" cy="1603375"/>
            <wp:effectExtent l="0" t="0" r="0" b="0"/>
            <wp:wrapTopAndBottom/>
            <wp:docPr id="373" name="Shape 373"/>
            <wp:cNvGraphicFramePr/>
            <a:graphic xmlns:a="http://schemas.openxmlformats.org/drawingml/2006/main">
              <a:graphicData uri="http://schemas.openxmlformats.org/drawingml/2006/picture">
                <pic:pic xmlns:pic="http://schemas.openxmlformats.org/drawingml/2006/picture">
                  <pic:nvPicPr>
                    <pic:cNvPr id="374" name="Picture box 374"/>
                    <pic:cNvPicPr/>
                  </pic:nvPicPr>
                  <pic:blipFill>
                    <a:blip r:embed="rId168"/>
                    <a:stretch/>
                  </pic:blipFill>
                  <pic:spPr>
                    <a:xfrm>
                      <a:off x="0" y="0"/>
                      <a:ext cx="1627505" cy="1603375"/>
                    </a:xfrm>
                    <a:prstGeom prst="rect">
                      <a:avLst/>
                    </a:prstGeom>
                  </pic:spPr>
                </pic:pic>
              </a:graphicData>
            </a:graphic>
          </wp:anchor>
        </w:drawing>
      </w:r>
      <w:r w:rsidRPr="00812CFA">
        <w:rPr>
          <w:noProof/>
          <w:color w:val="auto"/>
          <w:lang w:bidi="ar-SA"/>
        </w:rPr>
        <w:drawing>
          <wp:anchor distT="203200" distB="0" distL="0" distR="0" simplePos="0" relativeHeight="125829526" behindDoc="0" locked="0" layoutInCell="1" allowOverlap="1" wp14:anchorId="2844B7CA" wp14:editId="6F4B8683">
            <wp:simplePos x="0" y="0"/>
            <wp:positionH relativeFrom="page">
              <wp:posOffset>3606800</wp:posOffset>
            </wp:positionH>
            <wp:positionV relativeFrom="paragraph">
              <wp:posOffset>203200</wp:posOffset>
            </wp:positionV>
            <wp:extent cx="3773170" cy="1603375"/>
            <wp:effectExtent l="0" t="0" r="0" b="0"/>
            <wp:wrapTopAndBottom/>
            <wp:docPr id="375" name="Shape 375"/>
            <wp:cNvGraphicFramePr/>
            <a:graphic xmlns:a="http://schemas.openxmlformats.org/drawingml/2006/main">
              <a:graphicData uri="http://schemas.openxmlformats.org/drawingml/2006/picture">
                <pic:pic xmlns:pic="http://schemas.openxmlformats.org/drawingml/2006/picture">
                  <pic:nvPicPr>
                    <pic:cNvPr id="376" name="Picture box 376"/>
                    <pic:cNvPicPr/>
                  </pic:nvPicPr>
                  <pic:blipFill>
                    <a:blip r:embed="rId169"/>
                    <a:stretch/>
                  </pic:blipFill>
                  <pic:spPr>
                    <a:xfrm>
                      <a:off x="0" y="0"/>
                      <a:ext cx="3773170" cy="1603375"/>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5857" w:left="0" w:header="0" w:footer="3" w:gutter="0"/>
          <w:cols w:space="720"/>
          <w:noEndnote/>
          <w:docGrid w:linePitch="360"/>
        </w:sectPr>
      </w:pPr>
    </w:p>
    <w:p w:rsidR="006751DD" w:rsidRPr="00812CFA" w:rsidRDefault="007B5788">
      <w:pPr>
        <w:pStyle w:val="1"/>
        <w:jc w:val="both"/>
        <w:rPr>
          <w:color w:val="auto"/>
        </w:rPr>
      </w:pPr>
      <w:r w:rsidRPr="00812CFA">
        <w:rPr>
          <w:color w:val="auto"/>
        </w:rPr>
        <w:lastRenderedPageBreak/>
        <w:t>Крышные конструкции размещаются на единой горизонтальной оси и должны иметь одинаковые габаритные размеры по высоте с привязкой к вертикаль</w:t>
      </w:r>
      <w:r w:rsidRPr="00812CFA">
        <w:rPr>
          <w:color w:val="auto"/>
        </w:rPr>
        <w:softHyphen/>
        <w:t>ным осям здания. Не допускается выход как конструкции, так и отдельных букв, за пределы архитектурного объёма (элемента) здания, к которому композиционного привязана крышная конструкция</w:t>
      </w:r>
    </w:p>
    <w:p w:rsidR="006751DD" w:rsidRPr="00812CFA" w:rsidRDefault="007B5788">
      <w:pPr>
        <w:pStyle w:val="1"/>
        <w:spacing w:after="0"/>
        <w:jc w:val="both"/>
        <w:rPr>
          <w:color w:val="auto"/>
        </w:rPr>
      </w:pPr>
      <w:r w:rsidRPr="00812CFA">
        <w:rPr>
          <w:color w:val="auto"/>
        </w:rPr>
        <w:t>Не допускается выход как конструкции, так и отдельных букв, за пределы архитектурного объёма (элемента) здания, к которому композиционного привязана крышная конструкция.</w:t>
      </w:r>
    </w:p>
    <w:p w:rsidR="006751DD" w:rsidRPr="00812CFA" w:rsidRDefault="007B5788">
      <w:pPr>
        <w:spacing w:after="4802" w:line="1" w:lineRule="exact"/>
        <w:rPr>
          <w:color w:val="auto"/>
        </w:rPr>
      </w:pPr>
      <w:r w:rsidRPr="00812CFA">
        <w:rPr>
          <w:noProof/>
          <w:color w:val="auto"/>
          <w:lang w:bidi="ar-SA"/>
        </w:rPr>
        <w:drawing>
          <wp:anchor distT="0" distB="0" distL="0" distR="0" simplePos="0" relativeHeight="62914733" behindDoc="1" locked="0" layoutInCell="1" allowOverlap="1" wp14:anchorId="75ECCFFE" wp14:editId="18F42775">
            <wp:simplePos x="0" y="0"/>
            <wp:positionH relativeFrom="page">
              <wp:posOffset>1149985</wp:posOffset>
            </wp:positionH>
            <wp:positionV relativeFrom="paragraph">
              <wp:posOffset>25400</wp:posOffset>
            </wp:positionV>
            <wp:extent cx="4108450" cy="3023870"/>
            <wp:effectExtent l="0" t="0" r="0" b="0"/>
            <wp:wrapNone/>
            <wp:docPr id="377" name="Shape 377"/>
            <wp:cNvGraphicFramePr/>
            <a:graphic xmlns:a="http://schemas.openxmlformats.org/drawingml/2006/main">
              <a:graphicData uri="http://schemas.openxmlformats.org/drawingml/2006/picture">
                <pic:pic xmlns:pic="http://schemas.openxmlformats.org/drawingml/2006/picture">
                  <pic:nvPicPr>
                    <pic:cNvPr id="378" name="Picture box 378"/>
                    <pic:cNvPicPr/>
                  </pic:nvPicPr>
                  <pic:blipFill>
                    <a:blip r:embed="rId170"/>
                    <a:stretch/>
                  </pic:blipFill>
                  <pic:spPr>
                    <a:xfrm>
                      <a:off x="0" y="0"/>
                      <a:ext cx="4108450" cy="3023870"/>
                    </a:xfrm>
                    <a:prstGeom prst="rect">
                      <a:avLst/>
                    </a:prstGeom>
                  </pic:spPr>
                </pic:pic>
              </a:graphicData>
            </a:graphic>
          </wp:anchor>
        </w:drawing>
      </w:r>
      <w:r w:rsidRPr="00812CFA">
        <w:rPr>
          <w:color w:val="auto"/>
        </w:rPr>
        <w:br w:type="page"/>
      </w:r>
    </w:p>
    <w:p w:rsidR="006751DD" w:rsidRPr="00812CFA" w:rsidRDefault="007B5788">
      <w:pPr>
        <w:pStyle w:val="1"/>
        <w:jc w:val="both"/>
        <w:rPr>
          <w:color w:val="auto"/>
        </w:rPr>
      </w:pPr>
      <w:r w:rsidRPr="00812CFA">
        <w:rPr>
          <w:color w:val="auto"/>
        </w:rPr>
        <w:lastRenderedPageBreak/>
        <w:t>Если крышная конструкция расположена на одном фасаде с названием торгового или многофункционального центра, выполненным также в виде крышной конструкции, ее высота не должна превышать 2/3 от высоты названия торгового (многофункционального) центра.</w:t>
      </w:r>
    </w:p>
    <w:p w:rsidR="006751DD" w:rsidRPr="00812CFA" w:rsidRDefault="007B5788">
      <w:pPr>
        <w:pStyle w:val="1"/>
        <w:spacing w:after="0"/>
        <w:jc w:val="both"/>
        <w:rPr>
          <w:color w:val="auto"/>
        </w:rPr>
      </w:pPr>
      <w:r w:rsidRPr="00812CFA">
        <w:rPr>
          <w:color w:val="auto"/>
        </w:rPr>
        <w:t>Расстояние между соседними крышными конструкциями (Y) не должно быть меньше 5 максимально допустимых высот крышной конструкции для данного здания.</w:t>
      </w:r>
    </w:p>
    <w:p w:rsidR="006751DD" w:rsidRPr="00812CFA" w:rsidRDefault="007B5788">
      <w:pPr>
        <w:spacing w:line="1" w:lineRule="exact"/>
        <w:rPr>
          <w:color w:val="auto"/>
        </w:rPr>
        <w:sectPr w:rsidR="006751DD" w:rsidRPr="00812CFA">
          <w:type w:val="continuous"/>
          <w:pgSz w:w="13438" w:h="16838"/>
          <w:pgMar w:top="931" w:right="5142" w:bottom="5857" w:left="1782" w:header="0" w:footer="3" w:gutter="0"/>
          <w:cols w:space="720"/>
          <w:noEndnote/>
          <w:docGrid w:linePitch="360"/>
        </w:sectPr>
      </w:pPr>
      <w:r w:rsidRPr="00812CFA">
        <w:rPr>
          <w:noProof/>
          <w:color w:val="auto"/>
          <w:lang w:bidi="ar-SA"/>
        </w:rPr>
        <w:drawing>
          <wp:anchor distT="215900" distB="0" distL="0" distR="0" simplePos="0" relativeHeight="125829527" behindDoc="0" locked="0" layoutInCell="1" allowOverlap="1" wp14:anchorId="4671E33E" wp14:editId="1A278A0F">
            <wp:simplePos x="0" y="0"/>
            <wp:positionH relativeFrom="page">
              <wp:posOffset>1174115</wp:posOffset>
            </wp:positionH>
            <wp:positionV relativeFrom="paragraph">
              <wp:posOffset>215900</wp:posOffset>
            </wp:positionV>
            <wp:extent cx="6242050" cy="2127250"/>
            <wp:effectExtent l="0" t="0" r="0" b="0"/>
            <wp:wrapTopAndBottom/>
            <wp:docPr id="379" name="Shape 379"/>
            <wp:cNvGraphicFramePr/>
            <a:graphic xmlns:a="http://schemas.openxmlformats.org/drawingml/2006/main">
              <a:graphicData uri="http://schemas.openxmlformats.org/drawingml/2006/picture">
                <pic:pic xmlns:pic="http://schemas.openxmlformats.org/drawingml/2006/picture">
                  <pic:nvPicPr>
                    <pic:cNvPr id="380" name="Picture box 380"/>
                    <pic:cNvPicPr/>
                  </pic:nvPicPr>
                  <pic:blipFill>
                    <a:blip r:embed="rId171"/>
                    <a:stretch/>
                  </pic:blipFill>
                  <pic:spPr>
                    <a:xfrm>
                      <a:off x="0" y="0"/>
                      <a:ext cx="6242050" cy="212725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23" w:after="23"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31" w:right="0" w:bottom="931"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14300" distR="114300" simplePos="0" relativeHeight="125829528" behindDoc="0" locked="0" layoutInCell="1" allowOverlap="1" wp14:anchorId="321D010E" wp14:editId="1DBE448A">
            <wp:simplePos x="0" y="0"/>
            <wp:positionH relativeFrom="page">
              <wp:posOffset>5481320</wp:posOffset>
            </wp:positionH>
            <wp:positionV relativeFrom="paragraph">
              <wp:posOffset>64135</wp:posOffset>
            </wp:positionV>
            <wp:extent cx="1932305" cy="1005840"/>
            <wp:effectExtent l="0" t="0" r="0" b="0"/>
            <wp:wrapSquare wrapText="bothSides"/>
            <wp:docPr id="381" name="Shape 381"/>
            <wp:cNvGraphicFramePr/>
            <a:graphic xmlns:a="http://schemas.openxmlformats.org/drawingml/2006/main">
              <a:graphicData uri="http://schemas.openxmlformats.org/drawingml/2006/picture">
                <pic:pic xmlns:pic="http://schemas.openxmlformats.org/drawingml/2006/picture">
                  <pic:nvPicPr>
                    <pic:cNvPr id="382" name="Picture box 382"/>
                    <pic:cNvPicPr/>
                  </pic:nvPicPr>
                  <pic:blipFill>
                    <a:blip r:embed="rId172"/>
                    <a:stretch/>
                  </pic:blipFill>
                  <pic:spPr>
                    <a:xfrm>
                      <a:off x="0" y="0"/>
                      <a:ext cx="1932305" cy="1005840"/>
                    </a:xfrm>
                    <a:prstGeom prst="rect">
                      <a:avLst/>
                    </a:prstGeom>
                  </pic:spPr>
                </pic:pic>
              </a:graphicData>
            </a:graphic>
          </wp:anchor>
        </w:drawing>
      </w:r>
      <w:r w:rsidRPr="00812CFA">
        <w:rPr>
          <w:noProof/>
          <w:color w:val="auto"/>
          <w:lang w:bidi="ar-SA"/>
        </w:rPr>
        <mc:AlternateContent>
          <mc:Choice Requires="wps">
            <w:drawing>
              <wp:anchor distT="0" distB="0" distL="114300" distR="114300" simplePos="0" relativeHeight="125829529" behindDoc="0" locked="0" layoutInCell="1" allowOverlap="1" wp14:anchorId="377C0A19" wp14:editId="2C9C45A3">
                <wp:simplePos x="0" y="0"/>
                <wp:positionH relativeFrom="page">
                  <wp:posOffset>5517515</wp:posOffset>
                </wp:positionH>
                <wp:positionV relativeFrom="paragraph">
                  <wp:posOffset>1456690</wp:posOffset>
                </wp:positionV>
                <wp:extent cx="1774190" cy="243840"/>
                <wp:effectExtent l="0" t="0" r="0" b="0"/>
                <wp:wrapSquare wrapText="bothSides"/>
                <wp:docPr id="383" name="Shape 383"/>
                <wp:cNvGraphicFramePr/>
                <a:graphic xmlns:a="http://schemas.openxmlformats.org/drawingml/2006/main">
                  <a:graphicData uri="http://schemas.microsoft.com/office/word/2010/wordprocessingShape">
                    <wps:wsp>
                      <wps:cNvSpPr txBox="1"/>
                      <wps:spPr>
                        <a:xfrm>
                          <a:off x="0" y="0"/>
                          <a:ext cx="1774190" cy="243840"/>
                        </a:xfrm>
                        <a:prstGeom prst="rect">
                          <a:avLst/>
                        </a:prstGeom>
                        <a:noFill/>
                      </wps:spPr>
                      <wps:txbx>
                        <w:txbxContent>
                          <w:p w:rsidR="006751DD" w:rsidRDefault="007B5788">
                            <w:pPr>
                              <w:pStyle w:val="32"/>
                              <w:keepNext/>
                              <w:keepLines/>
                              <w:spacing w:after="0"/>
                            </w:pPr>
                            <w:bookmarkStart w:id="213" w:name="bookmark219"/>
                            <w:bookmarkStart w:id="214" w:name="bookmark220"/>
                            <w:bookmarkStart w:id="215" w:name="bookmark221"/>
                            <w:r>
                              <w:rPr>
                                <w:vertAlign w:val="superscript"/>
                              </w:rPr>
                              <w:t>4</w:t>
                            </w:r>
                            <w:r>
                              <w:t xml:space="preserve"> ВЫВЕСКА</w:t>
                            </w:r>
                            <w:bookmarkEnd w:id="213"/>
                            <w:bookmarkEnd w:id="214"/>
                            <w:bookmarkEnd w:id="215"/>
                          </w:p>
                        </w:txbxContent>
                      </wps:txbx>
                      <wps:bodyPr wrap="none" lIns="0" tIns="0" rIns="0" bIns="0"/>
                    </wps:wsp>
                  </a:graphicData>
                </a:graphic>
              </wp:anchor>
            </w:drawing>
          </mc:Choice>
          <mc:Fallback>
            <w:pict>
              <v:shape w14:anchorId="377C0A19" id="Shape 383" o:spid="_x0000_s1073" type="#_x0000_t202" style="position:absolute;margin-left:434.45pt;margin-top:114.7pt;width:139.7pt;height:19.2pt;z-index:125829529;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6fhjwEAABQDAAAOAAAAZHJzL2Uyb0RvYy54bWysUttOwzAMfUfiH6K8s+5SsVGtnYSmISQE&#10;SMAHZGmyRmriKAlr9/c42boheEO8JI7tHB8fe7nqdUv2wnkFpqST0ZgSYTjUyuxK+vG+uVlQ4gMz&#10;NWvBiJIehKer6vpq2dlCTKGBthaOIIjxRWdL2oRgiyzzvBGa+RFYYTAowWkW8Ol2We1Yh+i6zabj&#10;8W3WgautAy68R+/6GKRVwpdS8PAipReBtCVFbiGdLp3beGbVkhU7x2yj+IkG+wMLzZTBomeoNQuM&#10;fDr1C0or7sCDDCMOOgMpFRepB+xmMv7RzVvDrEi9oDjenmXy/wfLn/evjqi6pLPFjBLDNA4p1SXR&#10;gfJ01heY9WYxL/T30OOYB79HZ+y6l07HG/shGEehD2dxRR8Ij5/m83xyhyGOsWk+W+RJ/ezy2zof&#10;HgRoEo2SOhxe0pTtn3xAJpg6pMRiBjaqbaM/UjxSiVbot33qKJ8PPLdQH5B+h3MuqcFFpKR9NChj&#10;XInBcIOxPRkDNEqfip/WJM72+zsRuCxz9QUAAP//AwBQSwMEFAAGAAgAAAAhAAHgrffgAAAADAEA&#10;AA8AAABkcnMvZG93bnJldi54bWxMj8FOwzAMhu9Ie4fIk7ixpGUqWWk6IQRHJm1w4ZY2Xtutcaom&#10;3crbk53gaPvT7+8vtrPt2QVH3zlSkKwEMKTamY4aBV+f7w8SmA+ajO4doYIf9LAtF3eFzo270h4v&#10;h9CwGEI+1wraEIacc1+3aLVfuQEp3o5utDrEcWy4GfU1htuep0Jk3OqO4odWD/jaYn0+TFbB8WN3&#10;Pr1Ne3FqhMTvZMS5SnZK3S/nl2dgAefwB8NNP6pDGZ0qN5HxrFcgM7mJqII03ayB3YhkLR+BVXGV&#10;PUngZcH/lyh/AQAA//8DAFBLAQItABQABgAIAAAAIQC2gziS/gAAAOEBAAATAAAAAAAAAAAAAAAA&#10;AAAAAABbQ29udGVudF9UeXBlc10ueG1sUEsBAi0AFAAGAAgAAAAhADj9If/WAAAAlAEAAAsAAAAA&#10;AAAAAAAAAAAALwEAAF9yZWxzLy5yZWxzUEsBAi0AFAAGAAgAAAAhAIfLp+GPAQAAFAMAAA4AAAAA&#10;AAAAAAAAAAAALgIAAGRycy9lMm9Eb2MueG1sUEsBAi0AFAAGAAgAAAAhAAHgrffgAAAADAEAAA8A&#10;AAAAAAAAAAAAAAAA6QMAAGRycy9kb3ducmV2LnhtbFBLBQYAAAAABAAEAPMAAAD2BAAAAAA=&#10;" filled="f" stroked="f">
                <v:textbox inset="0,0,0,0">
                  <w:txbxContent>
                    <w:p w:rsidR="006751DD" w:rsidRDefault="007B5788">
                      <w:pPr>
                        <w:pStyle w:val="32"/>
                        <w:keepNext/>
                        <w:keepLines/>
                        <w:spacing w:after="0"/>
                      </w:pPr>
                      <w:bookmarkStart w:id="216" w:name="bookmark219"/>
                      <w:bookmarkStart w:id="217" w:name="bookmark220"/>
                      <w:bookmarkStart w:id="218" w:name="bookmark221"/>
                      <w:r>
                        <w:rPr>
                          <w:vertAlign w:val="superscript"/>
                        </w:rPr>
                        <w:t>4</w:t>
                      </w:r>
                      <w:r>
                        <w:t xml:space="preserve"> ВЫВЕСКА</w:t>
                      </w:r>
                      <w:bookmarkEnd w:id="216"/>
                      <w:bookmarkEnd w:id="217"/>
                      <w:bookmarkEnd w:id="218"/>
                    </w:p>
                  </w:txbxContent>
                </v:textbox>
                <w10:wrap type="square" anchorx="page"/>
              </v:shape>
            </w:pict>
          </mc:Fallback>
        </mc:AlternateContent>
      </w:r>
      <w:r w:rsidRPr="00812CFA">
        <w:rPr>
          <w:noProof/>
          <w:color w:val="auto"/>
          <w:lang w:bidi="ar-SA"/>
        </w:rPr>
        <w:drawing>
          <wp:anchor distT="1529715" distB="0" distL="114300" distR="4411980" simplePos="0" relativeHeight="125829531" behindDoc="0" locked="0" layoutInCell="1" allowOverlap="1" wp14:anchorId="5F683289" wp14:editId="3B678F35">
            <wp:simplePos x="0" y="0"/>
            <wp:positionH relativeFrom="page">
              <wp:posOffset>1177290</wp:posOffset>
            </wp:positionH>
            <wp:positionV relativeFrom="paragraph">
              <wp:posOffset>3169920</wp:posOffset>
            </wp:positionV>
            <wp:extent cx="1920240" cy="1938655"/>
            <wp:effectExtent l="0" t="0" r="0" b="0"/>
            <wp:wrapTopAndBottom/>
            <wp:docPr id="385" name="Shape 385"/>
            <wp:cNvGraphicFramePr/>
            <a:graphic xmlns:a="http://schemas.openxmlformats.org/drawingml/2006/main">
              <a:graphicData uri="http://schemas.openxmlformats.org/drawingml/2006/picture">
                <pic:pic xmlns:pic="http://schemas.openxmlformats.org/drawingml/2006/picture">
                  <pic:nvPicPr>
                    <pic:cNvPr id="386" name="Picture box 386"/>
                    <pic:cNvPicPr/>
                  </pic:nvPicPr>
                  <pic:blipFill>
                    <a:blip r:embed="rId173"/>
                    <a:stretch/>
                  </pic:blipFill>
                  <pic:spPr>
                    <a:xfrm>
                      <a:off x="0" y="0"/>
                      <a:ext cx="1920240" cy="1938655"/>
                    </a:xfrm>
                    <a:prstGeom prst="rect">
                      <a:avLst/>
                    </a:prstGeom>
                  </pic:spPr>
                </pic:pic>
              </a:graphicData>
            </a:graphic>
          </wp:anchor>
        </w:drawing>
      </w:r>
      <w:r w:rsidRPr="00812CFA">
        <w:rPr>
          <w:noProof/>
          <w:color w:val="auto"/>
          <w:lang w:bidi="ar-SA"/>
        </w:rPr>
        <w:drawing>
          <wp:anchor distT="959485" distB="635" distL="2241550" distR="2259965" simplePos="0" relativeHeight="125829532" behindDoc="0" locked="0" layoutInCell="1" allowOverlap="1" wp14:anchorId="523DA968" wp14:editId="2298DBD1">
            <wp:simplePos x="0" y="0"/>
            <wp:positionH relativeFrom="page">
              <wp:posOffset>3304540</wp:posOffset>
            </wp:positionH>
            <wp:positionV relativeFrom="paragraph">
              <wp:posOffset>2599690</wp:posOffset>
            </wp:positionV>
            <wp:extent cx="1944370" cy="2511425"/>
            <wp:effectExtent l="0" t="0" r="0" b="0"/>
            <wp:wrapTopAndBottom/>
            <wp:docPr id="387" name="Shape 387"/>
            <wp:cNvGraphicFramePr/>
            <a:graphic xmlns:a="http://schemas.openxmlformats.org/drawingml/2006/main">
              <a:graphicData uri="http://schemas.openxmlformats.org/drawingml/2006/picture">
                <pic:pic xmlns:pic="http://schemas.openxmlformats.org/drawingml/2006/picture">
                  <pic:nvPicPr>
                    <pic:cNvPr id="388" name="Picture box 388"/>
                    <pic:cNvPicPr/>
                  </pic:nvPicPr>
                  <pic:blipFill>
                    <a:blip r:embed="rId174"/>
                    <a:stretch/>
                  </pic:blipFill>
                  <pic:spPr>
                    <a:xfrm>
                      <a:off x="0" y="0"/>
                      <a:ext cx="1944370" cy="2511425"/>
                    </a:xfrm>
                    <a:prstGeom prst="rect">
                      <a:avLst/>
                    </a:prstGeom>
                  </pic:spPr>
                </pic:pic>
              </a:graphicData>
            </a:graphic>
          </wp:anchor>
        </w:drawing>
      </w:r>
      <w:r w:rsidRPr="00812CFA">
        <w:rPr>
          <w:noProof/>
          <w:color w:val="auto"/>
          <w:lang w:bidi="ar-SA"/>
        </w:rPr>
        <w:drawing>
          <wp:anchor distT="63500" distB="0" distL="4424045" distR="114300" simplePos="0" relativeHeight="125829533" behindDoc="0" locked="0" layoutInCell="1" allowOverlap="1" wp14:anchorId="6CD59637" wp14:editId="58F0AE2C">
            <wp:simplePos x="0" y="0"/>
            <wp:positionH relativeFrom="page">
              <wp:posOffset>5487035</wp:posOffset>
            </wp:positionH>
            <wp:positionV relativeFrom="paragraph">
              <wp:posOffset>1703705</wp:posOffset>
            </wp:positionV>
            <wp:extent cx="1908175" cy="3407410"/>
            <wp:effectExtent l="0" t="0" r="0" b="0"/>
            <wp:wrapTopAndBottom/>
            <wp:docPr id="389" name="Shape 389"/>
            <wp:cNvGraphicFramePr/>
            <a:graphic xmlns:a="http://schemas.openxmlformats.org/drawingml/2006/main">
              <a:graphicData uri="http://schemas.openxmlformats.org/drawingml/2006/picture">
                <pic:pic xmlns:pic="http://schemas.openxmlformats.org/drawingml/2006/picture">
                  <pic:nvPicPr>
                    <pic:cNvPr id="390" name="Picture box 390"/>
                    <pic:cNvPicPr/>
                  </pic:nvPicPr>
                  <pic:blipFill>
                    <a:blip r:embed="rId175"/>
                    <a:stretch/>
                  </pic:blipFill>
                  <pic:spPr>
                    <a:xfrm>
                      <a:off x="0" y="0"/>
                      <a:ext cx="1908175" cy="3407410"/>
                    </a:xfrm>
                    <a:prstGeom prst="rect">
                      <a:avLst/>
                    </a:prstGeom>
                  </pic:spPr>
                </pic:pic>
              </a:graphicData>
            </a:graphic>
          </wp:anchor>
        </w:drawing>
      </w:r>
    </w:p>
    <w:p w:rsidR="006751DD" w:rsidRPr="00812CFA" w:rsidRDefault="007B5788">
      <w:pPr>
        <w:pStyle w:val="80"/>
        <w:keepNext/>
        <w:keepLines/>
        <w:spacing w:after="40" w:line="240" w:lineRule="auto"/>
        <w:rPr>
          <w:color w:val="auto"/>
        </w:rPr>
      </w:pPr>
      <w:bookmarkStart w:id="219" w:name="bookmark222"/>
      <w:bookmarkStart w:id="220" w:name="bookmark223"/>
      <w:bookmarkStart w:id="221" w:name="bookmark224"/>
      <w:r w:rsidRPr="00812CFA">
        <w:rPr>
          <w:color w:val="auto"/>
        </w:rPr>
        <w:t>Максимально допустимые размеры крышной конструкции:</w:t>
      </w:r>
      <w:bookmarkEnd w:id="219"/>
      <w:bookmarkEnd w:id="220"/>
      <w:bookmarkEnd w:id="221"/>
    </w:p>
    <w:p w:rsidR="006751DD" w:rsidRPr="00812CFA" w:rsidRDefault="007B5788">
      <w:pPr>
        <w:pStyle w:val="1"/>
        <w:numPr>
          <w:ilvl w:val="0"/>
          <w:numId w:val="12"/>
        </w:numPr>
        <w:tabs>
          <w:tab w:val="left" w:pos="253"/>
        </w:tabs>
        <w:spacing w:after="40" w:line="240" w:lineRule="auto"/>
        <w:rPr>
          <w:color w:val="auto"/>
        </w:rPr>
      </w:pPr>
      <w:bookmarkStart w:id="222" w:name="bookmark225"/>
      <w:bookmarkEnd w:id="222"/>
      <w:r w:rsidRPr="00812CFA">
        <w:rPr>
          <w:color w:val="auto"/>
        </w:rPr>
        <w:t>0,8 м - для объектов высотой до 7 метров</w:t>
      </w:r>
    </w:p>
    <w:p w:rsidR="006751DD" w:rsidRPr="00812CFA" w:rsidRDefault="007B5788">
      <w:pPr>
        <w:pStyle w:val="1"/>
        <w:spacing w:after="40" w:line="240" w:lineRule="auto"/>
        <w:ind w:firstLine="260"/>
        <w:rPr>
          <w:color w:val="auto"/>
        </w:rPr>
      </w:pPr>
      <w:r w:rsidRPr="00812CFA">
        <w:rPr>
          <w:color w:val="auto"/>
        </w:rPr>
        <w:t>(запрещено (ограничено) для I, II групп населённых пунктов);</w:t>
      </w:r>
    </w:p>
    <w:p w:rsidR="006751DD" w:rsidRPr="00812CFA" w:rsidRDefault="007B5788">
      <w:pPr>
        <w:pStyle w:val="1"/>
        <w:numPr>
          <w:ilvl w:val="0"/>
          <w:numId w:val="12"/>
        </w:numPr>
        <w:tabs>
          <w:tab w:val="left" w:pos="253"/>
        </w:tabs>
        <w:spacing w:after="40" w:line="240" w:lineRule="auto"/>
        <w:rPr>
          <w:color w:val="auto"/>
        </w:rPr>
      </w:pPr>
      <w:bookmarkStart w:id="223" w:name="bookmark226"/>
      <w:bookmarkEnd w:id="223"/>
      <w:r w:rsidRPr="00812CFA">
        <w:rPr>
          <w:color w:val="auto"/>
        </w:rPr>
        <w:t>1,5 м - для объектов высотой 7-21 м;</w:t>
      </w:r>
    </w:p>
    <w:p w:rsidR="006751DD" w:rsidRPr="00812CFA" w:rsidRDefault="007B5788">
      <w:pPr>
        <w:pStyle w:val="1"/>
        <w:numPr>
          <w:ilvl w:val="0"/>
          <w:numId w:val="12"/>
        </w:numPr>
        <w:tabs>
          <w:tab w:val="left" w:pos="253"/>
        </w:tabs>
        <w:spacing w:after="40" w:line="240" w:lineRule="auto"/>
        <w:rPr>
          <w:color w:val="auto"/>
        </w:rPr>
      </w:pPr>
      <w:bookmarkStart w:id="224" w:name="bookmark227"/>
      <w:bookmarkEnd w:id="224"/>
      <w:r w:rsidRPr="00812CFA">
        <w:rPr>
          <w:color w:val="auto"/>
        </w:rPr>
        <w:t>3 м - для объектов высотой 21-36 м;</w:t>
      </w:r>
    </w:p>
    <w:p w:rsidR="006751DD" w:rsidRPr="00812CFA" w:rsidRDefault="007B5788">
      <w:pPr>
        <w:pStyle w:val="1"/>
        <w:spacing w:after="40" w:line="240" w:lineRule="auto"/>
        <w:rPr>
          <w:color w:val="auto"/>
        </w:rPr>
        <w:sectPr w:rsidR="006751DD" w:rsidRPr="00812CFA">
          <w:type w:val="continuous"/>
          <w:pgSz w:w="13438" w:h="16838"/>
          <w:pgMar w:top="931" w:right="4808" w:bottom="931" w:left="2154" w:header="0" w:footer="3" w:gutter="0"/>
          <w:cols w:space="720"/>
          <w:noEndnote/>
          <w:docGrid w:linePitch="360"/>
        </w:sectPr>
      </w:pPr>
      <w:r w:rsidRPr="00812CFA">
        <w:rPr>
          <w:b/>
          <w:bCs/>
          <w:color w:val="auto"/>
        </w:rPr>
        <w:t>&gt;</w:t>
      </w:r>
      <w:r w:rsidRPr="00812CFA">
        <w:rPr>
          <w:color w:val="auto"/>
        </w:rPr>
        <w:t>4 м - для объектов высотой 36 м и больше;</w:t>
      </w:r>
    </w:p>
    <w:p w:rsidR="006751DD" w:rsidRPr="00812CFA" w:rsidRDefault="007B5788">
      <w:pPr>
        <w:pStyle w:val="80"/>
        <w:keepNext/>
        <w:keepLines/>
        <w:spacing w:after="0" w:line="240" w:lineRule="auto"/>
        <w:jc w:val="both"/>
        <w:rPr>
          <w:color w:val="auto"/>
        </w:rPr>
      </w:pPr>
      <w:bookmarkStart w:id="225" w:name="bookmark228"/>
      <w:bookmarkStart w:id="226" w:name="bookmark229"/>
      <w:bookmarkStart w:id="227" w:name="bookmark230"/>
      <w:r w:rsidRPr="00812CFA">
        <w:rPr>
          <w:color w:val="auto"/>
        </w:rPr>
        <w:lastRenderedPageBreak/>
        <w:t>Объекты высотой до 7 метров (для третьей группы населенных пунктов)</w:t>
      </w:r>
      <w:bookmarkEnd w:id="225"/>
      <w:bookmarkEnd w:id="226"/>
      <w:bookmarkEnd w:id="227"/>
    </w:p>
    <w:p w:rsidR="006751DD" w:rsidRPr="00812CFA" w:rsidRDefault="007B5788">
      <w:pPr>
        <w:spacing w:line="1" w:lineRule="exact"/>
        <w:rPr>
          <w:color w:val="auto"/>
        </w:rPr>
        <w:sectPr w:rsidR="006751DD" w:rsidRPr="00812CFA">
          <w:pgSz w:w="13438" w:h="16838"/>
          <w:pgMar w:top="926" w:right="5505" w:bottom="2012" w:left="1420" w:header="0" w:footer="3" w:gutter="0"/>
          <w:cols w:space="720"/>
          <w:noEndnote/>
          <w:docGrid w:linePitch="360"/>
        </w:sectPr>
      </w:pPr>
      <w:r w:rsidRPr="00812CFA">
        <w:rPr>
          <w:noProof/>
          <w:color w:val="auto"/>
          <w:lang w:bidi="ar-SA"/>
        </w:rPr>
        <w:drawing>
          <wp:anchor distT="76200" distB="198120" distL="8890" distR="0" simplePos="0" relativeHeight="125829534" behindDoc="0" locked="0" layoutInCell="1" allowOverlap="1" wp14:anchorId="1B988297" wp14:editId="44D68A5C">
            <wp:simplePos x="0" y="0"/>
            <wp:positionH relativeFrom="page">
              <wp:posOffset>916305</wp:posOffset>
            </wp:positionH>
            <wp:positionV relativeFrom="paragraph">
              <wp:posOffset>76200</wp:posOffset>
            </wp:positionV>
            <wp:extent cx="3048000" cy="1786255"/>
            <wp:effectExtent l="0" t="0" r="0" b="0"/>
            <wp:wrapTopAndBottom/>
            <wp:docPr id="391" name="Shape 391"/>
            <wp:cNvGraphicFramePr/>
            <a:graphic xmlns:a="http://schemas.openxmlformats.org/drawingml/2006/main">
              <a:graphicData uri="http://schemas.openxmlformats.org/drawingml/2006/picture">
                <pic:pic xmlns:pic="http://schemas.openxmlformats.org/drawingml/2006/picture">
                  <pic:nvPicPr>
                    <pic:cNvPr id="392" name="Picture box 392"/>
                    <pic:cNvPicPr/>
                  </pic:nvPicPr>
                  <pic:blipFill>
                    <a:blip r:embed="rId176"/>
                    <a:stretch/>
                  </pic:blipFill>
                  <pic:spPr>
                    <a:xfrm>
                      <a:off x="0" y="0"/>
                      <a:ext cx="3048000" cy="178625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4624" behindDoc="0" locked="0" layoutInCell="1" allowOverlap="1" wp14:anchorId="34961E89" wp14:editId="7E1E4BCD">
                <wp:simplePos x="0" y="0"/>
                <wp:positionH relativeFrom="page">
                  <wp:posOffset>907415</wp:posOffset>
                </wp:positionH>
                <wp:positionV relativeFrom="paragraph">
                  <wp:posOffset>1935480</wp:posOffset>
                </wp:positionV>
                <wp:extent cx="1429385" cy="121920"/>
                <wp:effectExtent l="0" t="0" r="0" b="0"/>
                <wp:wrapNone/>
                <wp:docPr id="393" name="Shape 393"/>
                <wp:cNvGraphicFramePr/>
                <a:graphic xmlns:a="http://schemas.openxmlformats.org/drawingml/2006/main">
                  <a:graphicData uri="http://schemas.microsoft.com/office/word/2010/wordprocessingShape">
                    <wps:wsp>
                      <wps:cNvSpPr txBox="1"/>
                      <wps:spPr>
                        <a:xfrm>
                          <a:off x="0" y="0"/>
                          <a:ext cx="1429385" cy="121920"/>
                        </a:xfrm>
                        <a:prstGeom prst="rect">
                          <a:avLst/>
                        </a:prstGeom>
                        <a:noFill/>
                      </wps:spPr>
                      <wps:txbx>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0,8 м.</w:t>
                            </w:r>
                          </w:p>
                        </w:txbxContent>
                      </wps:txbx>
                      <wps:bodyPr lIns="0" tIns="0" rIns="0" bIns="0"/>
                    </wps:wsp>
                  </a:graphicData>
                </a:graphic>
              </wp:anchor>
            </w:drawing>
          </mc:Choice>
          <mc:Fallback>
            <w:pict>
              <v:shape w14:anchorId="34961E89" id="Shape 393" o:spid="_x0000_s1074" type="#_x0000_t202" style="position:absolute;margin-left:71.45pt;margin-top:152.4pt;width:112.55pt;height:9.6pt;z-index:2516746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LtniAEAAAgDAAAOAAAAZHJzL2Uyb0RvYy54bWysUlFLwzAQfhf8DyHvrl03ZSvrBjImgqig&#10;/oAsTdZAkwtJXLt/7yVbN9E38SW93l2++77vslj1uiV74bwCU9HxKKdEGA61MruKfrxvbmaU+MBM&#10;zVowoqIH4elqeX216GwpCmigrYUjCGJ82dmKNiHYMss8b4RmfgRWGCxKcJoF/HW7rHasQ3TdZkWe&#10;32UduNo64MJ7zK6PRbpM+FIKHl6k9CKQtqLILaTTpXMbz2y5YOXOMdsofqLB/sBCM2Vw6BlqzQIj&#10;n079gtKKO/Agw4iDzkBKxUXSgGrG+Q81bw2zImlBc7w92+T/D5Y/718dUXVFJ/MJJYZpXFKaS2IC&#10;7emsL7HrzWJf6O+hxzUPeY/JqLqXTscv6iFYR6MPZ3NFHwiPl6bFfDK7pYRjbVyM50VyP7vcts6H&#10;BwGaxKCiDpeXPGX7Jx+QCbYOLXGYgY1q25iPFI9UYhT6bZ8UTWcDzy3UB6TfPhq0Lj6DIXBDsD0F&#10;AxzanQaenkbc5/f/NPTygJdfAAAA//8DAFBLAwQUAAYACAAAACEAdCCHSd8AAAALAQAADwAAAGRy&#10;cy9kb3ducmV2LnhtbEyPPU/DMBCGdyT+g3VIbNRuGkVtGqeqEExIiDQMjE7sJlbjc4jdNvx7jolu&#10;9+oevR/FbnYDu5gpWI8SlgsBzGDrtcVOwmf9+rQGFqJCrQaPRsKPCbAr7+8KlWt/xcpcDrFjZIIh&#10;VxL6GMec89D2xqmw8KNB+h395FQkOXVcT+pK5m7giRAZd8oiJfRqNM+9aU+Hs5Ow/8LqxX6/Nx/V&#10;sbJ1vRH4lp2kfHyY91tg0czxH4a/+lQdSurU+DPqwAbSabIhVMJKpLSBiFW2pnUNHUkqgJcFv91Q&#10;/gIAAP//AwBQSwECLQAUAAYACAAAACEAtoM4kv4AAADhAQAAEwAAAAAAAAAAAAAAAAAAAAAAW0Nv&#10;bnRlbnRfVHlwZXNdLnhtbFBLAQItABQABgAIAAAAIQA4/SH/1gAAAJQBAAALAAAAAAAAAAAAAAAA&#10;AC8BAABfcmVscy8ucmVsc1BLAQItABQABgAIAAAAIQAUnLtniAEAAAgDAAAOAAAAAAAAAAAAAAAA&#10;AC4CAABkcnMvZTJvRG9jLnhtbFBLAQItABQABgAIAAAAIQB0IIdJ3wAAAAsBAAAPAAAAAAAAAAAA&#10;AAAAAOIDAABkcnMvZG93bnJldi54bWxQSwUGAAAAAAQABADzAAAA7gQAAAAA&#10;" filled="f" stroked="f">
                <v:textbox inset="0,0,0,0">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0,8 м.</w:t>
                      </w:r>
                    </w:p>
                  </w:txbxContent>
                </v:textbox>
                <w10:wrap anchorx="page"/>
              </v:shape>
            </w:pict>
          </mc:Fallback>
        </mc:AlternateContent>
      </w:r>
      <w:r w:rsidRPr="00812CFA">
        <w:rPr>
          <w:noProof/>
          <w:color w:val="auto"/>
          <w:lang w:bidi="ar-SA"/>
        </w:rPr>
        <w:drawing>
          <wp:anchor distT="76200" distB="201295" distL="12065" distR="0" simplePos="0" relativeHeight="125829535" behindDoc="0" locked="0" layoutInCell="1" allowOverlap="1" wp14:anchorId="4F441C62" wp14:editId="0301CCD2">
            <wp:simplePos x="0" y="0"/>
            <wp:positionH relativeFrom="page">
              <wp:posOffset>4104640</wp:posOffset>
            </wp:positionH>
            <wp:positionV relativeFrom="paragraph">
              <wp:posOffset>76200</wp:posOffset>
            </wp:positionV>
            <wp:extent cx="3041650" cy="1779905"/>
            <wp:effectExtent l="0" t="0" r="0" b="0"/>
            <wp:wrapTopAndBottom/>
            <wp:docPr id="395" name="Shape 395"/>
            <wp:cNvGraphicFramePr/>
            <a:graphic xmlns:a="http://schemas.openxmlformats.org/drawingml/2006/main">
              <a:graphicData uri="http://schemas.openxmlformats.org/drawingml/2006/picture">
                <pic:pic xmlns:pic="http://schemas.openxmlformats.org/drawingml/2006/picture">
                  <pic:nvPicPr>
                    <pic:cNvPr id="396" name="Picture box 396"/>
                    <pic:cNvPicPr/>
                  </pic:nvPicPr>
                  <pic:blipFill>
                    <a:blip r:embed="rId177"/>
                    <a:stretch/>
                  </pic:blipFill>
                  <pic:spPr>
                    <a:xfrm>
                      <a:off x="0" y="0"/>
                      <a:ext cx="3041650" cy="177990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5648" behindDoc="0" locked="0" layoutInCell="1" allowOverlap="1" wp14:anchorId="5AD2DA73" wp14:editId="661351BB">
                <wp:simplePos x="0" y="0"/>
                <wp:positionH relativeFrom="page">
                  <wp:posOffset>4092575</wp:posOffset>
                </wp:positionH>
                <wp:positionV relativeFrom="paragraph">
                  <wp:posOffset>1935480</wp:posOffset>
                </wp:positionV>
                <wp:extent cx="1682750" cy="121920"/>
                <wp:effectExtent l="0" t="0" r="0" b="0"/>
                <wp:wrapNone/>
                <wp:docPr id="397" name="Shape 397"/>
                <wp:cNvGraphicFramePr/>
                <a:graphic xmlns:a="http://schemas.openxmlformats.org/drawingml/2006/main">
                  <a:graphicData uri="http://schemas.microsoft.com/office/word/2010/wordprocessingShape">
                    <wps:wsp>
                      <wps:cNvSpPr txBox="1"/>
                      <wps:spPr>
                        <a:xfrm>
                          <a:off x="0" y="0"/>
                          <a:ext cx="1682750" cy="121920"/>
                        </a:xfrm>
                        <a:prstGeom prst="rect">
                          <a:avLst/>
                        </a:prstGeom>
                        <a:noFill/>
                      </wps:spPr>
                      <wps:txbx>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более 0,8 м.</w:t>
                            </w:r>
                          </w:p>
                        </w:txbxContent>
                      </wps:txbx>
                      <wps:bodyPr lIns="0" tIns="0" rIns="0" bIns="0"/>
                    </wps:wsp>
                  </a:graphicData>
                </a:graphic>
              </wp:anchor>
            </w:drawing>
          </mc:Choice>
          <mc:Fallback>
            <w:pict>
              <v:shape w14:anchorId="5AD2DA73" id="Shape 397" o:spid="_x0000_s1075" type="#_x0000_t202" style="position:absolute;margin-left:322.25pt;margin-top:152.4pt;width:132.5pt;height:9.6pt;z-index:251675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sWiAEAAAgDAAAOAAAAZHJzL2Uyb0RvYy54bWysUstOwzAQvCPxD5bvNG2APqKmlVBVhIQA&#10;qfABrmM3lmKvZZsm/XvWbtMiuCEuzmZ3PTsz6/my0w3ZC+cVmJKOBkNKhOFQKbMr6cf7+mZKiQ/M&#10;VKwBI0p6EJ4uF9dX89YWIocamko4giDGF60taR2CLbLM81po5gdghcGiBKdZwF+3yyrHWkTXTZYP&#10;h+OsBVdZB1x4j9nVsUgXCV9KwcOrlF4E0pQUuYV0unRu45kt5qzYOWZrxU802B9YaKYMDj1DrVhg&#10;5NOpX1BacQceZBhw0BlIqbhIGlDNaPhDzaZmViQtaI63Z5v8/8Hyl/2bI6oq6e1sQolhGpeU5pKY&#10;QHta6wvs2ljsC90DdLjmPu8xGVV30un4RT0E62j04Wyu6ALh8dJ4mk/uscSxNspHszy5n11uW+fD&#10;owBNYlBSh8tLnrL9sw/IBFv7ljjMwFo1TcxHikcqMQrdtkuK7mY9zy1UB6TfPBm0Lj6DPnB9sD0F&#10;PRzanQaenkbc5/f/NPTygBdfAAAA//8DAFBLAwQUAAYACAAAACEA0GmkFN4AAAALAQAADwAAAGRy&#10;cy9kb3ducmV2LnhtbEyPPU/DMBCGdyT+g3VIbNSmhIiEOFWFYEJCpGFgdJJrYjU+h9htw7/nmGC8&#10;9x69H8VmcaM44RysJw23KwUCqfWdpV7DR/1y8wAiREOdGT2hhm8MsCkvLwqTd/5MFZ52sRdsQiE3&#10;GoYYp1zK0A7oTFj5CYl/ez87E/mce9nN5szmbpRrpVLpjCVOGMyETwO2h93Radh+UvVsv96a92pf&#10;2brOFL2mB62vr5btI4iIS/yD4bc+V4eSOzX+SF0Qo4Y0Se4Z1XCnEt7ARKYyVhpW1okCWRby/4by&#10;BwAA//8DAFBLAQItABQABgAIAAAAIQC2gziS/gAAAOEBAAATAAAAAAAAAAAAAAAAAAAAAABbQ29u&#10;dGVudF9UeXBlc10ueG1sUEsBAi0AFAAGAAgAAAAhADj9If/WAAAAlAEAAAsAAAAAAAAAAAAAAAAA&#10;LwEAAF9yZWxzLy5yZWxzUEsBAi0AFAAGAAgAAAAhAFS4CxaIAQAACAMAAA4AAAAAAAAAAAAAAAAA&#10;LgIAAGRycy9lMm9Eb2MueG1sUEsBAi0AFAAGAAgAAAAhANBppBTeAAAACwEAAA8AAAAAAAAAAAAA&#10;AAAA4gMAAGRycy9kb3ducmV2LnhtbFBLBQYAAAAABAAEAPMAAADtBAAAAAA=&#10;" filled="f" stroked="f">
                <v:textbox inset="0,0,0,0">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более 0,8 м.</w:t>
                      </w:r>
                    </w:p>
                  </w:txbxContent>
                </v:textbox>
                <w10:wrap anchorx="page"/>
              </v:shape>
            </w:pict>
          </mc:Fallback>
        </mc:AlternateContent>
      </w:r>
    </w:p>
    <w:p w:rsidR="006751DD" w:rsidRPr="00812CFA" w:rsidRDefault="006751DD">
      <w:pPr>
        <w:spacing w:line="180" w:lineRule="exact"/>
        <w:rPr>
          <w:color w:val="auto"/>
          <w:sz w:val="14"/>
          <w:szCs w:val="14"/>
        </w:rPr>
      </w:pPr>
    </w:p>
    <w:p w:rsidR="006751DD" w:rsidRPr="00812CFA" w:rsidRDefault="006751DD">
      <w:pPr>
        <w:spacing w:line="1" w:lineRule="exact"/>
        <w:rPr>
          <w:color w:val="auto"/>
        </w:rPr>
        <w:sectPr w:rsidR="006751DD" w:rsidRPr="00812CFA">
          <w:type w:val="continuous"/>
          <w:pgSz w:w="13438" w:h="16838"/>
          <w:pgMar w:top="926" w:right="0" w:bottom="2012" w:left="0" w:header="0" w:footer="3" w:gutter="0"/>
          <w:cols w:space="720"/>
          <w:noEndnote/>
          <w:docGrid w:linePitch="360"/>
        </w:sectPr>
      </w:pPr>
    </w:p>
    <w:p w:rsidR="006751DD" w:rsidRPr="00812CFA" w:rsidRDefault="007B5788">
      <w:pPr>
        <w:pStyle w:val="1"/>
        <w:pBdr>
          <w:bottom w:val="single" w:sz="4" w:space="0" w:color="auto"/>
        </w:pBdr>
        <w:spacing w:after="520"/>
        <w:jc w:val="both"/>
        <w:rPr>
          <w:color w:val="auto"/>
        </w:rPr>
      </w:pPr>
      <w:r w:rsidRPr="00812CFA">
        <w:rPr>
          <w:color w:val="auto"/>
        </w:rPr>
        <w:lastRenderedPageBreak/>
        <w:t>Для населенных пунктов I, II группы информационное оформление в виде крышных конструкций для объектов высотой менее 7 метров запрещено в целях исключения визуальной перегруженности силуэта застройки.</w:t>
      </w:r>
    </w:p>
    <w:p w:rsidR="006751DD" w:rsidRPr="00812CFA" w:rsidRDefault="007B5788">
      <w:pPr>
        <w:pStyle w:val="80"/>
        <w:keepNext/>
        <w:keepLines/>
        <w:spacing w:after="0" w:line="240" w:lineRule="auto"/>
        <w:jc w:val="both"/>
        <w:rPr>
          <w:color w:val="auto"/>
        </w:rPr>
      </w:pPr>
      <w:bookmarkStart w:id="228" w:name="bookmark231"/>
      <w:bookmarkStart w:id="229" w:name="bookmark232"/>
      <w:bookmarkStart w:id="230" w:name="bookmark233"/>
      <w:r w:rsidRPr="00812CFA">
        <w:rPr>
          <w:color w:val="auto"/>
        </w:rPr>
        <w:t>Объекты высотой 7-21 метр</w:t>
      </w:r>
      <w:bookmarkEnd w:id="228"/>
      <w:bookmarkEnd w:id="229"/>
      <w:bookmarkEnd w:id="230"/>
    </w:p>
    <w:p w:rsidR="006751DD" w:rsidRPr="00812CFA" w:rsidRDefault="007B5788">
      <w:pPr>
        <w:spacing w:line="1" w:lineRule="exact"/>
        <w:rPr>
          <w:color w:val="auto"/>
        </w:rPr>
        <w:sectPr w:rsidR="006751DD" w:rsidRPr="00812CFA">
          <w:type w:val="continuous"/>
          <w:pgSz w:w="13438" w:h="16838"/>
          <w:pgMar w:top="926" w:right="5505" w:bottom="2012" w:left="1420" w:header="0" w:footer="3" w:gutter="0"/>
          <w:cols w:space="720"/>
          <w:noEndnote/>
          <w:docGrid w:linePitch="360"/>
        </w:sectPr>
      </w:pPr>
      <w:r w:rsidRPr="00812CFA">
        <w:rPr>
          <w:noProof/>
          <w:color w:val="auto"/>
          <w:lang w:bidi="ar-SA"/>
        </w:rPr>
        <w:drawing>
          <wp:anchor distT="63500" distB="204470" distL="8890" distR="0" simplePos="0" relativeHeight="125829536" behindDoc="0" locked="0" layoutInCell="1" allowOverlap="1" wp14:anchorId="2B6A9479" wp14:editId="32CEA905">
            <wp:simplePos x="0" y="0"/>
            <wp:positionH relativeFrom="page">
              <wp:posOffset>916305</wp:posOffset>
            </wp:positionH>
            <wp:positionV relativeFrom="paragraph">
              <wp:posOffset>63500</wp:posOffset>
            </wp:positionV>
            <wp:extent cx="3048000" cy="1962785"/>
            <wp:effectExtent l="0" t="0" r="0" b="0"/>
            <wp:wrapTopAndBottom/>
            <wp:docPr id="399" name="Shape 399"/>
            <wp:cNvGraphicFramePr/>
            <a:graphic xmlns:a="http://schemas.openxmlformats.org/drawingml/2006/main">
              <a:graphicData uri="http://schemas.openxmlformats.org/drawingml/2006/picture">
                <pic:pic xmlns:pic="http://schemas.openxmlformats.org/drawingml/2006/picture">
                  <pic:nvPicPr>
                    <pic:cNvPr id="400" name="Picture box 400"/>
                    <pic:cNvPicPr/>
                  </pic:nvPicPr>
                  <pic:blipFill>
                    <a:blip r:embed="rId178"/>
                    <a:stretch/>
                  </pic:blipFill>
                  <pic:spPr>
                    <a:xfrm>
                      <a:off x="0" y="0"/>
                      <a:ext cx="3048000" cy="19627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6672" behindDoc="0" locked="0" layoutInCell="1" allowOverlap="1" wp14:anchorId="6ACA3811" wp14:editId="6AD5E14E">
                <wp:simplePos x="0" y="0"/>
                <wp:positionH relativeFrom="page">
                  <wp:posOffset>907415</wp:posOffset>
                </wp:positionH>
                <wp:positionV relativeFrom="paragraph">
                  <wp:posOffset>2105660</wp:posOffset>
                </wp:positionV>
                <wp:extent cx="1429385" cy="125095"/>
                <wp:effectExtent l="0" t="0" r="0" b="0"/>
                <wp:wrapNone/>
                <wp:docPr id="401" name="Shape 401"/>
                <wp:cNvGraphicFramePr/>
                <a:graphic xmlns:a="http://schemas.openxmlformats.org/drawingml/2006/main">
                  <a:graphicData uri="http://schemas.microsoft.com/office/word/2010/wordprocessingShape">
                    <wps:wsp>
                      <wps:cNvSpPr txBox="1"/>
                      <wps:spPr>
                        <a:xfrm>
                          <a:off x="0" y="0"/>
                          <a:ext cx="1429385" cy="125095"/>
                        </a:xfrm>
                        <a:prstGeom prst="rect">
                          <a:avLst/>
                        </a:prstGeom>
                        <a:noFill/>
                      </wps:spPr>
                      <wps:txbx>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1,5 м.</w:t>
                            </w:r>
                          </w:p>
                        </w:txbxContent>
                      </wps:txbx>
                      <wps:bodyPr lIns="0" tIns="0" rIns="0" bIns="0"/>
                    </wps:wsp>
                  </a:graphicData>
                </a:graphic>
              </wp:anchor>
            </w:drawing>
          </mc:Choice>
          <mc:Fallback>
            <w:pict>
              <v:shape w14:anchorId="6ACA3811" id="Shape 401" o:spid="_x0000_s1076" type="#_x0000_t202" style="position:absolute;margin-left:71.45pt;margin-top:165.8pt;width:112.55pt;height:9.85pt;z-index:2516766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tVkiAEAAAgDAAAOAAAAZHJzL2Uyb0RvYy54bWysUlFLwzAQfhf8DyHvrt3cZCvrBjImgqgw&#10;/QFpmqyBJheSuHb/3ku2TtE38SW93l2++77vslz3uiUH4bwCU9LxKKdEGA61MvuSvr9tb+aU+MBM&#10;zVowoqRH4el6dX217GwhJtBAWwtHEMT4orMlbUKwRZZ53gjN/AisMFiU4DQL+Ov2We1Yh+i6zSZ5&#10;fpd14GrrgAvvMbs5Fekq4UspeHiR0otA2pIit5BOl84qntlqyYq9Y7ZR/EyD/YGFZsrg0AvUhgVG&#10;Ppz6BaUVd+BBhhEHnYGUioukAdWM8x9qdg2zImlBc7y92OT/D5Y/H14dUXVJp/mYEsM0LinNJTGB&#10;9nTWF9i1s9gX+nvocc1D3mMyqu6l0/GLegjW0ejjxVzRB8LjpelkcTufUcKxNp7M8sUswmRft63z&#10;4UGAJjEoqcPlJU/Z4cmHU+vQEocZ2Kq2jflI8UQlRqGv+qRoltYbUxXUR6TfPhq0Lj6DIXBDUJ2D&#10;AQ7tTtzOTyPu8/t/Gvr1gFefAAAA//8DAFBLAwQUAAYACAAAACEAdj97xd8AAAALAQAADwAAAGRy&#10;cy9kb3ducmV2LnhtbEyPTU+DQBCG7yb+h8008WYXipKWsjSN0ZOJkeLB48JOgZSdRXbb4r93POlt&#10;3syT9yPfzXYQF5x870hBvIxAIDXO9NQq+Khe7tcgfNBk9OAIFXyjh11xe5PrzLgrlXg5hFawCflM&#10;K+hCGDMpfdOh1X7pRiT+Hd1kdWA5tdJM+srmdpCrKEql1T1xQqdHfOqwOR3OVsH+k8rn/uutfi+P&#10;ZV9Vm4he05NSd4t5vwURcA5/MPzW5+pQcKfancl4MbB+WG0YVZAkcQqCiSRd87qaj8c4AVnk8v+G&#10;4gcAAP//AwBQSwECLQAUAAYACAAAACEAtoM4kv4AAADhAQAAEwAAAAAAAAAAAAAAAAAAAAAAW0Nv&#10;bnRlbnRfVHlwZXNdLnhtbFBLAQItABQABgAIAAAAIQA4/SH/1gAAAJQBAAALAAAAAAAAAAAAAAAA&#10;AC8BAABfcmVscy8ucmVsc1BLAQItABQABgAIAAAAIQBJdtVkiAEAAAgDAAAOAAAAAAAAAAAAAAAA&#10;AC4CAABkcnMvZTJvRG9jLnhtbFBLAQItABQABgAIAAAAIQB2P3vF3wAAAAsBAAAPAAAAAAAAAAAA&#10;AAAAAOIDAABkcnMvZG93bnJldi54bWxQSwUGAAAAAAQABADzAAAA7gQAAAAA&#10;" filled="f" stroked="f">
                <v:textbox inset="0,0,0,0">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1,5 м.</w:t>
                      </w:r>
                    </w:p>
                  </w:txbxContent>
                </v:textbox>
                <w10:wrap anchorx="page"/>
              </v:shape>
            </w:pict>
          </mc:Fallback>
        </mc:AlternateContent>
      </w:r>
      <w:r w:rsidRPr="00812CFA">
        <w:rPr>
          <w:noProof/>
          <w:color w:val="auto"/>
          <w:lang w:bidi="ar-SA"/>
        </w:rPr>
        <w:drawing>
          <wp:anchor distT="63500" distB="204470" distL="8890" distR="0" simplePos="0" relativeHeight="125829537" behindDoc="0" locked="0" layoutInCell="1" allowOverlap="1" wp14:anchorId="417E4455" wp14:editId="241054D6">
            <wp:simplePos x="0" y="0"/>
            <wp:positionH relativeFrom="page">
              <wp:posOffset>4101465</wp:posOffset>
            </wp:positionH>
            <wp:positionV relativeFrom="paragraph">
              <wp:posOffset>63500</wp:posOffset>
            </wp:positionV>
            <wp:extent cx="3048000" cy="1962785"/>
            <wp:effectExtent l="0" t="0" r="0" b="0"/>
            <wp:wrapTopAndBottom/>
            <wp:docPr id="403" name="Shape 403"/>
            <wp:cNvGraphicFramePr/>
            <a:graphic xmlns:a="http://schemas.openxmlformats.org/drawingml/2006/main">
              <a:graphicData uri="http://schemas.openxmlformats.org/drawingml/2006/picture">
                <pic:pic xmlns:pic="http://schemas.openxmlformats.org/drawingml/2006/picture">
                  <pic:nvPicPr>
                    <pic:cNvPr id="404" name="Picture box 404"/>
                    <pic:cNvPicPr/>
                  </pic:nvPicPr>
                  <pic:blipFill>
                    <a:blip r:embed="rId179"/>
                    <a:stretch/>
                  </pic:blipFill>
                  <pic:spPr>
                    <a:xfrm>
                      <a:off x="0" y="0"/>
                      <a:ext cx="3048000" cy="19627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7696" behindDoc="0" locked="0" layoutInCell="1" allowOverlap="1" wp14:anchorId="1182E9BC" wp14:editId="664D89B7">
                <wp:simplePos x="0" y="0"/>
                <wp:positionH relativeFrom="page">
                  <wp:posOffset>4092575</wp:posOffset>
                </wp:positionH>
                <wp:positionV relativeFrom="paragraph">
                  <wp:posOffset>2105660</wp:posOffset>
                </wp:positionV>
                <wp:extent cx="1682750" cy="125095"/>
                <wp:effectExtent l="0" t="0" r="0" b="0"/>
                <wp:wrapNone/>
                <wp:docPr id="405" name="Shape 405"/>
                <wp:cNvGraphicFramePr/>
                <a:graphic xmlns:a="http://schemas.openxmlformats.org/drawingml/2006/main">
                  <a:graphicData uri="http://schemas.microsoft.com/office/word/2010/wordprocessingShape">
                    <wps:wsp>
                      <wps:cNvSpPr txBox="1"/>
                      <wps:spPr>
                        <a:xfrm>
                          <a:off x="0" y="0"/>
                          <a:ext cx="1682750" cy="125095"/>
                        </a:xfrm>
                        <a:prstGeom prst="rect">
                          <a:avLst/>
                        </a:prstGeom>
                        <a:noFill/>
                      </wps:spPr>
                      <wps:txbx>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более 1,5 м.</w:t>
                            </w:r>
                          </w:p>
                        </w:txbxContent>
                      </wps:txbx>
                      <wps:bodyPr lIns="0" tIns="0" rIns="0" bIns="0"/>
                    </wps:wsp>
                  </a:graphicData>
                </a:graphic>
              </wp:anchor>
            </w:drawing>
          </mc:Choice>
          <mc:Fallback>
            <w:pict>
              <v:shape w14:anchorId="1182E9BC" id="Shape 405" o:spid="_x0000_s1077" type="#_x0000_t202" style="position:absolute;margin-left:322.25pt;margin-top:165.8pt;width:132.5pt;height:9.85pt;z-index:2516776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mUVhgEAAAgDAAAOAAAAZHJzL2Uyb0RvYy54bWysUlFLwzAQfhf8DyHvrt1wc5Z1AxkTQVSY&#10;/oA0TdZAkwtJXLt/7yVbN9E38SW93l2++77vslj1uiV74bwCU9LxKKdEGA61MruSfrxvbuaU+MBM&#10;zVowoqQH4elqeX216GwhJtBAWwtHEMT4orMlbUKwRZZ53gjN/AisMFiU4DQL+Ot2We1Yh+i6zSZ5&#10;Pss6cLV1wIX3mF0fi3SZ8KUUPLxK6UUgbUmRW0inS2cVz2y5YMXOMdsofqLB/sBCM2Vw6BlqzQIj&#10;n079gtKKO/Agw4iDzkBKxUXSgGrG+Q8124ZZkbSgOd6ebfL/B8tf9m+OqLqkt/mUEsM0LinNJTGB&#10;9nTWF9i1tdgX+gfocc1D3mMyqu6l0/GLegjW0ejD2VzRB8Ljpdl8cjfFEsfaeDLN7xN8drltnQ+P&#10;AjSJQUkdLi95yvbPPiATbB1a4jADG9W2MR8pHqnEKPRVnxRNzzwrqA9Iv30yaF18BkPghqA6BQMc&#10;2p0Gnp5G3Of3/zT08oCXXwAAAP//AwBQSwMEFAAGAAgAAAAhANJ2WJjgAAAACwEAAA8AAABkcnMv&#10;ZG93bnJldi54bWxMj8FOwzAMhu9IvENkJG4sKd0qWppOE4ITEqIrB45pk7XRGqc02VbeHnOCo39/&#10;+v253C5uZGczB+tRQrISwAx2XlvsJXw0L3cPwEJUqNXo0Uj4NgG21fVVqQrtL1ib8z72jEowFErC&#10;EONUcB66wTgVVn4ySLuDn52KNM4917O6ULkb+b0QGXfKIl0Y1GSeBtMd9ycnYfeJ9bP9emvf60Nt&#10;myYX+Jodpby9WXaPwKJZ4h8Mv/qkDhU5tf6EOrBRQrZebwiVkKZJBoyIXOSUtJRskhR4VfL/P1Q/&#10;AAAA//8DAFBLAQItABQABgAIAAAAIQC2gziS/gAAAOEBAAATAAAAAAAAAAAAAAAAAAAAAABbQ29u&#10;dGVudF9UeXBlc10ueG1sUEsBAi0AFAAGAAgAAAAhADj9If/WAAAAlAEAAAsAAAAAAAAAAAAAAAAA&#10;LwEAAF9yZWxzLy5yZWxzUEsBAi0AFAAGAAgAAAAhAAlSZRWGAQAACAMAAA4AAAAAAAAAAAAAAAAA&#10;LgIAAGRycy9lMm9Eb2MueG1sUEsBAi0AFAAGAAgAAAAhANJ2WJjgAAAACwEAAA8AAAAAAAAAAAAA&#10;AAAA4AMAAGRycy9kb3ducmV2LnhtbFBLBQYAAAAABAAEAPMAAADtBAAAAAA=&#10;" filled="f" stroked="f">
                <v:textbox inset="0,0,0,0">
                  <w:txbxContent>
                    <w:p w:rsidR="006751DD" w:rsidRDefault="007B5788">
                      <w:pPr>
                        <w:pStyle w:val="a9"/>
                        <w:rPr>
                          <w:sz w:val="11"/>
                          <w:szCs w:val="11"/>
                        </w:rPr>
                      </w:pPr>
                      <w:r>
                        <w:rPr>
                          <w:rFonts w:ascii="Arial" w:eastAsia="Arial" w:hAnsi="Arial" w:cs="Arial"/>
                          <w:b w:val="0"/>
                          <w:bCs w:val="0"/>
                          <w:color w:val="B1B2B4"/>
                          <w:sz w:val="11"/>
                          <w:szCs w:val="11"/>
                        </w:rPr>
                        <w:t>Высота крышной конструкции более 1,5 м.</w:t>
                      </w:r>
                    </w:p>
                  </w:txbxContent>
                </v:textbox>
                <w10:wrap anchorx="page"/>
              </v:shape>
            </w:pict>
          </mc:Fallback>
        </mc:AlternateContent>
      </w:r>
    </w:p>
    <w:p w:rsidR="006751DD" w:rsidRPr="00812CFA" w:rsidRDefault="006751DD">
      <w:pPr>
        <w:spacing w:line="240" w:lineRule="exact"/>
        <w:rPr>
          <w:color w:val="auto"/>
          <w:sz w:val="19"/>
          <w:szCs w:val="19"/>
        </w:rPr>
      </w:pPr>
    </w:p>
    <w:p w:rsidR="006751DD" w:rsidRPr="00812CFA" w:rsidRDefault="006751DD">
      <w:pPr>
        <w:spacing w:before="20" w:after="20"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2012" w:left="0" w:header="0" w:footer="3" w:gutter="0"/>
          <w:cols w:space="720"/>
          <w:noEndnote/>
          <w:docGrid w:linePitch="360"/>
        </w:sectPr>
      </w:pPr>
    </w:p>
    <w:p w:rsidR="006751DD" w:rsidRPr="00812CFA" w:rsidRDefault="007B5788">
      <w:pPr>
        <w:pStyle w:val="80"/>
        <w:keepNext/>
        <w:keepLines/>
        <w:spacing w:after="0" w:line="240" w:lineRule="auto"/>
        <w:rPr>
          <w:color w:val="auto"/>
        </w:rPr>
        <w:sectPr w:rsidR="006751DD" w:rsidRPr="00812CFA">
          <w:type w:val="continuous"/>
          <w:pgSz w:w="13438" w:h="16838"/>
          <w:pgMar w:top="926" w:right="5505" w:bottom="2012" w:left="1420" w:header="0" w:footer="3" w:gutter="0"/>
          <w:cols w:space="720"/>
          <w:noEndnote/>
          <w:docGrid w:linePitch="360"/>
        </w:sectPr>
      </w:pPr>
      <w:bookmarkStart w:id="231" w:name="bookmark234"/>
      <w:bookmarkStart w:id="232" w:name="bookmark235"/>
      <w:bookmarkStart w:id="233" w:name="bookmark236"/>
      <w:r w:rsidRPr="00812CFA">
        <w:rPr>
          <w:color w:val="auto"/>
        </w:rPr>
        <w:lastRenderedPageBreak/>
        <w:t>Объекты высотой 21-36 метров</w:t>
      </w:r>
      <w:bookmarkEnd w:id="231"/>
      <w:bookmarkEnd w:id="232"/>
      <w:bookmarkEnd w:id="233"/>
    </w:p>
    <w:p w:rsidR="006751DD" w:rsidRPr="00812CFA" w:rsidRDefault="006751DD">
      <w:pPr>
        <w:spacing w:line="159" w:lineRule="exact"/>
        <w:rPr>
          <w:color w:val="auto"/>
          <w:sz w:val="13"/>
          <w:szCs w:val="13"/>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pStyle w:val="a9"/>
        <w:framePr w:w="2150" w:h="192" w:wrap="none" w:vAnchor="text" w:hAnchor="page" w:x="1430" w:y="3247"/>
        <w:rPr>
          <w:color w:val="auto"/>
          <w:sz w:val="11"/>
          <w:szCs w:val="11"/>
        </w:rPr>
      </w:pPr>
      <w:r w:rsidRPr="00812CFA">
        <w:rPr>
          <w:rFonts w:ascii="Arial" w:eastAsia="Arial" w:hAnsi="Arial" w:cs="Arial"/>
          <w:b w:val="0"/>
          <w:bCs w:val="0"/>
          <w:color w:val="auto"/>
          <w:sz w:val="11"/>
          <w:szCs w:val="11"/>
        </w:rPr>
        <w:t>Высота крышной конструкции 3 м.</w:t>
      </w:r>
    </w:p>
    <w:p w:rsidR="006751DD" w:rsidRPr="00812CFA" w:rsidRDefault="007B5788">
      <w:pPr>
        <w:pStyle w:val="a9"/>
        <w:framePr w:w="2549" w:h="192" w:wrap="none" w:vAnchor="text" w:hAnchor="page" w:x="6446" w:y="3242"/>
        <w:rPr>
          <w:color w:val="auto"/>
          <w:sz w:val="11"/>
          <w:szCs w:val="11"/>
        </w:rPr>
      </w:pPr>
      <w:r w:rsidRPr="00812CFA">
        <w:rPr>
          <w:rFonts w:ascii="Arial" w:eastAsia="Arial" w:hAnsi="Arial" w:cs="Arial"/>
          <w:b w:val="0"/>
          <w:bCs w:val="0"/>
          <w:color w:val="auto"/>
          <w:sz w:val="11"/>
          <w:szCs w:val="11"/>
        </w:rPr>
        <w:t>Высота крышной конструкции более 3 м.</w:t>
      </w:r>
    </w:p>
    <w:p w:rsidR="006751DD" w:rsidRPr="00812CFA" w:rsidRDefault="007B5788">
      <w:pPr>
        <w:spacing w:line="360" w:lineRule="exact"/>
        <w:rPr>
          <w:color w:val="auto"/>
        </w:rPr>
      </w:pPr>
      <w:r w:rsidRPr="00812CFA">
        <w:rPr>
          <w:noProof/>
          <w:color w:val="auto"/>
          <w:lang w:bidi="ar-SA"/>
        </w:rPr>
        <w:lastRenderedPageBreak/>
        <w:drawing>
          <wp:anchor distT="0" distB="204470" distL="8890" distR="0" simplePos="0" relativeHeight="62914734" behindDoc="1" locked="0" layoutInCell="1" allowOverlap="1" wp14:anchorId="3D5957AA" wp14:editId="2784F27F">
            <wp:simplePos x="0" y="0"/>
            <wp:positionH relativeFrom="page">
              <wp:posOffset>916305</wp:posOffset>
            </wp:positionH>
            <wp:positionV relativeFrom="paragraph">
              <wp:posOffset>12700</wp:posOffset>
            </wp:positionV>
            <wp:extent cx="3048000" cy="1969135"/>
            <wp:effectExtent l="0" t="0" r="0" b="0"/>
            <wp:wrapNone/>
            <wp:docPr id="407" name="Shape 407"/>
            <wp:cNvGraphicFramePr/>
            <a:graphic xmlns:a="http://schemas.openxmlformats.org/drawingml/2006/main">
              <a:graphicData uri="http://schemas.openxmlformats.org/drawingml/2006/picture">
                <pic:pic xmlns:pic="http://schemas.openxmlformats.org/drawingml/2006/picture">
                  <pic:nvPicPr>
                    <pic:cNvPr id="408" name="Picture box 408"/>
                    <pic:cNvPicPr/>
                  </pic:nvPicPr>
                  <pic:blipFill>
                    <a:blip r:embed="rId180"/>
                    <a:stretch/>
                  </pic:blipFill>
                  <pic:spPr>
                    <a:xfrm>
                      <a:off x="0" y="0"/>
                      <a:ext cx="3048000" cy="1969135"/>
                    </a:xfrm>
                    <a:prstGeom prst="rect">
                      <a:avLst/>
                    </a:prstGeom>
                  </pic:spPr>
                </pic:pic>
              </a:graphicData>
            </a:graphic>
          </wp:anchor>
        </w:drawing>
      </w:r>
      <w:r w:rsidRPr="00812CFA">
        <w:rPr>
          <w:noProof/>
          <w:color w:val="auto"/>
          <w:lang w:bidi="ar-SA"/>
        </w:rPr>
        <w:drawing>
          <wp:anchor distT="0" distB="207010" distL="12065" distR="0" simplePos="0" relativeHeight="62914735" behindDoc="1" locked="0" layoutInCell="1" allowOverlap="1" wp14:anchorId="68CF5A51" wp14:editId="75C8B721">
            <wp:simplePos x="0" y="0"/>
            <wp:positionH relativeFrom="page">
              <wp:posOffset>4104640</wp:posOffset>
            </wp:positionH>
            <wp:positionV relativeFrom="paragraph">
              <wp:posOffset>12700</wp:posOffset>
            </wp:positionV>
            <wp:extent cx="3041650" cy="1962785"/>
            <wp:effectExtent l="0" t="0" r="0" b="0"/>
            <wp:wrapNone/>
            <wp:docPr id="409" name="Shape 409"/>
            <wp:cNvGraphicFramePr/>
            <a:graphic xmlns:a="http://schemas.openxmlformats.org/drawingml/2006/main">
              <a:graphicData uri="http://schemas.openxmlformats.org/drawingml/2006/picture">
                <pic:pic xmlns:pic="http://schemas.openxmlformats.org/drawingml/2006/picture">
                  <pic:nvPicPr>
                    <pic:cNvPr id="410" name="Picture box 410"/>
                    <pic:cNvPicPr/>
                  </pic:nvPicPr>
                  <pic:blipFill>
                    <a:blip r:embed="rId181"/>
                    <a:stretch/>
                  </pic:blipFill>
                  <pic:spPr>
                    <a:xfrm>
                      <a:off x="0" y="0"/>
                      <a:ext cx="3041650" cy="19627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37"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78" w:bottom="413" w:left="1420" w:header="0" w:footer="3" w:gutter="0"/>
          <w:cols w:space="720"/>
          <w:noEndnote/>
          <w:docGrid w:linePitch="360"/>
        </w:sectPr>
      </w:pPr>
    </w:p>
    <w:p w:rsidR="006751DD" w:rsidRPr="00812CFA" w:rsidRDefault="007B5788">
      <w:pPr>
        <w:pStyle w:val="a9"/>
        <w:framePr w:w="3130" w:h="278" w:wrap="none" w:hAnchor="page" w:x="1923" w:y="1"/>
        <w:jc w:val="center"/>
        <w:rPr>
          <w:color w:val="auto"/>
        </w:rPr>
      </w:pPr>
      <w:r w:rsidRPr="00812CFA">
        <w:rPr>
          <w:color w:val="auto"/>
        </w:rPr>
        <w:lastRenderedPageBreak/>
        <w:t>Объекты высотой более 36 метров</w:t>
      </w:r>
    </w:p>
    <w:p w:rsidR="006751DD" w:rsidRPr="00812CFA" w:rsidRDefault="007B5788">
      <w:pPr>
        <w:pStyle w:val="a9"/>
        <w:framePr w:w="2150" w:h="197" w:wrap="none" w:hAnchor="page" w:x="1923" w:y="3707"/>
        <w:rPr>
          <w:color w:val="auto"/>
          <w:sz w:val="11"/>
          <w:szCs w:val="11"/>
        </w:rPr>
      </w:pPr>
      <w:r w:rsidRPr="00812CFA">
        <w:rPr>
          <w:rFonts w:ascii="Arial" w:eastAsia="Arial" w:hAnsi="Arial" w:cs="Arial"/>
          <w:b w:val="0"/>
          <w:bCs w:val="0"/>
          <w:color w:val="auto"/>
          <w:sz w:val="11"/>
          <w:szCs w:val="11"/>
        </w:rPr>
        <w:t>Высота крышной конструкции 4 м.</w:t>
      </w:r>
    </w:p>
    <w:p w:rsidR="006751DD" w:rsidRPr="00812CFA" w:rsidRDefault="007B5788">
      <w:pPr>
        <w:pStyle w:val="a9"/>
        <w:framePr w:w="2544" w:h="197" w:wrap="none" w:hAnchor="page" w:x="6943" w:y="3707"/>
        <w:rPr>
          <w:color w:val="auto"/>
          <w:sz w:val="11"/>
          <w:szCs w:val="11"/>
        </w:rPr>
      </w:pPr>
      <w:r w:rsidRPr="00812CFA">
        <w:rPr>
          <w:rFonts w:ascii="Arial" w:eastAsia="Arial" w:hAnsi="Arial" w:cs="Arial"/>
          <w:b w:val="0"/>
          <w:bCs w:val="0"/>
          <w:color w:val="auto"/>
          <w:sz w:val="11"/>
          <w:szCs w:val="11"/>
        </w:rPr>
        <w:t>Высота крышной конструкции более 4 м.</w:t>
      </w:r>
    </w:p>
    <w:p w:rsidR="006751DD" w:rsidRPr="00812CFA" w:rsidRDefault="007B5788">
      <w:pPr>
        <w:spacing w:line="360" w:lineRule="exact"/>
        <w:rPr>
          <w:color w:val="auto"/>
        </w:rPr>
      </w:pPr>
      <w:r w:rsidRPr="00812CFA">
        <w:rPr>
          <w:noProof/>
          <w:color w:val="auto"/>
          <w:lang w:bidi="ar-SA"/>
        </w:rPr>
        <w:lastRenderedPageBreak/>
        <w:drawing>
          <wp:anchor distT="304800" distB="210185" distL="8890" distR="0" simplePos="0" relativeHeight="62914736" behindDoc="1" locked="0" layoutInCell="1" allowOverlap="1" wp14:anchorId="1F7797D5" wp14:editId="4A089A4C">
            <wp:simplePos x="0" y="0"/>
            <wp:positionH relativeFrom="page">
              <wp:posOffset>1229360</wp:posOffset>
            </wp:positionH>
            <wp:positionV relativeFrom="margin">
              <wp:posOffset>304800</wp:posOffset>
            </wp:positionV>
            <wp:extent cx="6236335" cy="1962785"/>
            <wp:effectExtent l="0" t="0" r="0" b="0"/>
            <wp:wrapNone/>
            <wp:docPr id="411" name="Shape 411"/>
            <wp:cNvGraphicFramePr/>
            <a:graphic xmlns:a="http://schemas.openxmlformats.org/drawingml/2006/main">
              <a:graphicData uri="http://schemas.openxmlformats.org/drawingml/2006/picture">
                <pic:pic xmlns:pic="http://schemas.openxmlformats.org/drawingml/2006/picture">
                  <pic:nvPicPr>
                    <pic:cNvPr id="412" name="Picture box 412"/>
                    <pic:cNvPicPr/>
                  </pic:nvPicPr>
                  <pic:blipFill>
                    <a:blip r:embed="rId182"/>
                    <a:stretch/>
                  </pic:blipFill>
                  <pic:spPr>
                    <a:xfrm>
                      <a:off x="0" y="0"/>
                      <a:ext cx="6236335" cy="19627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61" w:line="1" w:lineRule="exact"/>
        <w:rPr>
          <w:color w:val="auto"/>
        </w:rPr>
      </w:pPr>
    </w:p>
    <w:p w:rsidR="006751DD" w:rsidRPr="00812CFA" w:rsidRDefault="006751DD">
      <w:pPr>
        <w:spacing w:line="1" w:lineRule="exact"/>
        <w:rPr>
          <w:color w:val="auto"/>
        </w:rPr>
        <w:sectPr w:rsidR="006751DD" w:rsidRPr="00812CFA">
          <w:pgSz w:w="13438" w:h="16838"/>
          <w:pgMar w:top="926" w:right="1415" w:bottom="408" w:left="2154" w:header="0" w:footer="3" w:gutter="0"/>
          <w:cols w:space="720"/>
          <w:noEndnote/>
          <w:docGrid w:linePitch="360"/>
        </w:sectPr>
      </w:pPr>
    </w:p>
    <w:p w:rsidR="006751DD" w:rsidRPr="00812CFA" w:rsidRDefault="006751DD">
      <w:pPr>
        <w:spacing w:before="12" w:after="12" w:line="240" w:lineRule="exact"/>
        <w:rPr>
          <w:color w:val="auto"/>
          <w:sz w:val="19"/>
          <w:szCs w:val="19"/>
        </w:rPr>
      </w:pPr>
    </w:p>
    <w:p w:rsidR="006751DD" w:rsidRPr="00812CFA" w:rsidRDefault="006751DD">
      <w:pPr>
        <w:spacing w:line="1" w:lineRule="exact"/>
        <w:rPr>
          <w:color w:val="auto"/>
        </w:rPr>
        <w:sectPr w:rsidR="006751DD" w:rsidRPr="00812CFA">
          <w:type w:val="continuous"/>
          <w:pgSz w:w="13438" w:h="16838"/>
          <w:pgMar w:top="926" w:right="0" w:bottom="1657" w:left="0" w:header="0" w:footer="3" w:gutter="0"/>
          <w:cols w:space="720"/>
          <w:noEndnote/>
          <w:docGrid w:linePitch="360"/>
        </w:sectPr>
      </w:pPr>
    </w:p>
    <w:p w:rsidR="006751DD" w:rsidRPr="00812CFA" w:rsidRDefault="007B5788">
      <w:pPr>
        <w:pStyle w:val="1"/>
        <w:spacing w:after="0"/>
        <w:rPr>
          <w:color w:val="auto"/>
        </w:rPr>
      </w:pPr>
      <w:r w:rsidRPr="00812CFA">
        <w:rPr>
          <w:color w:val="auto"/>
        </w:rPr>
        <w:lastRenderedPageBreak/>
        <w:t>Габаритный размер в ширину при длине фасада менее 35 м. - не более 80 % длины фасада; при длине фасада более 35 м. - не более 50 % длины фасада.</w:t>
      </w:r>
    </w:p>
    <w:p w:rsidR="006751DD" w:rsidRPr="00812CFA" w:rsidRDefault="007B5788">
      <w:pPr>
        <w:spacing w:line="1" w:lineRule="exact"/>
        <w:rPr>
          <w:color w:val="auto"/>
        </w:rPr>
      </w:pPr>
      <w:r w:rsidRPr="00812CFA">
        <w:rPr>
          <w:noProof/>
          <w:color w:val="auto"/>
          <w:lang w:bidi="ar-SA"/>
        </w:rPr>
        <mc:AlternateContent>
          <mc:Choice Requires="wps">
            <w:drawing>
              <wp:anchor distT="50800" distB="0" distL="0" distR="0" simplePos="0" relativeHeight="125829538" behindDoc="0" locked="0" layoutInCell="1" allowOverlap="1" wp14:anchorId="61C20D75" wp14:editId="6C8B3B56">
                <wp:simplePos x="0" y="0"/>
                <wp:positionH relativeFrom="page">
                  <wp:posOffset>1229995</wp:posOffset>
                </wp:positionH>
                <wp:positionV relativeFrom="paragraph">
                  <wp:posOffset>50800</wp:posOffset>
                </wp:positionV>
                <wp:extent cx="2553970" cy="2514600"/>
                <wp:effectExtent l="0" t="0" r="0" b="0"/>
                <wp:wrapTopAndBottom/>
                <wp:docPr id="413" name="Shape 413"/>
                <wp:cNvGraphicFramePr/>
                <a:graphic xmlns:a="http://schemas.openxmlformats.org/drawingml/2006/main">
                  <a:graphicData uri="http://schemas.microsoft.com/office/word/2010/wordprocessingShape">
                    <wps:wsp>
                      <wps:cNvSpPr txBox="1"/>
                      <wps:spPr>
                        <a:xfrm>
                          <a:off x="0" y="0"/>
                          <a:ext cx="2553970" cy="2514600"/>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475"/>
                              <w:gridCol w:w="2626"/>
                              <w:gridCol w:w="922"/>
                            </w:tblGrid>
                            <w:tr w:rsidR="006751DD">
                              <w:trPr>
                                <w:trHeight w:hRule="exact" w:val="312"/>
                                <w:tblHeader/>
                              </w:trPr>
                              <w:tc>
                                <w:tcPr>
                                  <w:tcW w:w="4023" w:type="dxa"/>
                                  <w:gridSpan w:val="3"/>
                                  <w:tcBorders>
                                    <w:top w:val="single" w:sz="4" w:space="0" w:color="auto"/>
                                    <w:left w:val="single" w:sz="4" w:space="0" w:color="auto"/>
                                    <w:right w:val="single" w:sz="4" w:space="0" w:color="auto"/>
                                  </w:tcBorders>
                                  <w:shd w:val="clear" w:color="auto" w:fill="FFFFFF"/>
                                </w:tcPr>
                                <w:p w:rsidR="006751DD" w:rsidRDefault="007B5788">
                                  <w:pPr>
                                    <w:pStyle w:val="ad"/>
                                    <w:tabs>
                                      <w:tab w:val="left" w:leader="hyphen" w:pos="1738"/>
                                      <w:tab w:val="left" w:leader="hyphen" w:pos="3912"/>
                                    </w:tabs>
                                    <w:spacing w:after="0" w:line="240" w:lineRule="auto"/>
                                    <w:rPr>
                                      <w:sz w:val="10"/>
                                      <w:szCs w:val="10"/>
                                    </w:rPr>
                                  </w:pPr>
                                  <w:r>
                                    <w:rPr>
                                      <w:rFonts w:ascii="Arial" w:eastAsia="Arial" w:hAnsi="Arial" w:cs="Arial"/>
                                      <w:color w:val="F39400"/>
                                      <w:sz w:val="10"/>
                                      <w:szCs w:val="10"/>
                                    </w:rPr>
                                    <w:tab/>
                                    <w:t xml:space="preserve">^ 35 м </w:t>
                                  </w:r>
                                  <w:r>
                                    <w:rPr>
                                      <w:rFonts w:ascii="Arial" w:eastAsia="Arial" w:hAnsi="Arial" w:cs="Arial"/>
                                      <w:color w:val="F39400"/>
                                      <w:sz w:val="10"/>
                                      <w:szCs w:val="10"/>
                                    </w:rPr>
                                    <w:tab/>
                                  </w:r>
                                </w:p>
                              </w:tc>
                            </w:tr>
                            <w:tr w:rsidR="006751DD">
                              <w:trPr>
                                <w:trHeight w:hRule="exact" w:val="586"/>
                              </w:trPr>
                              <w:tc>
                                <w:tcPr>
                                  <w:tcW w:w="475" w:type="dxa"/>
                                  <w:tcBorders>
                                    <w:top w:val="single" w:sz="4" w:space="0" w:color="auto"/>
                                    <w:left w:val="single" w:sz="4" w:space="0" w:color="auto"/>
                                  </w:tcBorders>
                                  <w:shd w:val="clear" w:color="auto" w:fill="FFFFFF"/>
                                </w:tcPr>
                                <w:p w:rsidR="006751DD" w:rsidRDefault="006751DD">
                                  <w:pPr>
                                    <w:rPr>
                                      <w:sz w:val="10"/>
                                      <w:szCs w:val="10"/>
                                    </w:rPr>
                                  </w:pPr>
                                </w:p>
                              </w:tc>
                              <w:tc>
                                <w:tcPr>
                                  <w:tcW w:w="2626" w:type="dxa"/>
                                  <w:tcBorders>
                                    <w:top w:val="single" w:sz="4" w:space="0" w:color="auto"/>
                                    <w:left w:val="single" w:sz="4" w:space="0" w:color="auto"/>
                                  </w:tcBorders>
                                  <w:shd w:val="clear" w:color="auto" w:fill="FFFFFF"/>
                                  <w:vAlign w:val="bottom"/>
                                </w:tcPr>
                                <w:p w:rsidR="006751DD" w:rsidRDefault="007B5788">
                                  <w:pPr>
                                    <w:pStyle w:val="ad"/>
                                    <w:spacing w:after="0" w:line="240" w:lineRule="auto"/>
                                    <w:jc w:val="center"/>
                                    <w:rPr>
                                      <w:sz w:val="36"/>
                                      <w:szCs w:val="36"/>
                                    </w:rPr>
                                  </w:pPr>
                                  <w:r>
                                    <w:rPr>
                                      <w:rFonts w:ascii="Arial" w:eastAsia="Arial" w:hAnsi="Arial" w:cs="Arial"/>
                                      <w:b/>
                                      <w:bCs/>
                                      <w:color w:val="F39400"/>
                                      <w:sz w:val="36"/>
                                      <w:szCs w:val="36"/>
                                    </w:rPr>
                                    <w:t>ВЫВЕСКА</w:t>
                                  </w:r>
                                </w:p>
                              </w:tc>
                              <w:tc>
                                <w:tcPr>
                                  <w:tcW w:w="922"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570"/>
                              </w:trPr>
                              <w:tc>
                                <w:tcPr>
                                  <w:tcW w:w="475" w:type="dxa"/>
                                  <w:tcBorders>
                                    <w:top w:val="single" w:sz="4" w:space="0" w:color="auto"/>
                                    <w:left w:val="single" w:sz="4" w:space="0" w:color="auto"/>
                                  </w:tcBorders>
                                  <w:shd w:val="clear" w:color="auto" w:fill="FFFFFF"/>
                                </w:tcPr>
                                <w:p w:rsidR="006751DD" w:rsidRDefault="006751DD">
                                  <w:pPr>
                                    <w:rPr>
                                      <w:sz w:val="10"/>
                                      <w:szCs w:val="10"/>
                                    </w:rPr>
                                  </w:pPr>
                                </w:p>
                              </w:tc>
                              <w:tc>
                                <w:tcPr>
                                  <w:tcW w:w="3548" w:type="dxa"/>
                                  <w:gridSpan w:val="2"/>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773"/>
                              </w:trPr>
                              <w:tc>
                                <w:tcPr>
                                  <w:tcW w:w="4023" w:type="dxa"/>
                                  <w:gridSpan w:val="3"/>
                                  <w:tcBorders>
                                    <w:top w:val="single" w:sz="4" w:space="0" w:color="auto"/>
                                    <w:left w:val="single" w:sz="4" w:space="0" w:color="auto"/>
                                    <w:right w:val="single" w:sz="4" w:space="0" w:color="auto"/>
                                  </w:tcBorders>
                                  <w:shd w:val="clear" w:color="auto" w:fill="FFFFFF"/>
                                  <w:vAlign w:val="bottom"/>
                                </w:tcPr>
                                <w:p w:rsidR="006751DD" w:rsidRDefault="007B5788">
                                  <w:pPr>
                                    <w:pStyle w:val="ad"/>
                                    <w:spacing w:after="0" w:line="240" w:lineRule="auto"/>
                                    <w:jc w:val="center"/>
                                    <w:rPr>
                                      <w:sz w:val="10"/>
                                      <w:szCs w:val="10"/>
                                    </w:rPr>
                                  </w:pPr>
                                  <w:r>
                                    <w:rPr>
                                      <w:rFonts w:ascii="Arial" w:eastAsia="Arial" w:hAnsi="Arial" w:cs="Arial"/>
                                      <w:color w:val="042D59"/>
                                      <w:sz w:val="10"/>
                                      <w:szCs w:val="10"/>
                                    </w:rPr>
                                    <w:t>\</w:t>
                                  </w:r>
                                </w:p>
                              </w:tc>
                            </w:tr>
                            <w:tr w:rsidR="006751DD">
                              <w:trPr>
                                <w:trHeight w:hRule="exact" w:val="442"/>
                              </w:trPr>
                              <w:tc>
                                <w:tcPr>
                                  <w:tcW w:w="4023" w:type="dxa"/>
                                  <w:gridSpan w:val="3"/>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278"/>
                              </w:trPr>
                              <w:tc>
                                <w:tcPr>
                                  <w:tcW w:w="4023"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1858"/>
                                      <w:tab w:val="left" w:leader="hyphen" w:pos="3912"/>
                                    </w:tabs>
                                    <w:spacing w:after="0" w:line="240" w:lineRule="auto"/>
                                    <w:rPr>
                                      <w:sz w:val="10"/>
                                      <w:szCs w:val="10"/>
                                    </w:rPr>
                                  </w:pPr>
                                  <w:r>
                                    <w:rPr>
                                      <w:rFonts w:ascii="Arial" w:eastAsia="Arial" w:hAnsi="Arial" w:cs="Arial"/>
                                      <w:color w:val="F39400"/>
                                      <w:sz w:val="10"/>
                                      <w:szCs w:val="10"/>
                                    </w:rPr>
                                    <w:tab/>
                                    <w:t xml:space="preserve"> X</w:t>
                                  </w:r>
                                  <w:r>
                                    <w:rPr>
                                      <w:rFonts w:ascii="Arial" w:eastAsia="Arial" w:hAnsi="Arial" w:cs="Arial"/>
                                      <w:color w:val="F39400"/>
                                      <w:sz w:val="10"/>
                                      <w:szCs w:val="10"/>
                                    </w:rPr>
                                    <w:tab/>
                                  </w:r>
                                </w:p>
                              </w:tc>
                            </w:tr>
                          </w:tbl>
                          <w:p w:rsidR="006751DD" w:rsidRDefault="006751DD">
                            <w:pPr>
                              <w:spacing w:line="1" w:lineRule="exact"/>
                            </w:pPr>
                          </w:p>
                        </w:txbxContent>
                      </wps:txbx>
                      <wps:bodyPr lIns="0" tIns="0" rIns="0" bIns="0"/>
                    </wps:wsp>
                  </a:graphicData>
                </a:graphic>
              </wp:anchor>
            </w:drawing>
          </mc:Choice>
          <mc:Fallback>
            <w:pict>
              <v:shape w14:anchorId="61C20D75" id="Shape 413" o:spid="_x0000_s1078" type="#_x0000_t202" style="position:absolute;margin-left:96.85pt;margin-top:4pt;width:201.1pt;height:198pt;z-index:125829538;visibility:visible;mso-wrap-style:square;mso-wrap-distance-left:0;mso-wrap-distance-top: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0OGiAEAAAkDAAAOAAAAZHJzL2Uyb0RvYy54bWysUsFOwzAMvSPxD1HurF3HBlTrJqFpCAkB&#10;0uADsjRZIzVxlIS1+3ucbB0IbohL6tju83vPmS973ZK9cF6Bqeh4lFMiDIdamV1F39/WV7eU+MBM&#10;zVowoqIH4elycXkx72wpCmigrYUjCGJ82dmKNiHYMss8b4RmfgRWGCxKcJoFvLpdVjvWIbpusyLP&#10;Z1kHrrYOuPAes6tjkS4SvpSChxcpvQikrShyC+l06dzGM1vMWblzzDaKn2iwP7DQTBkceoZascDI&#10;h1O/oLTiDjzIMOKgM5BScZE0oJpx/kPNpmFWJC1ojrdnm/z/wfLn/asjqq7o9XhCiWEal5TmkphA&#10;ezrrS+zaWOwL/T30uOYh7zEZVffS6fhFPQTraPThbK7oA+GYLKbTyd0NljjWiun4epYn+7Ov363z&#10;4UGAJjGoqMPtJVPZ/skHpIKtQ0ucZmCt2jbmI8cjlxiFftsnSdNiILqF+oD820eD3sV3MARuCLan&#10;YIBDv9PA09uIC/1+T0O/XvDiEwAA//8DAFBLAwQUAAYACAAAACEA/XOX8t4AAAAJAQAADwAAAGRy&#10;cy9kb3ducmV2LnhtbEyPwU7DMBBE70j8g7VI3KgNtKUJcaoKwQkJkYYDRyfeJlHjdYjdNvx9tyc4&#10;jmY08yZbT64XRxxD50nD/UyBQKq97ajR8FW+3a1AhGjImt4TavjFAOv8+iozqfUnKvC4jY3gEgqp&#10;0dDGOKRShrpFZ8LMD0js7fzoTGQ5NtKO5sTlrpcPSi2lMx3xQmsGfGmx3m8PTsPmm4rX7uej+ix2&#10;RVeWiaL35V7r25tp8wwi4hT/wnDBZ3TImanyB7JB9KyTxyeOaljxJfYXySIBUWmYq7kCmWfy/4P8&#10;DAAA//8DAFBLAQItABQABgAIAAAAIQC2gziS/gAAAOEBAAATAAAAAAAAAAAAAAAAAAAAAABbQ29u&#10;dGVudF9UeXBlc10ueG1sUEsBAi0AFAAGAAgAAAAhADj9If/WAAAAlAEAAAsAAAAAAAAAAAAAAAAA&#10;LwEAAF9yZWxzLy5yZWxzUEsBAi0AFAAGAAgAAAAhAGEzQ4aIAQAACQMAAA4AAAAAAAAAAAAAAAAA&#10;LgIAAGRycy9lMm9Eb2MueG1sUEsBAi0AFAAGAAgAAAAhAP1zl/LeAAAACQEAAA8AAAAAAAAAAAAA&#10;AAAA4gMAAGRycy9kb3ducmV2LnhtbFBLBQYAAAAABAAEAPMAAADtBA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475"/>
                        <w:gridCol w:w="2626"/>
                        <w:gridCol w:w="922"/>
                      </w:tblGrid>
                      <w:tr w:rsidR="006751DD">
                        <w:trPr>
                          <w:trHeight w:hRule="exact" w:val="312"/>
                          <w:tblHeader/>
                        </w:trPr>
                        <w:tc>
                          <w:tcPr>
                            <w:tcW w:w="4023" w:type="dxa"/>
                            <w:gridSpan w:val="3"/>
                            <w:tcBorders>
                              <w:top w:val="single" w:sz="4" w:space="0" w:color="auto"/>
                              <w:left w:val="single" w:sz="4" w:space="0" w:color="auto"/>
                              <w:right w:val="single" w:sz="4" w:space="0" w:color="auto"/>
                            </w:tcBorders>
                            <w:shd w:val="clear" w:color="auto" w:fill="FFFFFF"/>
                          </w:tcPr>
                          <w:p w:rsidR="006751DD" w:rsidRDefault="007B5788">
                            <w:pPr>
                              <w:pStyle w:val="ad"/>
                              <w:tabs>
                                <w:tab w:val="left" w:leader="hyphen" w:pos="1738"/>
                                <w:tab w:val="left" w:leader="hyphen" w:pos="3912"/>
                              </w:tabs>
                              <w:spacing w:after="0" w:line="240" w:lineRule="auto"/>
                              <w:rPr>
                                <w:sz w:val="10"/>
                                <w:szCs w:val="10"/>
                              </w:rPr>
                            </w:pPr>
                            <w:r>
                              <w:rPr>
                                <w:rFonts w:ascii="Arial" w:eastAsia="Arial" w:hAnsi="Arial" w:cs="Arial"/>
                                <w:color w:val="F39400"/>
                                <w:sz w:val="10"/>
                                <w:szCs w:val="10"/>
                              </w:rPr>
                              <w:tab/>
                              <w:t xml:space="preserve">^ 35 м </w:t>
                            </w:r>
                            <w:r>
                              <w:rPr>
                                <w:rFonts w:ascii="Arial" w:eastAsia="Arial" w:hAnsi="Arial" w:cs="Arial"/>
                                <w:color w:val="F39400"/>
                                <w:sz w:val="10"/>
                                <w:szCs w:val="10"/>
                              </w:rPr>
                              <w:tab/>
                            </w:r>
                          </w:p>
                        </w:tc>
                      </w:tr>
                      <w:tr w:rsidR="006751DD">
                        <w:trPr>
                          <w:trHeight w:hRule="exact" w:val="586"/>
                        </w:trPr>
                        <w:tc>
                          <w:tcPr>
                            <w:tcW w:w="475" w:type="dxa"/>
                            <w:tcBorders>
                              <w:top w:val="single" w:sz="4" w:space="0" w:color="auto"/>
                              <w:left w:val="single" w:sz="4" w:space="0" w:color="auto"/>
                            </w:tcBorders>
                            <w:shd w:val="clear" w:color="auto" w:fill="FFFFFF"/>
                          </w:tcPr>
                          <w:p w:rsidR="006751DD" w:rsidRDefault="006751DD">
                            <w:pPr>
                              <w:rPr>
                                <w:sz w:val="10"/>
                                <w:szCs w:val="10"/>
                              </w:rPr>
                            </w:pPr>
                          </w:p>
                        </w:tc>
                        <w:tc>
                          <w:tcPr>
                            <w:tcW w:w="2626" w:type="dxa"/>
                            <w:tcBorders>
                              <w:top w:val="single" w:sz="4" w:space="0" w:color="auto"/>
                              <w:left w:val="single" w:sz="4" w:space="0" w:color="auto"/>
                            </w:tcBorders>
                            <w:shd w:val="clear" w:color="auto" w:fill="FFFFFF"/>
                            <w:vAlign w:val="bottom"/>
                          </w:tcPr>
                          <w:p w:rsidR="006751DD" w:rsidRDefault="007B5788">
                            <w:pPr>
                              <w:pStyle w:val="ad"/>
                              <w:spacing w:after="0" w:line="240" w:lineRule="auto"/>
                              <w:jc w:val="center"/>
                              <w:rPr>
                                <w:sz w:val="36"/>
                                <w:szCs w:val="36"/>
                              </w:rPr>
                            </w:pPr>
                            <w:r>
                              <w:rPr>
                                <w:rFonts w:ascii="Arial" w:eastAsia="Arial" w:hAnsi="Arial" w:cs="Arial"/>
                                <w:b/>
                                <w:bCs/>
                                <w:color w:val="F39400"/>
                                <w:sz w:val="36"/>
                                <w:szCs w:val="36"/>
                              </w:rPr>
                              <w:t>ВЫВЕСКА</w:t>
                            </w:r>
                          </w:p>
                        </w:tc>
                        <w:tc>
                          <w:tcPr>
                            <w:tcW w:w="922"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570"/>
                        </w:trPr>
                        <w:tc>
                          <w:tcPr>
                            <w:tcW w:w="475" w:type="dxa"/>
                            <w:tcBorders>
                              <w:top w:val="single" w:sz="4" w:space="0" w:color="auto"/>
                              <w:left w:val="single" w:sz="4" w:space="0" w:color="auto"/>
                            </w:tcBorders>
                            <w:shd w:val="clear" w:color="auto" w:fill="FFFFFF"/>
                          </w:tcPr>
                          <w:p w:rsidR="006751DD" w:rsidRDefault="006751DD">
                            <w:pPr>
                              <w:rPr>
                                <w:sz w:val="10"/>
                                <w:szCs w:val="10"/>
                              </w:rPr>
                            </w:pPr>
                          </w:p>
                        </w:tc>
                        <w:tc>
                          <w:tcPr>
                            <w:tcW w:w="3548" w:type="dxa"/>
                            <w:gridSpan w:val="2"/>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773"/>
                        </w:trPr>
                        <w:tc>
                          <w:tcPr>
                            <w:tcW w:w="4023" w:type="dxa"/>
                            <w:gridSpan w:val="3"/>
                            <w:tcBorders>
                              <w:top w:val="single" w:sz="4" w:space="0" w:color="auto"/>
                              <w:left w:val="single" w:sz="4" w:space="0" w:color="auto"/>
                              <w:right w:val="single" w:sz="4" w:space="0" w:color="auto"/>
                            </w:tcBorders>
                            <w:shd w:val="clear" w:color="auto" w:fill="FFFFFF"/>
                            <w:vAlign w:val="bottom"/>
                          </w:tcPr>
                          <w:p w:rsidR="006751DD" w:rsidRDefault="007B5788">
                            <w:pPr>
                              <w:pStyle w:val="ad"/>
                              <w:spacing w:after="0" w:line="240" w:lineRule="auto"/>
                              <w:jc w:val="center"/>
                              <w:rPr>
                                <w:sz w:val="10"/>
                                <w:szCs w:val="10"/>
                              </w:rPr>
                            </w:pPr>
                            <w:r>
                              <w:rPr>
                                <w:rFonts w:ascii="Arial" w:eastAsia="Arial" w:hAnsi="Arial" w:cs="Arial"/>
                                <w:color w:val="042D59"/>
                                <w:sz w:val="10"/>
                                <w:szCs w:val="10"/>
                              </w:rPr>
                              <w:t>\</w:t>
                            </w:r>
                          </w:p>
                        </w:tc>
                      </w:tr>
                      <w:tr w:rsidR="006751DD">
                        <w:trPr>
                          <w:trHeight w:hRule="exact" w:val="442"/>
                        </w:trPr>
                        <w:tc>
                          <w:tcPr>
                            <w:tcW w:w="4023" w:type="dxa"/>
                            <w:gridSpan w:val="3"/>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278"/>
                        </w:trPr>
                        <w:tc>
                          <w:tcPr>
                            <w:tcW w:w="4023"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6751DD" w:rsidRDefault="007B5788">
                            <w:pPr>
                              <w:pStyle w:val="ad"/>
                              <w:tabs>
                                <w:tab w:val="left" w:leader="hyphen" w:pos="1858"/>
                                <w:tab w:val="left" w:leader="hyphen" w:pos="3912"/>
                              </w:tabs>
                              <w:spacing w:after="0" w:line="240" w:lineRule="auto"/>
                              <w:rPr>
                                <w:sz w:val="10"/>
                                <w:szCs w:val="10"/>
                              </w:rPr>
                            </w:pPr>
                            <w:r>
                              <w:rPr>
                                <w:rFonts w:ascii="Arial" w:eastAsia="Arial" w:hAnsi="Arial" w:cs="Arial"/>
                                <w:color w:val="F39400"/>
                                <w:sz w:val="10"/>
                                <w:szCs w:val="10"/>
                              </w:rPr>
                              <w:tab/>
                              <w:t xml:space="preserve"> X</w:t>
                            </w:r>
                            <w:r>
                              <w:rPr>
                                <w:rFonts w:ascii="Arial" w:eastAsia="Arial" w:hAnsi="Arial" w:cs="Arial"/>
                                <w:color w:val="F39400"/>
                                <w:sz w:val="10"/>
                                <w:szCs w:val="10"/>
                              </w:rPr>
                              <w:tab/>
                            </w:r>
                          </w:p>
                        </w:tc>
                      </w:tr>
                    </w:tbl>
                    <w:p w:rsidR="006751DD" w:rsidRDefault="006751DD">
                      <w:pPr>
                        <w:spacing w:line="1" w:lineRule="exact"/>
                      </w:pPr>
                    </w:p>
                  </w:txbxContent>
                </v:textbox>
                <w10:wrap type="topAndBottom" anchorx="page"/>
              </v:shape>
            </w:pict>
          </mc:Fallback>
        </mc:AlternateContent>
      </w:r>
      <w:r w:rsidRPr="00812CFA">
        <w:rPr>
          <w:noProof/>
          <w:color w:val="auto"/>
          <w:lang w:bidi="ar-SA"/>
        </w:rPr>
        <mc:AlternateContent>
          <mc:Choice Requires="wps">
            <w:drawing>
              <wp:anchor distT="62865" distB="15240" distL="0" distR="0" simplePos="0" relativeHeight="125829540" behindDoc="0" locked="0" layoutInCell="1" allowOverlap="1" wp14:anchorId="132EA6CF" wp14:editId="7FC215E2">
                <wp:simplePos x="0" y="0"/>
                <wp:positionH relativeFrom="page">
                  <wp:posOffset>4168140</wp:posOffset>
                </wp:positionH>
                <wp:positionV relativeFrom="paragraph">
                  <wp:posOffset>62865</wp:posOffset>
                </wp:positionV>
                <wp:extent cx="3313430" cy="2487295"/>
                <wp:effectExtent l="0" t="0" r="0" b="0"/>
                <wp:wrapTopAndBottom/>
                <wp:docPr id="415" name="Shape 415"/>
                <wp:cNvGraphicFramePr/>
                <a:graphic xmlns:a="http://schemas.openxmlformats.org/drawingml/2006/main">
                  <a:graphicData uri="http://schemas.microsoft.com/office/word/2010/wordprocessingShape">
                    <wps:wsp>
                      <wps:cNvSpPr txBox="1"/>
                      <wps:spPr>
                        <a:xfrm>
                          <a:off x="0" y="0"/>
                          <a:ext cx="3313430" cy="2487295"/>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374"/>
                              <w:gridCol w:w="1013"/>
                              <w:gridCol w:w="1018"/>
                              <w:gridCol w:w="504"/>
                              <w:gridCol w:w="614"/>
                              <w:gridCol w:w="456"/>
                              <w:gridCol w:w="1238"/>
                            </w:tblGrid>
                            <w:tr w:rsidR="006751DD">
                              <w:trPr>
                                <w:trHeight w:hRule="exact" w:val="878"/>
                                <w:tblHeader/>
                              </w:trPr>
                              <w:tc>
                                <w:tcPr>
                                  <w:tcW w:w="3979" w:type="dxa"/>
                                  <w:gridSpan w:val="6"/>
                                  <w:tcBorders>
                                    <w:top w:val="single" w:sz="4" w:space="0" w:color="auto"/>
                                    <w:left w:val="single" w:sz="4" w:space="0" w:color="auto"/>
                                  </w:tcBorders>
                                  <w:shd w:val="clear" w:color="auto" w:fill="FFFFFF"/>
                                </w:tcPr>
                                <w:p w:rsidR="006751DD" w:rsidRDefault="007B5788">
                                  <w:pPr>
                                    <w:pStyle w:val="ad"/>
                                    <w:tabs>
                                      <w:tab w:val="left" w:leader="hyphen" w:pos="2328"/>
                                      <w:tab w:val="left" w:leader="hyphen" w:pos="3917"/>
                                    </w:tabs>
                                    <w:spacing w:after="100" w:line="240" w:lineRule="auto"/>
                                    <w:jc w:val="right"/>
                                    <w:rPr>
                                      <w:sz w:val="10"/>
                                      <w:szCs w:val="10"/>
                                    </w:rPr>
                                  </w:pPr>
                                  <w:r>
                                    <w:rPr>
                                      <w:rFonts w:ascii="Arial" w:eastAsia="Arial" w:hAnsi="Arial" w:cs="Arial"/>
                                      <w:color w:val="F39400"/>
                                      <w:sz w:val="10"/>
                                      <w:szCs w:val="10"/>
                                    </w:rPr>
                                    <w:tab/>
                                    <w:t>&gt; 35 м</w:t>
                                  </w:r>
                                  <w:r>
                                    <w:rPr>
                                      <w:rFonts w:ascii="Arial" w:eastAsia="Arial" w:hAnsi="Arial" w:cs="Arial"/>
                                      <w:color w:val="F39400"/>
                                      <w:sz w:val="10"/>
                                      <w:szCs w:val="10"/>
                                    </w:rPr>
                                    <w:tab/>
                                  </w:r>
                                </w:p>
                                <w:p w:rsidR="006751DD" w:rsidRDefault="007B5788">
                                  <w:pPr>
                                    <w:pStyle w:val="ad"/>
                                    <w:tabs>
                                      <w:tab w:val="left" w:leader="hyphen" w:pos="2218"/>
                                      <w:tab w:val="left" w:leader="hyphen" w:pos="3792"/>
                                    </w:tabs>
                                    <w:spacing w:after="0" w:line="240" w:lineRule="auto"/>
                                    <w:ind w:left="1320"/>
                                    <w:rPr>
                                      <w:sz w:val="10"/>
                                      <w:szCs w:val="10"/>
                                    </w:rPr>
                                  </w:pPr>
                                  <w:r>
                                    <w:rPr>
                                      <w:rFonts w:ascii="Arial" w:eastAsia="Arial" w:hAnsi="Arial" w:cs="Arial"/>
                                      <w:color w:val="F39400"/>
                                      <w:sz w:val="10"/>
                                      <w:szCs w:val="10"/>
                                    </w:rPr>
                                    <w:t>I</w:t>
                                  </w:r>
                                  <w:r>
                                    <w:rPr>
                                      <w:rFonts w:ascii="Arial" w:eastAsia="Arial" w:hAnsi="Arial" w:cs="Arial"/>
                                      <w:color w:val="F39400"/>
                                      <w:sz w:val="10"/>
                                      <w:szCs w:val="10"/>
                                    </w:rPr>
                                    <w:tab/>
                                    <w:t xml:space="preserve"> « 50% от X </w:t>
                                  </w:r>
                                  <w:r>
                                    <w:rPr>
                                      <w:rFonts w:ascii="Arial" w:eastAsia="Arial" w:hAnsi="Arial" w:cs="Arial"/>
                                      <w:color w:val="F39400"/>
                                      <w:sz w:val="10"/>
                                      <w:szCs w:val="10"/>
                                    </w:rPr>
                                    <w:tab/>
                                  </w:r>
                                </w:p>
                                <w:p w:rsidR="006751DD" w:rsidRDefault="007B5788">
                                  <w:pPr>
                                    <w:pStyle w:val="ad"/>
                                    <w:spacing w:after="60" w:line="180" w:lineRule="auto"/>
                                    <w:ind w:left="1320"/>
                                    <w:rPr>
                                      <w:sz w:val="50"/>
                                      <w:szCs w:val="50"/>
                                    </w:rPr>
                                  </w:pPr>
                                  <w:r>
                                    <w:rPr>
                                      <w:b/>
                                      <w:bCs/>
                                      <w:color w:val="F39400"/>
                                      <w:sz w:val="50"/>
                                      <w:szCs w:val="50"/>
                                    </w:rPr>
                                    <w:t>ВЫВЕСКА</w:t>
                                  </w:r>
                                </w:p>
                              </w:tc>
                              <w:tc>
                                <w:tcPr>
                                  <w:tcW w:w="1238"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3038"/>
                              </w:trPr>
                              <w:tc>
                                <w:tcPr>
                                  <w:tcW w:w="374"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013"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018" w:type="dxa"/>
                                  <w:tcBorders>
                                    <w:top w:val="single" w:sz="4" w:space="0" w:color="auto"/>
                                    <w:left w:val="single" w:sz="4" w:space="0" w:color="auto"/>
                                    <w:bottom w:val="single" w:sz="4" w:space="0" w:color="auto"/>
                                  </w:tcBorders>
                                  <w:shd w:val="clear" w:color="auto" w:fill="FFFFFF"/>
                                  <w:vAlign w:val="center"/>
                                </w:tcPr>
                                <w:p w:rsidR="006751DD" w:rsidRDefault="007B5788">
                                  <w:pPr>
                                    <w:pStyle w:val="ad"/>
                                    <w:spacing w:after="0" w:line="240" w:lineRule="auto"/>
                                    <w:jc w:val="center"/>
                                    <w:rPr>
                                      <w:sz w:val="20"/>
                                      <w:szCs w:val="20"/>
                                    </w:rPr>
                                  </w:pPr>
                                  <w:r>
                                    <w:rPr>
                                      <w:rFonts w:ascii="Arial" w:eastAsia="Arial" w:hAnsi="Arial" w:cs="Arial"/>
                                      <w:i/>
                                      <w:iCs/>
                                      <w:color w:val="042D59"/>
                                      <w:sz w:val="20"/>
                                      <w:szCs w:val="20"/>
                                    </w:rPr>
                                    <w:t>—</w:t>
                                  </w:r>
                                </w:p>
                              </w:tc>
                              <w:tc>
                                <w:tcPr>
                                  <w:tcW w:w="504"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504"/>
                                    </w:tabs>
                                    <w:spacing w:after="0" w:line="240" w:lineRule="auto"/>
                                    <w:jc w:val="both"/>
                                    <w:rPr>
                                      <w:sz w:val="10"/>
                                      <w:szCs w:val="10"/>
                                    </w:rPr>
                                  </w:pPr>
                                  <w:r>
                                    <w:rPr>
                                      <w:rFonts w:ascii="Arial" w:eastAsia="Arial" w:hAnsi="Arial" w:cs="Arial"/>
                                      <w:color w:val="F39400"/>
                                      <w:sz w:val="10"/>
                                      <w:szCs w:val="10"/>
                                    </w:rPr>
                                    <w:t xml:space="preserve">— X </w:t>
                                  </w:r>
                                  <w:r>
                                    <w:rPr>
                                      <w:rFonts w:ascii="Arial" w:eastAsia="Arial" w:hAnsi="Arial" w:cs="Arial"/>
                                      <w:color w:val="F39400"/>
                                      <w:sz w:val="10"/>
                                      <w:szCs w:val="10"/>
                                    </w:rPr>
                                    <w:tab/>
                                  </w:r>
                                </w:p>
                              </w:tc>
                              <w:tc>
                                <w:tcPr>
                                  <w:tcW w:w="614"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456"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6751DD" w:rsidRDefault="006751DD">
                                  <w:pPr>
                                    <w:rPr>
                                      <w:sz w:val="10"/>
                                      <w:szCs w:val="10"/>
                                    </w:rPr>
                                  </w:pPr>
                                </w:p>
                              </w:tc>
                            </w:tr>
                          </w:tbl>
                          <w:p w:rsidR="006751DD" w:rsidRDefault="006751DD">
                            <w:pPr>
                              <w:spacing w:line="1" w:lineRule="exact"/>
                            </w:pPr>
                          </w:p>
                        </w:txbxContent>
                      </wps:txbx>
                      <wps:bodyPr lIns="0" tIns="0" rIns="0" bIns="0"/>
                    </wps:wsp>
                  </a:graphicData>
                </a:graphic>
              </wp:anchor>
            </w:drawing>
          </mc:Choice>
          <mc:Fallback>
            <w:pict>
              <v:shape w14:anchorId="132EA6CF" id="Shape 415" o:spid="_x0000_s1079" type="#_x0000_t202" style="position:absolute;margin-left:328.2pt;margin-top:4.95pt;width:260.9pt;height:195.85pt;z-index:125829540;visibility:visible;mso-wrap-style:square;mso-wrap-distance-left:0;mso-wrap-distance-top:4.95pt;mso-wrap-distance-right:0;mso-wrap-distance-bottom:1.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Lh0iAEAAAkDAAAOAAAAZHJzL2Uyb0RvYy54bWysUlFPwjAQfjfxPzR9lwEDxYVBYgjGxKgJ&#10;+gNK17Ima69pKxv/3mthYPTN+NJd727ffd93nS873ZC9cF6BKeloMKREGA6VMruSfryvb2aU+MBM&#10;xRowoqQH4elycX01b20hxlBDUwlHEMT4orUlrUOwRZZ5XgvN/ACsMFiU4DQLeHW7rHKsRXTdZOPh&#10;8DZrwVXWARfeY3Z1LNJFwpdS8PAqpReBNCVFbiGdLp3beGaLOSt2jtla8RMN9gcWmimDQ89QKxYY&#10;+XTqF5RW3IEHGQYcdAZSKi6SBlQzGv5Qs6mZFUkLmuPt2Sb/f7D8Zf/miKpKOhlNKTFM45LSXBIT&#10;aE9rfYFdG4t9oXuADtfc5z0mo+pOOh2/qIdgHY0+nM0VXSAck3k+yic5ljjWxpPZ3fg+4WeX363z&#10;4VGAJjEoqcPtJVPZ/tkHpIKtfUucZmCtmibmI8cjlxiFbtslSdO8J7qF6oD8myeD3sV30AeuD7an&#10;oIdDv9PA09uIC/1+T0MvL3jxBQAA//8DAFBLAwQUAAYACAAAACEAwezeNd8AAAAKAQAADwAAAGRy&#10;cy9kb3ducmV2LnhtbEyPMU/DMBSEdyT+g/WQ2KidqoQmxKkqBBMSIg0DoxO/Jlbj5xC7bfj3uBMd&#10;T3e6+67YzHZgJ5y8cSQhWQhgSK3ThjoJX/XbwxqYD4q0GhyhhF/0sClvbwqVa3emCk+70LFYQj5X&#10;EvoQxpxz3/ZolV+4ESl6ezdZFaKcOq4ndY7lduBLIVJulaG40KsRX3psD7ujlbD9purV/Hw0n9W+&#10;MnWdCXpPD1Le383bZ2AB5/Afhgt+RIcyMjXuSNqzQUL6mK5iVEKWAbv4ydN6CayRsBJJCrws+PWF&#10;8g8AAP//AwBQSwECLQAUAAYACAAAACEAtoM4kv4AAADhAQAAEwAAAAAAAAAAAAAAAAAAAAAAW0Nv&#10;bnRlbnRfVHlwZXNdLnhtbFBLAQItABQABgAIAAAAIQA4/SH/1gAAAJQBAAALAAAAAAAAAAAAAAAA&#10;AC8BAABfcmVscy8ucmVsc1BLAQItABQABgAIAAAAIQCQaLh0iAEAAAkDAAAOAAAAAAAAAAAAAAAA&#10;AC4CAABkcnMvZTJvRG9jLnhtbFBLAQItABQABgAIAAAAIQDB7N413wAAAAoBAAAPAAAAAAAAAAAA&#10;AAAAAOIDAABkcnMvZG93bnJldi54bWxQSwUGAAAAAAQABADzAAAA7gQ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374"/>
                        <w:gridCol w:w="1013"/>
                        <w:gridCol w:w="1018"/>
                        <w:gridCol w:w="504"/>
                        <w:gridCol w:w="614"/>
                        <w:gridCol w:w="456"/>
                        <w:gridCol w:w="1238"/>
                      </w:tblGrid>
                      <w:tr w:rsidR="006751DD">
                        <w:trPr>
                          <w:trHeight w:hRule="exact" w:val="878"/>
                          <w:tblHeader/>
                        </w:trPr>
                        <w:tc>
                          <w:tcPr>
                            <w:tcW w:w="3979" w:type="dxa"/>
                            <w:gridSpan w:val="6"/>
                            <w:tcBorders>
                              <w:top w:val="single" w:sz="4" w:space="0" w:color="auto"/>
                              <w:left w:val="single" w:sz="4" w:space="0" w:color="auto"/>
                            </w:tcBorders>
                            <w:shd w:val="clear" w:color="auto" w:fill="FFFFFF"/>
                          </w:tcPr>
                          <w:p w:rsidR="006751DD" w:rsidRDefault="007B5788">
                            <w:pPr>
                              <w:pStyle w:val="ad"/>
                              <w:tabs>
                                <w:tab w:val="left" w:leader="hyphen" w:pos="2328"/>
                                <w:tab w:val="left" w:leader="hyphen" w:pos="3917"/>
                              </w:tabs>
                              <w:spacing w:after="100" w:line="240" w:lineRule="auto"/>
                              <w:jc w:val="right"/>
                              <w:rPr>
                                <w:sz w:val="10"/>
                                <w:szCs w:val="10"/>
                              </w:rPr>
                            </w:pPr>
                            <w:r>
                              <w:rPr>
                                <w:rFonts w:ascii="Arial" w:eastAsia="Arial" w:hAnsi="Arial" w:cs="Arial"/>
                                <w:color w:val="F39400"/>
                                <w:sz w:val="10"/>
                                <w:szCs w:val="10"/>
                              </w:rPr>
                              <w:tab/>
                              <w:t>&gt; 35 м</w:t>
                            </w:r>
                            <w:r>
                              <w:rPr>
                                <w:rFonts w:ascii="Arial" w:eastAsia="Arial" w:hAnsi="Arial" w:cs="Arial"/>
                                <w:color w:val="F39400"/>
                                <w:sz w:val="10"/>
                                <w:szCs w:val="10"/>
                              </w:rPr>
                              <w:tab/>
                            </w:r>
                          </w:p>
                          <w:p w:rsidR="006751DD" w:rsidRDefault="007B5788">
                            <w:pPr>
                              <w:pStyle w:val="ad"/>
                              <w:tabs>
                                <w:tab w:val="left" w:leader="hyphen" w:pos="2218"/>
                                <w:tab w:val="left" w:leader="hyphen" w:pos="3792"/>
                              </w:tabs>
                              <w:spacing w:after="0" w:line="240" w:lineRule="auto"/>
                              <w:ind w:left="1320"/>
                              <w:rPr>
                                <w:sz w:val="10"/>
                                <w:szCs w:val="10"/>
                              </w:rPr>
                            </w:pPr>
                            <w:r>
                              <w:rPr>
                                <w:rFonts w:ascii="Arial" w:eastAsia="Arial" w:hAnsi="Arial" w:cs="Arial"/>
                                <w:color w:val="F39400"/>
                                <w:sz w:val="10"/>
                                <w:szCs w:val="10"/>
                              </w:rPr>
                              <w:t>I</w:t>
                            </w:r>
                            <w:r>
                              <w:rPr>
                                <w:rFonts w:ascii="Arial" w:eastAsia="Arial" w:hAnsi="Arial" w:cs="Arial"/>
                                <w:color w:val="F39400"/>
                                <w:sz w:val="10"/>
                                <w:szCs w:val="10"/>
                              </w:rPr>
                              <w:tab/>
                              <w:t xml:space="preserve"> « 50% от X </w:t>
                            </w:r>
                            <w:r>
                              <w:rPr>
                                <w:rFonts w:ascii="Arial" w:eastAsia="Arial" w:hAnsi="Arial" w:cs="Arial"/>
                                <w:color w:val="F39400"/>
                                <w:sz w:val="10"/>
                                <w:szCs w:val="10"/>
                              </w:rPr>
                              <w:tab/>
                            </w:r>
                          </w:p>
                          <w:p w:rsidR="006751DD" w:rsidRDefault="007B5788">
                            <w:pPr>
                              <w:pStyle w:val="ad"/>
                              <w:spacing w:after="60" w:line="180" w:lineRule="auto"/>
                              <w:ind w:left="1320"/>
                              <w:rPr>
                                <w:sz w:val="50"/>
                                <w:szCs w:val="50"/>
                              </w:rPr>
                            </w:pPr>
                            <w:r>
                              <w:rPr>
                                <w:b/>
                                <w:bCs/>
                                <w:color w:val="F39400"/>
                                <w:sz w:val="50"/>
                                <w:szCs w:val="50"/>
                              </w:rPr>
                              <w:t>ВЫВЕСКА</w:t>
                            </w:r>
                          </w:p>
                        </w:tc>
                        <w:tc>
                          <w:tcPr>
                            <w:tcW w:w="1238"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3038"/>
                        </w:trPr>
                        <w:tc>
                          <w:tcPr>
                            <w:tcW w:w="374"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013"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018" w:type="dxa"/>
                            <w:tcBorders>
                              <w:top w:val="single" w:sz="4" w:space="0" w:color="auto"/>
                              <w:left w:val="single" w:sz="4" w:space="0" w:color="auto"/>
                              <w:bottom w:val="single" w:sz="4" w:space="0" w:color="auto"/>
                            </w:tcBorders>
                            <w:shd w:val="clear" w:color="auto" w:fill="FFFFFF"/>
                            <w:vAlign w:val="center"/>
                          </w:tcPr>
                          <w:p w:rsidR="006751DD" w:rsidRDefault="007B5788">
                            <w:pPr>
                              <w:pStyle w:val="ad"/>
                              <w:spacing w:after="0" w:line="240" w:lineRule="auto"/>
                              <w:jc w:val="center"/>
                              <w:rPr>
                                <w:sz w:val="20"/>
                                <w:szCs w:val="20"/>
                              </w:rPr>
                            </w:pPr>
                            <w:r>
                              <w:rPr>
                                <w:rFonts w:ascii="Arial" w:eastAsia="Arial" w:hAnsi="Arial" w:cs="Arial"/>
                                <w:i/>
                                <w:iCs/>
                                <w:color w:val="042D59"/>
                                <w:sz w:val="20"/>
                                <w:szCs w:val="20"/>
                              </w:rPr>
                              <w:t>—</w:t>
                            </w:r>
                          </w:p>
                        </w:tc>
                        <w:tc>
                          <w:tcPr>
                            <w:tcW w:w="504" w:type="dxa"/>
                            <w:tcBorders>
                              <w:top w:val="single" w:sz="4" w:space="0" w:color="auto"/>
                              <w:left w:val="single" w:sz="4" w:space="0" w:color="auto"/>
                              <w:bottom w:val="single" w:sz="4" w:space="0" w:color="auto"/>
                            </w:tcBorders>
                            <w:shd w:val="clear" w:color="auto" w:fill="FFFFFF"/>
                            <w:vAlign w:val="bottom"/>
                          </w:tcPr>
                          <w:p w:rsidR="006751DD" w:rsidRDefault="007B5788">
                            <w:pPr>
                              <w:pStyle w:val="ad"/>
                              <w:tabs>
                                <w:tab w:val="left" w:leader="hyphen" w:pos="504"/>
                              </w:tabs>
                              <w:spacing w:after="0" w:line="240" w:lineRule="auto"/>
                              <w:jc w:val="both"/>
                              <w:rPr>
                                <w:sz w:val="10"/>
                                <w:szCs w:val="10"/>
                              </w:rPr>
                            </w:pPr>
                            <w:r>
                              <w:rPr>
                                <w:rFonts w:ascii="Arial" w:eastAsia="Arial" w:hAnsi="Arial" w:cs="Arial"/>
                                <w:color w:val="F39400"/>
                                <w:sz w:val="10"/>
                                <w:szCs w:val="10"/>
                              </w:rPr>
                              <w:t xml:space="preserve">— X </w:t>
                            </w:r>
                            <w:r>
                              <w:rPr>
                                <w:rFonts w:ascii="Arial" w:eastAsia="Arial" w:hAnsi="Arial" w:cs="Arial"/>
                                <w:color w:val="F39400"/>
                                <w:sz w:val="10"/>
                                <w:szCs w:val="10"/>
                              </w:rPr>
                              <w:tab/>
                            </w:r>
                          </w:p>
                        </w:tc>
                        <w:tc>
                          <w:tcPr>
                            <w:tcW w:w="614"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456" w:type="dxa"/>
                            <w:tcBorders>
                              <w:top w:val="single" w:sz="4" w:space="0" w:color="auto"/>
                              <w:left w:val="single" w:sz="4" w:space="0" w:color="auto"/>
                              <w:bottom w:val="single" w:sz="4" w:space="0" w:color="auto"/>
                            </w:tcBorders>
                            <w:shd w:val="clear" w:color="auto" w:fill="FFFFFF"/>
                          </w:tcPr>
                          <w:p w:rsidR="006751DD" w:rsidRDefault="006751DD">
                            <w:pPr>
                              <w:rPr>
                                <w:sz w:val="10"/>
                                <w:szCs w:val="10"/>
                              </w:rPr>
                            </w:pPr>
                          </w:p>
                        </w:tc>
                        <w:tc>
                          <w:tcPr>
                            <w:tcW w:w="1238" w:type="dxa"/>
                            <w:tcBorders>
                              <w:top w:val="single" w:sz="4" w:space="0" w:color="auto"/>
                              <w:left w:val="single" w:sz="4" w:space="0" w:color="auto"/>
                              <w:bottom w:val="single" w:sz="4" w:space="0" w:color="auto"/>
                              <w:right w:val="single" w:sz="4" w:space="0" w:color="auto"/>
                            </w:tcBorders>
                            <w:shd w:val="clear" w:color="auto" w:fill="FFFFFF"/>
                          </w:tcPr>
                          <w:p w:rsidR="006751DD" w:rsidRDefault="006751DD">
                            <w:pPr>
                              <w:rPr>
                                <w:sz w:val="10"/>
                                <w:szCs w:val="10"/>
                              </w:rPr>
                            </w:pPr>
                          </w:p>
                        </w:tc>
                      </w:tr>
                    </w:tbl>
                    <w:p w:rsidR="006751DD" w:rsidRDefault="006751DD">
                      <w:pPr>
                        <w:spacing w:line="1" w:lineRule="exact"/>
                      </w:pPr>
                    </w:p>
                  </w:txbxContent>
                </v:textbox>
                <w10:wrap type="topAndBottom" anchorx="page"/>
              </v:shape>
            </w:pict>
          </mc:Fallback>
        </mc:AlternateContent>
      </w:r>
    </w:p>
    <w:p w:rsidR="006751DD" w:rsidRPr="00812CFA" w:rsidRDefault="007B5788">
      <w:pPr>
        <w:pStyle w:val="1"/>
        <w:rPr>
          <w:color w:val="auto"/>
        </w:rPr>
      </w:pPr>
      <w:r w:rsidRPr="00812CFA">
        <w:rPr>
          <w:color w:val="auto"/>
        </w:rPr>
        <w:t>Габаритный размер в ширину при длине фасада менее 35 м.- не более 80% длины фасада; при длине фасада более 35 м.- не более 50% длины фасада. Габаритный размер - толщина: 20% от высоты конструкции.</w:t>
      </w:r>
    </w:p>
    <w:p w:rsidR="006751DD" w:rsidRPr="00812CFA" w:rsidRDefault="007B5788">
      <w:pPr>
        <w:pStyle w:val="1"/>
        <w:spacing w:line="326" w:lineRule="auto"/>
        <w:rPr>
          <w:color w:val="auto"/>
        </w:rPr>
      </w:pPr>
      <w:r w:rsidRPr="00812CFA">
        <w:rPr>
          <w:color w:val="auto"/>
        </w:rPr>
        <w:t>Элементы крепления и каркас крышной конструкции не должны выступать за периметр данной конструкции по бокам и сверху. Оформление каркаса крышной конструкции: порошковая окраска.</w:t>
      </w:r>
    </w:p>
    <w:p w:rsidR="006751DD" w:rsidRPr="00812CFA" w:rsidRDefault="007B5788">
      <w:pPr>
        <w:pStyle w:val="1"/>
        <w:spacing w:after="0"/>
        <w:rPr>
          <w:color w:val="auto"/>
        </w:rPr>
      </w:pPr>
      <w:r w:rsidRPr="00812CFA">
        <w:rPr>
          <w:color w:val="auto"/>
        </w:rPr>
        <w:t>Оформление элементов крышной конструкции (отдельно стоящих символов):</w:t>
      </w:r>
    </w:p>
    <w:p w:rsidR="006751DD" w:rsidRPr="00812CFA" w:rsidRDefault="007B5788">
      <w:pPr>
        <w:pStyle w:val="1"/>
        <w:numPr>
          <w:ilvl w:val="0"/>
          <w:numId w:val="12"/>
        </w:numPr>
        <w:tabs>
          <w:tab w:val="left" w:pos="253"/>
        </w:tabs>
        <w:spacing w:after="0"/>
        <w:rPr>
          <w:color w:val="auto"/>
        </w:rPr>
      </w:pPr>
      <w:bookmarkStart w:id="234" w:name="bookmark237"/>
      <w:bookmarkEnd w:id="234"/>
      <w:r w:rsidRPr="00812CFA">
        <w:rPr>
          <w:color w:val="auto"/>
        </w:rPr>
        <w:t>Лицевая сторона - акриловое стекло толщиной не менее 5 мм,</w:t>
      </w:r>
    </w:p>
    <w:p w:rsidR="006751DD" w:rsidRPr="00812CFA" w:rsidRDefault="007B5788">
      <w:pPr>
        <w:pStyle w:val="1"/>
        <w:numPr>
          <w:ilvl w:val="0"/>
          <w:numId w:val="12"/>
        </w:numPr>
        <w:tabs>
          <w:tab w:val="left" w:pos="253"/>
        </w:tabs>
        <w:spacing w:after="0"/>
        <w:ind w:left="240" w:hanging="240"/>
        <w:rPr>
          <w:color w:val="auto"/>
        </w:rPr>
      </w:pPr>
      <w:bookmarkStart w:id="235" w:name="bookmark238"/>
      <w:bookmarkEnd w:id="235"/>
      <w:r w:rsidRPr="00812CFA">
        <w:rPr>
          <w:color w:val="auto"/>
        </w:rPr>
        <w:t>Боковая и тыльная сторона - алюминий / оцинкованная сталь / листовая сталь с порошковой окраской;</w:t>
      </w:r>
    </w:p>
    <w:p w:rsidR="006751DD" w:rsidRPr="00812CFA" w:rsidRDefault="007B5788">
      <w:pPr>
        <w:pStyle w:val="1"/>
        <w:numPr>
          <w:ilvl w:val="0"/>
          <w:numId w:val="12"/>
        </w:numPr>
        <w:tabs>
          <w:tab w:val="left" w:pos="253"/>
        </w:tabs>
        <w:ind w:left="240" w:hanging="240"/>
        <w:rPr>
          <w:color w:val="auto"/>
        </w:rPr>
      </w:pPr>
      <w:bookmarkStart w:id="236" w:name="bookmark239"/>
      <w:bookmarkEnd w:id="236"/>
      <w:r w:rsidRPr="00812CFA">
        <w:rPr>
          <w:color w:val="auto"/>
        </w:rPr>
        <w:t>Подсветка - внутренняя подсветка светодиодными модулями, цветовая температура не более 6500 К.</w:t>
      </w:r>
      <w:r w:rsidRPr="00812CFA">
        <w:rPr>
          <w:color w:val="auto"/>
        </w:rPr>
        <w:br w:type="page"/>
      </w:r>
    </w:p>
    <w:p w:rsidR="006751DD" w:rsidRPr="00812CFA" w:rsidRDefault="007B5788">
      <w:pPr>
        <w:pStyle w:val="1"/>
        <w:jc w:val="both"/>
        <w:rPr>
          <w:color w:val="auto"/>
        </w:rPr>
      </w:pPr>
      <w:r w:rsidRPr="00812CFA">
        <w:rPr>
          <w:b/>
          <w:bCs/>
          <w:color w:val="auto"/>
        </w:rPr>
        <w:lastRenderedPageBreak/>
        <w:t xml:space="preserve">1.2.5 Информационные панно </w:t>
      </w:r>
      <w:r w:rsidRPr="00812CFA">
        <w:rPr>
          <w:color w:val="auto"/>
        </w:rPr>
        <w:t>- настенные конструкции одинакового фор</w:t>
      </w:r>
      <w:r w:rsidRPr="00812CFA">
        <w:rPr>
          <w:color w:val="auto"/>
        </w:rPr>
        <w:softHyphen/>
        <w:t>мата, выполненных из идентичных материалов, с общим цветом фона (белый, серый, оттенки других цветов, соответствующих колористическому решению здания), с одинаковым композиционным решением (не более трех строк по горизонтали), едиными горизонтальными осями размещения информации.</w:t>
      </w:r>
    </w:p>
    <w:p w:rsidR="006751DD" w:rsidRPr="00812CFA" w:rsidRDefault="007B5788">
      <w:pPr>
        <w:pStyle w:val="1"/>
        <w:spacing w:after="0"/>
        <w:jc w:val="both"/>
        <w:rPr>
          <w:color w:val="auto"/>
        </w:rPr>
        <w:sectPr w:rsidR="006751DD" w:rsidRPr="00812CFA">
          <w:type w:val="continuous"/>
          <w:pgSz w:w="13438" w:h="16838"/>
          <w:pgMar w:top="926" w:right="1657" w:bottom="1657" w:left="1913" w:header="0" w:footer="3" w:gutter="0"/>
          <w:cols w:space="720"/>
          <w:noEndnote/>
          <w:docGrid w:linePitch="360"/>
        </w:sectPr>
      </w:pPr>
      <w:r w:rsidRPr="00812CFA">
        <w:rPr>
          <w:color w:val="auto"/>
        </w:rPr>
        <w:t>Настенные панно размещаются только на фасадах торговых, торгово-развле</w:t>
      </w:r>
      <w:r w:rsidRPr="00812CFA">
        <w:rPr>
          <w:color w:val="auto"/>
        </w:rPr>
        <w:softHyphen/>
        <w:t>кательных центров (комплексов), содержат информацию о наименовании, профиле деятельности субъекта и/или типе реализуемых им товаров, выпол</w:t>
      </w:r>
      <w:r w:rsidRPr="00812CFA">
        <w:rPr>
          <w:color w:val="auto"/>
        </w:rPr>
        <w:softHyphen/>
        <w:t>няются в виде баннерного панно или светового короба в сблокированном виде. Подробно о способах блокировки информационных панно - в разделе «Особенности информационного оформления для отдельных случаев» (осо</w:t>
      </w:r>
      <w:r w:rsidRPr="00812CFA">
        <w:rPr>
          <w:color w:val="auto"/>
        </w:rPr>
        <w:softHyphen/>
        <w:t>бенности информационного оформления многофункциональных объектов (торговых, торгово-развлекательных центров, комплексов и т.д.)), стр.119.</w:t>
      </w: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type w:val="continuous"/>
          <w:pgSz w:w="13438" w:h="16838"/>
          <w:pgMar w:top="926"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37" behindDoc="1" locked="0" layoutInCell="1" allowOverlap="1" wp14:anchorId="06FBC67F" wp14:editId="03FAA6B2">
            <wp:simplePos x="0" y="0"/>
            <wp:positionH relativeFrom="page">
              <wp:posOffset>1223645</wp:posOffset>
            </wp:positionH>
            <wp:positionV relativeFrom="paragraph">
              <wp:posOffset>12700</wp:posOffset>
            </wp:positionV>
            <wp:extent cx="4108450" cy="2316480"/>
            <wp:effectExtent l="0" t="0" r="0" b="0"/>
            <wp:wrapNone/>
            <wp:docPr id="417" name="Shape 417"/>
            <wp:cNvGraphicFramePr/>
            <a:graphic xmlns:a="http://schemas.openxmlformats.org/drawingml/2006/main">
              <a:graphicData uri="http://schemas.openxmlformats.org/drawingml/2006/picture">
                <pic:pic xmlns:pic="http://schemas.openxmlformats.org/drawingml/2006/picture">
                  <pic:nvPicPr>
                    <pic:cNvPr id="418" name="Picture box 418"/>
                    <pic:cNvPicPr/>
                  </pic:nvPicPr>
                  <pic:blipFill>
                    <a:blip r:embed="rId183"/>
                    <a:stretch/>
                  </pic:blipFill>
                  <pic:spPr>
                    <a:xfrm>
                      <a:off x="0" y="0"/>
                      <a:ext cx="4108450" cy="231648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07" w:line="1" w:lineRule="exact"/>
        <w:rPr>
          <w:color w:val="auto"/>
        </w:rPr>
      </w:pPr>
    </w:p>
    <w:p w:rsidR="006751DD" w:rsidRPr="00812CFA" w:rsidRDefault="006751DD">
      <w:pPr>
        <w:spacing w:line="1" w:lineRule="exact"/>
        <w:rPr>
          <w:color w:val="auto"/>
        </w:rPr>
        <w:sectPr w:rsidR="006751DD" w:rsidRPr="00812CFA">
          <w:type w:val="continuous"/>
          <w:pgSz w:w="13438" w:h="16838"/>
          <w:pgMar w:top="926" w:right="2140" w:bottom="413" w:left="1420" w:header="0" w:footer="3" w:gutter="0"/>
          <w:cols w:space="720"/>
          <w:noEndnote/>
          <w:docGrid w:linePitch="360"/>
        </w:sectPr>
      </w:pPr>
    </w:p>
    <w:p w:rsidR="006751DD" w:rsidRPr="00812CFA" w:rsidRDefault="006751DD">
      <w:pPr>
        <w:spacing w:line="103" w:lineRule="exact"/>
        <w:rPr>
          <w:color w:val="auto"/>
          <w:sz w:val="8"/>
          <w:szCs w:val="8"/>
        </w:rPr>
      </w:pPr>
    </w:p>
    <w:p w:rsidR="006751DD" w:rsidRPr="00812CFA" w:rsidRDefault="006751DD">
      <w:pPr>
        <w:spacing w:line="1" w:lineRule="exact"/>
        <w:rPr>
          <w:color w:val="auto"/>
        </w:rPr>
        <w:sectPr w:rsidR="006751DD" w:rsidRPr="00812CFA">
          <w:type w:val="continuous"/>
          <w:pgSz w:w="13438" w:h="16838"/>
          <w:pgMar w:top="926" w:right="0" w:bottom="926" w:left="0" w:header="0" w:footer="3" w:gutter="0"/>
          <w:cols w:space="720"/>
          <w:noEndnote/>
          <w:docGrid w:linePitch="360"/>
        </w:sectPr>
      </w:pPr>
    </w:p>
    <w:p w:rsidR="006751DD" w:rsidRPr="00812CFA" w:rsidRDefault="007B5788">
      <w:pPr>
        <w:pStyle w:val="1"/>
        <w:spacing w:after="0" w:line="240" w:lineRule="auto"/>
        <w:rPr>
          <w:color w:val="auto"/>
        </w:rPr>
      </w:pPr>
      <w:r w:rsidRPr="00812CFA">
        <w:rPr>
          <w:color w:val="auto"/>
        </w:rPr>
        <w:lastRenderedPageBreak/>
        <w:t>Размещение информационных панно на фасадах иных объектов не допускается.</w:t>
      </w:r>
    </w:p>
    <w:p w:rsidR="006751DD" w:rsidRPr="00812CFA" w:rsidRDefault="007B5788">
      <w:pPr>
        <w:spacing w:line="1" w:lineRule="exact"/>
        <w:rPr>
          <w:color w:val="auto"/>
        </w:rPr>
        <w:sectPr w:rsidR="006751DD" w:rsidRPr="00812CFA">
          <w:type w:val="continuous"/>
          <w:pgSz w:w="13438" w:h="16838"/>
          <w:pgMar w:top="926" w:right="5490" w:bottom="926" w:left="1429" w:header="0" w:footer="3" w:gutter="0"/>
          <w:cols w:space="720"/>
          <w:noEndnote/>
          <w:docGrid w:linePitch="360"/>
        </w:sectPr>
      </w:pPr>
      <w:r w:rsidRPr="00812CFA">
        <w:rPr>
          <w:noProof/>
          <w:color w:val="auto"/>
          <w:lang w:bidi="ar-SA"/>
        </w:rPr>
        <mc:AlternateContent>
          <mc:Choice Requires="wps">
            <w:drawing>
              <wp:anchor distT="292100" distB="81915" distL="0" distR="0" simplePos="0" relativeHeight="125829542" behindDoc="0" locked="0" layoutInCell="1" allowOverlap="1" wp14:anchorId="63516DF7" wp14:editId="45F47E10">
                <wp:simplePos x="0" y="0"/>
                <wp:positionH relativeFrom="page">
                  <wp:posOffset>1208405</wp:posOffset>
                </wp:positionH>
                <wp:positionV relativeFrom="paragraph">
                  <wp:posOffset>292100</wp:posOffset>
                </wp:positionV>
                <wp:extent cx="4148455" cy="3584575"/>
                <wp:effectExtent l="0" t="0" r="0" b="0"/>
                <wp:wrapTopAndBottom/>
                <wp:docPr id="419" name="Shape 419"/>
                <wp:cNvGraphicFramePr/>
                <a:graphic xmlns:a="http://schemas.openxmlformats.org/drawingml/2006/main">
                  <a:graphicData uri="http://schemas.microsoft.com/office/word/2010/wordprocessingShape">
                    <wps:wsp>
                      <wps:cNvSpPr txBox="1"/>
                      <wps:spPr>
                        <a:xfrm>
                          <a:off x="0" y="0"/>
                          <a:ext cx="4148455" cy="3584575"/>
                        </a:xfrm>
                        <a:prstGeom prst="rect">
                          <a:avLst/>
                        </a:prstGeom>
                        <a:noFill/>
                      </wps:spPr>
                      <wps:txbx>
                        <w:txbxContent>
                          <w:p w:rsidR="006751DD" w:rsidRDefault="007B5788">
                            <w:pPr>
                              <w:pStyle w:val="1"/>
                              <w:jc w:val="both"/>
                            </w:pPr>
                            <w:r>
                              <w:t>Размер информационного панно определяется в зависимости от архитектур</w:t>
                            </w:r>
                            <w:r>
                              <w:softHyphen/>
                              <w:t>ных особенностей здания торгового центра. Конструкция выполняется в виде баннерного панно, является односторонней и крепится к фасаду здания с помощью стального каркаса. Элементы крепления каркаса должны быть закрыты декоративными накладками, тип соединения каркаса - сборно</w:t>
                            </w:r>
                            <w:r>
                              <w:softHyphen/>
                              <w:t>разборный.</w:t>
                            </w:r>
                          </w:p>
                          <w:p w:rsidR="006751DD" w:rsidRDefault="007B5788">
                            <w:pPr>
                              <w:pStyle w:val="1"/>
                              <w:jc w:val="both"/>
                            </w:pPr>
                            <w:r>
                              <w:t>Стыки всех элементов информационной конструкции должны быть без видимых линий соединений, щелей, зазоров; рамка конструкции должна закрывать каркас конструкции и конструктивные элементы крепления; не допуска</w:t>
                            </w:r>
                            <w:r>
                              <w:softHyphen/>
                              <w:t>ются: просвет между рамкой и информационным полем информационных конструкций, открытые элементы крепления (люверсы, шнуры, пружины).</w:t>
                            </w:r>
                          </w:p>
                          <w:p w:rsidR="006751DD" w:rsidRDefault="007B5788">
                            <w:pPr>
                              <w:pStyle w:val="1"/>
                              <w:jc w:val="both"/>
                            </w:pPr>
                            <w:r>
                              <w:t>Информация размещается на неподвижных полиграфических баннерах (статичное информационное поле). Информационная конструкция может быть оборудована внешней подсветкой со скрытым проведением кабеля питания. Оформление каркаса - порошковая окраска; средство размещения информации - виниловые баннеры плотностью 450-600 г/м</w:t>
                            </w:r>
                            <w:r>
                              <w:rPr>
                                <w:vertAlign w:val="superscript"/>
                              </w:rPr>
                              <w:t>2</w:t>
                            </w:r>
                            <w:r>
                              <w:t xml:space="preserve"> с односторонней печатью; подсветка - внешняя подсветка светодиодными прожекторами, цветовая температура от 4000 до 6000 К, индекс цветопередачи Ra £ 90.</w:t>
                            </w:r>
                          </w:p>
                        </w:txbxContent>
                      </wps:txbx>
                      <wps:bodyPr lIns="0" tIns="0" rIns="0" bIns="0"/>
                    </wps:wsp>
                  </a:graphicData>
                </a:graphic>
              </wp:anchor>
            </w:drawing>
          </mc:Choice>
          <mc:Fallback>
            <w:pict>
              <v:shape w14:anchorId="63516DF7" id="Shape 419" o:spid="_x0000_s1080" type="#_x0000_t202" style="position:absolute;margin-left:95.15pt;margin-top:23pt;width:326.65pt;height:282.25pt;z-index:125829542;visibility:visible;mso-wrap-style:square;mso-wrap-distance-left:0;mso-wrap-distance-top:23pt;mso-wrap-distance-right:0;mso-wrap-distance-bottom:6.4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8IiAEAAAkDAAAOAAAAZHJzL2Uyb0RvYy54bWysUstOwzAQvCPxD5bvNG1JeERNK6GqCAkB&#10;UuEDXMduLMVeyzZN+ves3aZFcENcnPXuZnZm1rNFr1uyE84rMBWdjMaUCMOhVmZb0Y/31dUdJT4w&#10;U7MWjKjoXni6mF9ezDpbiik00NbCEQQxvuxsRZsQbJllnjdCMz8CKwwWJTjNAl7dNqsd6xBdt9l0&#10;PL7JOnC1dcCF95hdHop0nvClFDy8SulFIG1FkVtIp0vnJp7ZfMbKrWO2UfxIg/2BhWbK4NAT1JIF&#10;Rj6d+gWlFXfgQYYRB52BlIqLpAHVTMY/1KwbZkXSguZ4e7LJ/x8sf9m9OaLqiuaTe0oM07ikNJfE&#10;BNrTWV9i19piX+gfoMc1D3mPyai6l07HL+ohWEej9ydzRR8Ix2Q+ye/yoqCEY+26wPi2iDjZ+Xfr&#10;fHgUoEkMKupwe8lUtnv24dA6tMRpBlaqbWM+cjxwiVHoN32SVOQD0Q3Ue+TfPhn0Lr6DIXBDsDkG&#10;Axz6nbgd30Zc6Pd7Gnp+wfMvAAAA//8DAFBLAwQUAAYACAAAACEA1SDcgN8AAAAKAQAADwAAAGRy&#10;cy9kb3ducmV2LnhtbEyPwU7DMBBE70j8g7VI3KhdWqw2xKkqBCekijQcODqxm1iN1yF22/D3bE9w&#10;HO3T7Jt8M/mene0YXUAF85kAZrEJxmGr4LN6e1gBi0mj0X1Aq+DHRtgUtze5zky4YGnP+9QyKsGY&#10;aQVdSkPGeWw663WchcEi3Q5h9DpRHFtuRn2hct/zRyEk99ohfej0YF862xz3J69g+4Xlq/ve1R/l&#10;oXRVtRb4Lo9K3d9N22dgyU7pD4arPqlDQU51OKGJrKe8FgtCFSwlbSJgtVxIYLUCORdPwIuc/59Q&#10;/AIAAP//AwBQSwECLQAUAAYACAAAACEAtoM4kv4AAADhAQAAEwAAAAAAAAAAAAAAAAAAAAAAW0Nv&#10;bnRlbnRfVHlwZXNdLnhtbFBLAQItABQABgAIAAAAIQA4/SH/1gAAAJQBAAALAAAAAAAAAAAAAAAA&#10;AC8BAABfcmVscy8ucmVsc1BLAQItABQABgAIAAAAIQC5eq8IiAEAAAkDAAAOAAAAAAAAAAAAAAAA&#10;AC4CAABkcnMvZTJvRG9jLnhtbFBLAQItABQABgAIAAAAIQDVINyA3wAAAAoBAAAPAAAAAAAAAAAA&#10;AAAAAOIDAABkcnMvZG93bnJldi54bWxQSwUGAAAAAAQABADzAAAA7gQAAAAA&#10;" filled="f" stroked="f">
                <v:textbox inset="0,0,0,0">
                  <w:txbxContent>
                    <w:p w:rsidR="006751DD" w:rsidRDefault="007B5788">
                      <w:pPr>
                        <w:pStyle w:val="1"/>
                        <w:jc w:val="both"/>
                      </w:pPr>
                      <w:r>
                        <w:t>Размер информационного панно определяется в зависимости от архитектур</w:t>
                      </w:r>
                      <w:r>
                        <w:softHyphen/>
                        <w:t>ных особенностей здания торгового центра. Конструкция выполняется в виде баннерного панно, является односторонней и крепится к фасаду здания с помощью стального каркаса. Элементы крепления каркаса должны быть закрыты декоративными накладками, тип соединения каркаса - сборно</w:t>
                      </w:r>
                      <w:r>
                        <w:softHyphen/>
                        <w:t>разборный.</w:t>
                      </w:r>
                    </w:p>
                    <w:p w:rsidR="006751DD" w:rsidRDefault="007B5788">
                      <w:pPr>
                        <w:pStyle w:val="1"/>
                        <w:jc w:val="both"/>
                      </w:pPr>
                      <w:r>
                        <w:t>Стыки всех элементов информационной конструкции должны быть без видимых линий соединений, щелей, зазоров; рамка конструкции должна закрывать каркас конструкции и конструктивные элементы крепления; не допуска</w:t>
                      </w:r>
                      <w:r>
                        <w:softHyphen/>
                        <w:t>ются: просвет между рамкой и информационным полем информационных конструкций, открытые элементы крепления (люверсы, шнуры, пружины).</w:t>
                      </w:r>
                    </w:p>
                    <w:p w:rsidR="006751DD" w:rsidRDefault="007B5788">
                      <w:pPr>
                        <w:pStyle w:val="1"/>
                        <w:jc w:val="both"/>
                      </w:pPr>
                      <w:r>
                        <w:t>Информация размещается на неподвижных полиграфических баннерах (статичное информационное поле). Информационная конструкция может быть оборудована внешней подсветкой со скрытым проведением кабеля питания. Оформление каркаса - порошковая окраска; средство размещения информации - виниловые баннеры плотностью 450-600 г/м</w:t>
                      </w:r>
                      <w:r>
                        <w:rPr>
                          <w:vertAlign w:val="superscript"/>
                        </w:rPr>
                        <w:t>2</w:t>
                      </w:r>
                      <w:r>
                        <w:t xml:space="preserve"> с односторонней печатью; подсветка - внешняя подсветка светодиодными прожекторами, цветовая температура от 4000 до 6000 К, индекс цветопередачи Ra £ 90.</w:t>
                      </w:r>
                    </w:p>
                  </w:txbxContent>
                </v:textbox>
                <w10:wrap type="topAndBottom" anchorx="page"/>
              </v:shape>
            </w:pict>
          </mc:Fallback>
        </mc:AlternateContent>
      </w:r>
      <w:r w:rsidRPr="00812CFA">
        <w:rPr>
          <w:noProof/>
          <w:color w:val="auto"/>
          <w:lang w:bidi="ar-SA"/>
        </w:rPr>
        <w:drawing>
          <wp:anchor distT="916940" distB="1438275" distL="0" distR="0" simplePos="0" relativeHeight="125829544" behindDoc="0" locked="0" layoutInCell="1" allowOverlap="1" wp14:anchorId="22BECC93" wp14:editId="0CBAF0BB">
            <wp:simplePos x="0" y="0"/>
            <wp:positionH relativeFrom="page">
              <wp:posOffset>6042660</wp:posOffset>
            </wp:positionH>
            <wp:positionV relativeFrom="paragraph">
              <wp:posOffset>916940</wp:posOffset>
            </wp:positionV>
            <wp:extent cx="1078865" cy="1603375"/>
            <wp:effectExtent l="0" t="0" r="0" b="0"/>
            <wp:wrapTopAndBottom/>
            <wp:docPr id="421" name="Shape 421"/>
            <wp:cNvGraphicFramePr/>
            <a:graphic xmlns:a="http://schemas.openxmlformats.org/drawingml/2006/main">
              <a:graphicData uri="http://schemas.openxmlformats.org/drawingml/2006/picture">
                <pic:pic xmlns:pic="http://schemas.openxmlformats.org/drawingml/2006/picture">
                  <pic:nvPicPr>
                    <pic:cNvPr id="422" name="Picture box 422"/>
                    <pic:cNvPicPr/>
                  </pic:nvPicPr>
                  <pic:blipFill>
                    <a:blip r:embed="rId184"/>
                    <a:stretch/>
                  </pic:blipFill>
                  <pic:spPr>
                    <a:xfrm>
                      <a:off x="0" y="0"/>
                      <a:ext cx="1078865" cy="1603375"/>
                    </a:xfrm>
                    <a:prstGeom prst="rect">
                      <a:avLst/>
                    </a:prstGeom>
                  </pic:spPr>
                </pic:pic>
              </a:graphicData>
            </a:graphic>
          </wp:anchor>
        </w:drawing>
      </w:r>
      <w:r w:rsidRPr="00812CFA">
        <w:rPr>
          <w:noProof/>
          <w:color w:val="auto"/>
          <w:lang w:bidi="ar-SA"/>
        </w:rPr>
        <w:drawing>
          <wp:anchor distT="2642235" distB="0" distL="0" distR="0" simplePos="0" relativeHeight="125829545" behindDoc="0" locked="0" layoutInCell="1" allowOverlap="1" wp14:anchorId="18EF14D1" wp14:editId="26FE4C1A">
            <wp:simplePos x="0" y="0"/>
            <wp:positionH relativeFrom="page">
              <wp:posOffset>5466715</wp:posOffset>
            </wp:positionH>
            <wp:positionV relativeFrom="paragraph">
              <wp:posOffset>2642235</wp:posOffset>
            </wp:positionV>
            <wp:extent cx="999490" cy="1316990"/>
            <wp:effectExtent l="0" t="0" r="0" b="0"/>
            <wp:wrapTopAndBottom/>
            <wp:docPr id="423" name="Shape 423"/>
            <wp:cNvGraphicFramePr/>
            <a:graphic xmlns:a="http://schemas.openxmlformats.org/drawingml/2006/main">
              <a:graphicData uri="http://schemas.openxmlformats.org/drawingml/2006/picture">
                <pic:pic xmlns:pic="http://schemas.openxmlformats.org/drawingml/2006/picture">
                  <pic:nvPicPr>
                    <pic:cNvPr id="424" name="Picture box 424"/>
                    <pic:cNvPicPr/>
                  </pic:nvPicPr>
                  <pic:blipFill>
                    <a:blip r:embed="rId185"/>
                    <a:stretch/>
                  </pic:blipFill>
                  <pic:spPr>
                    <a:xfrm>
                      <a:off x="0" y="0"/>
                      <a:ext cx="999490" cy="1316990"/>
                    </a:xfrm>
                    <a:prstGeom prst="rect">
                      <a:avLst/>
                    </a:prstGeom>
                  </pic:spPr>
                </pic:pic>
              </a:graphicData>
            </a:graphic>
          </wp:anchor>
        </w:drawing>
      </w:r>
      <w:r w:rsidRPr="00812CFA">
        <w:rPr>
          <w:noProof/>
          <w:color w:val="auto"/>
          <w:lang w:bidi="ar-SA"/>
        </w:rPr>
        <w:drawing>
          <wp:anchor distT="2904490" distB="782955" distL="0" distR="0" simplePos="0" relativeHeight="125829546" behindDoc="0" locked="0" layoutInCell="1" allowOverlap="1" wp14:anchorId="786D1DCE" wp14:editId="0D1D69EA">
            <wp:simplePos x="0" y="0"/>
            <wp:positionH relativeFrom="page">
              <wp:posOffset>6463030</wp:posOffset>
            </wp:positionH>
            <wp:positionV relativeFrom="paragraph">
              <wp:posOffset>2904490</wp:posOffset>
            </wp:positionV>
            <wp:extent cx="231775" cy="274320"/>
            <wp:effectExtent l="0" t="0" r="0" b="0"/>
            <wp:wrapTopAndBottom/>
            <wp:docPr id="425" name="Shape 425"/>
            <wp:cNvGraphicFramePr/>
            <a:graphic xmlns:a="http://schemas.openxmlformats.org/drawingml/2006/main">
              <a:graphicData uri="http://schemas.openxmlformats.org/drawingml/2006/picture">
                <pic:pic xmlns:pic="http://schemas.openxmlformats.org/drawingml/2006/picture">
                  <pic:nvPicPr>
                    <pic:cNvPr id="426" name="Picture box 426"/>
                    <pic:cNvPicPr/>
                  </pic:nvPicPr>
                  <pic:blipFill>
                    <a:blip r:embed="rId186"/>
                    <a:stretch/>
                  </pic:blipFill>
                  <pic:spPr>
                    <a:xfrm>
                      <a:off x="0" y="0"/>
                      <a:ext cx="231775" cy="274320"/>
                    </a:xfrm>
                    <a:prstGeom prst="rect">
                      <a:avLst/>
                    </a:prstGeom>
                  </pic:spPr>
                </pic:pic>
              </a:graphicData>
            </a:graphic>
          </wp:anchor>
        </w:drawing>
      </w:r>
      <w:r w:rsidRPr="00812CFA">
        <w:rPr>
          <w:noProof/>
          <w:color w:val="auto"/>
          <w:lang w:bidi="ar-SA"/>
        </w:rPr>
        <w:drawing>
          <wp:anchor distT="3175635" distB="103505" distL="0" distR="0" simplePos="0" relativeHeight="125829547" behindDoc="0" locked="0" layoutInCell="1" allowOverlap="1" wp14:anchorId="6E10F5FD" wp14:editId="1BB9E8DE">
            <wp:simplePos x="0" y="0"/>
            <wp:positionH relativeFrom="page">
              <wp:posOffset>6463030</wp:posOffset>
            </wp:positionH>
            <wp:positionV relativeFrom="paragraph">
              <wp:posOffset>3175635</wp:posOffset>
            </wp:positionV>
            <wp:extent cx="231775" cy="682625"/>
            <wp:effectExtent l="0" t="0" r="0" b="0"/>
            <wp:wrapTopAndBottom/>
            <wp:docPr id="427" name="Shape 427"/>
            <wp:cNvGraphicFramePr/>
            <a:graphic xmlns:a="http://schemas.openxmlformats.org/drawingml/2006/main">
              <a:graphicData uri="http://schemas.openxmlformats.org/drawingml/2006/picture">
                <pic:pic xmlns:pic="http://schemas.openxmlformats.org/drawingml/2006/picture">
                  <pic:nvPicPr>
                    <pic:cNvPr id="428" name="Picture box 428"/>
                    <pic:cNvPicPr/>
                  </pic:nvPicPr>
                  <pic:blipFill>
                    <a:blip r:embed="rId187"/>
                    <a:stretch/>
                  </pic:blipFill>
                  <pic:spPr>
                    <a:xfrm>
                      <a:off x="0" y="0"/>
                      <a:ext cx="231775" cy="682625"/>
                    </a:xfrm>
                    <a:prstGeom prst="rect">
                      <a:avLst/>
                    </a:prstGeom>
                  </pic:spPr>
                </pic:pic>
              </a:graphicData>
            </a:graphic>
          </wp:anchor>
        </w:drawing>
      </w:r>
      <w:r w:rsidRPr="00812CFA">
        <w:rPr>
          <w:noProof/>
          <w:color w:val="auto"/>
          <w:lang w:bidi="ar-SA"/>
        </w:rPr>
        <w:drawing>
          <wp:anchor distT="2904490" distB="782955" distL="0" distR="0" simplePos="0" relativeHeight="125829548" behindDoc="0" locked="0" layoutInCell="1" allowOverlap="1" wp14:anchorId="6CC806CB" wp14:editId="50B97EF9">
            <wp:simplePos x="0" y="0"/>
            <wp:positionH relativeFrom="page">
              <wp:posOffset>6694805</wp:posOffset>
            </wp:positionH>
            <wp:positionV relativeFrom="paragraph">
              <wp:posOffset>2904490</wp:posOffset>
            </wp:positionV>
            <wp:extent cx="335280" cy="274320"/>
            <wp:effectExtent l="0" t="0" r="0" b="0"/>
            <wp:wrapTopAndBottom/>
            <wp:docPr id="429" name="Shape 429"/>
            <wp:cNvGraphicFramePr/>
            <a:graphic xmlns:a="http://schemas.openxmlformats.org/drawingml/2006/main">
              <a:graphicData uri="http://schemas.openxmlformats.org/drawingml/2006/picture">
                <pic:pic xmlns:pic="http://schemas.openxmlformats.org/drawingml/2006/picture">
                  <pic:nvPicPr>
                    <pic:cNvPr id="430" name="Picture box 430"/>
                    <pic:cNvPicPr/>
                  </pic:nvPicPr>
                  <pic:blipFill>
                    <a:blip r:embed="rId188"/>
                    <a:stretch/>
                  </pic:blipFill>
                  <pic:spPr>
                    <a:xfrm>
                      <a:off x="0" y="0"/>
                      <a:ext cx="335280" cy="274320"/>
                    </a:xfrm>
                    <a:prstGeom prst="rect">
                      <a:avLst/>
                    </a:prstGeom>
                  </pic:spPr>
                </pic:pic>
              </a:graphicData>
            </a:graphic>
          </wp:anchor>
        </w:drawing>
      </w:r>
      <w:r w:rsidRPr="00812CFA">
        <w:rPr>
          <w:noProof/>
          <w:color w:val="auto"/>
          <w:lang w:bidi="ar-SA"/>
        </w:rPr>
        <w:drawing>
          <wp:anchor distT="3175635" distB="0" distL="0" distR="0" simplePos="0" relativeHeight="125829549" behindDoc="0" locked="0" layoutInCell="1" allowOverlap="1" wp14:anchorId="4681CAE6" wp14:editId="7C51B663">
            <wp:simplePos x="0" y="0"/>
            <wp:positionH relativeFrom="page">
              <wp:posOffset>6694805</wp:posOffset>
            </wp:positionH>
            <wp:positionV relativeFrom="paragraph">
              <wp:posOffset>3175635</wp:posOffset>
            </wp:positionV>
            <wp:extent cx="426720" cy="786130"/>
            <wp:effectExtent l="0" t="0" r="0" b="0"/>
            <wp:wrapTopAndBottom/>
            <wp:docPr id="431" name="Shape 431"/>
            <wp:cNvGraphicFramePr/>
            <a:graphic xmlns:a="http://schemas.openxmlformats.org/drawingml/2006/main">
              <a:graphicData uri="http://schemas.openxmlformats.org/drawingml/2006/picture">
                <pic:pic xmlns:pic="http://schemas.openxmlformats.org/drawingml/2006/picture">
                  <pic:nvPicPr>
                    <pic:cNvPr id="432" name="Picture box 432"/>
                    <pic:cNvPicPr/>
                  </pic:nvPicPr>
                  <pic:blipFill>
                    <a:blip r:embed="rId189"/>
                    <a:stretch/>
                  </pic:blipFill>
                  <pic:spPr>
                    <a:xfrm>
                      <a:off x="0" y="0"/>
                      <a:ext cx="426720" cy="786130"/>
                    </a:xfrm>
                    <a:prstGeom prst="rect">
                      <a:avLst/>
                    </a:prstGeom>
                  </pic:spPr>
                </pic:pic>
              </a:graphicData>
            </a:graphic>
          </wp:anchor>
        </w:drawing>
      </w:r>
      <w:r w:rsidRPr="00812CFA">
        <w:rPr>
          <w:noProof/>
          <w:color w:val="auto"/>
          <w:lang w:bidi="ar-SA"/>
        </w:rPr>
        <w:drawing>
          <wp:anchor distT="2904490" distB="782955" distL="0" distR="0" simplePos="0" relativeHeight="125829550" behindDoc="0" locked="0" layoutInCell="1" allowOverlap="1" wp14:anchorId="4FC783F3" wp14:editId="341DEC6D">
            <wp:simplePos x="0" y="0"/>
            <wp:positionH relativeFrom="page">
              <wp:posOffset>7030085</wp:posOffset>
            </wp:positionH>
            <wp:positionV relativeFrom="paragraph">
              <wp:posOffset>2904490</wp:posOffset>
            </wp:positionV>
            <wp:extent cx="335280" cy="274320"/>
            <wp:effectExtent l="0" t="0" r="0" b="0"/>
            <wp:wrapTopAndBottom/>
            <wp:docPr id="433" name="Shape 433"/>
            <wp:cNvGraphicFramePr/>
            <a:graphic xmlns:a="http://schemas.openxmlformats.org/drawingml/2006/main">
              <a:graphicData uri="http://schemas.openxmlformats.org/drawingml/2006/picture">
                <pic:pic xmlns:pic="http://schemas.openxmlformats.org/drawingml/2006/picture">
                  <pic:nvPicPr>
                    <pic:cNvPr id="434" name="Picture box 434"/>
                    <pic:cNvPicPr/>
                  </pic:nvPicPr>
                  <pic:blipFill>
                    <a:blip r:embed="rId188"/>
                    <a:stretch/>
                  </pic:blipFill>
                  <pic:spPr>
                    <a:xfrm>
                      <a:off x="0" y="0"/>
                      <a:ext cx="335280" cy="274320"/>
                    </a:xfrm>
                    <a:prstGeom prst="rect">
                      <a:avLst/>
                    </a:prstGeom>
                  </pic:spPr>
                </pic:pic>
              </a:graphicData>
            </a:graphic>
          </wp:anchor>
        </w:drawing>
      </w:r>
      <w:r w:rsidRPr="00812CFA">
        <w:rPr>
          <w:noProof/>
          <w:color w:val="auto"/>
          <w:lang w:bidi="ar-SA"/>
        </w:rPr>
        <w:drawing>
          <wp:anchor distT="3251835" distB="0" distL="0" distR="0" simplePos="0" relativeHeight="125829551" behindDoc="0" locked="0" layoutInCell="1" allowOverlap="1" wp14:anchorId="5EF64A2C" wp14:editId="29885207">
            <wp:simplePos x="0" y="0"/>
            <wp:positionH relativeFrom="page">
              <wp:posOffset>7118350</wp:posOffset>
            </wp:positionH>
            <wp:positionV relativeFrom="paragraph">
              <wp:posOffset>3251835</wp:posOffset>
            </wp:positionV>
            <wp:extent cx="316865" cy="707390"/>
            <wp:effectExtent l="0" t="0" r="0" b="0"/>
            <wp:wrapTopAndBottom/>
            <wp:docPr id="435" name="Shape 435"/>
            <wp:cNvGraphicFramePr/>
            <a:graphic xmlns:a="http://schemas.openxmlformats.org/drawingml/2006/main">
              <a:graphicData uri="http://schemas.openxmlformats.org/drawingml/2006/picture">
                <pic:pic xmlns:pic="http://schemas.openxmlformats.org/drawingml/2006/picture">
                  <pic:nvPicPr>
                    <pic:cNvPr id="436" name="Picture box 436"/>
                    <pic:cNvPicPr/>
                  </pic:nvPicPr>
                  <pic:blipFill>
                    <a:blip r:embed="rId190"/>
                    <a:stretch/>
                  </pic:blipFill>
                  <pic:spPr>
                    <a:xfrm>
                      <a:off x="0" y="0"/>
                      <a:ext cx="316865" cy="707390"/>
                    </a:xfrm>
                    <a:prstGeom prst="rect">
                      <a:avLst/>
                    </a:prstGeom>
                  </pic:spPr>
                </pic:pic>
              </a:graphicData>
            </a:graphic>
          </wp:anchor>
        </w:drawing>
      </w:r>
    </w:p>
    <w:p w:rsidR="006751DD" w:rsidRPr="00812CFA" w:rsidRDefault="007B5788">
      <w:pPr>
        <w:spacing w:line="1" w:lineRule="exact"/>
        <w:rPr>
          <w:color w:val="auto"/>
        </w:rPr>
      </w:pPr>
      <w:r w:rsidRPr="00812CFA">
        <w:rPr>
          <w:noProof/>
          <w:color w:val="auto"/>
          <w:lang w:bidi="ar-SA"/>
        </w:rPr>
        <w:lastRenderedPageBreak/>
        <w:drawing>
          <wp:anchor distT="0" distB="0" distL="88900" distR="88900" simplePos="0" relativeHeight="125829552" behindDoc="0" locked="0" layoutInCell="1" allowOverlap="1" wp14:anchorId="531531EE" wp14:editId="6F2951F9">
            <wp:simplePos x="0" y="0"/>
            <wp:positionH relativeFrom="page">
              <wp:posOffset>5448935</wp:posOffset>
            </wp:positionH>
            <wp:positionV relativeFrom="paragraph">
              <wp:posOffset>420370</wp:posOffset>
            </wp:positionV>
            <wp:extent cx="963295" cy="1134110"/>
            <wp:effectExtent l="0" t="0" r="0" b="0"/>
            <wp:wrapSquare wrapText="bothSides"/>
            <wp:docPr id="437" name="Shape 437"/>
            <wp:cNvGraphicFramePr/>
            <a:graphic xmlns:a="http://schemas.openxmlformats.org/drawingml/2006/main">
              <a:graphicData uri="http://schemas.openxmlformats.org/drawingml/2006/picture">
                <pic:pic xmlns:pic="http://schemas.openxmlformats.org/drawingml/2006/picture">
                  <pic:nvPicPr>
                    <pic:cNvPr id="438" name="Picture box 438"/>
                    <pic:cNvPicPr/>
                  </pic:nvPicPr>
                  <pic:blipFill>
                    <a:blip r:embed="rId191"/>
                    <a:stretch/>
                  </pic:blipFill>
                  <pic:spPr>
                    <a:xfrm>
                      <a:off x="0" y="0"/>
                      <a:ext cx="963295" cy="1134110"/>
                    </a:xfrm>
                    <a:prstGeom prst="rect">
                      <a:avLst/>
                    </a:prstGeom>
                  </pic:spPr>
                </pic:pic>
              </a:graphicData>
            </a:graphic>
          </wp:anchor>
        </w:drawing>
      </w:r>
      <w:r w:rsidRPr="00812CFA">
        <w:rPr>
          <w:noProof/>
          <w:color w:val="auto"/>
          <w:lang w:bidi="ar-SA"/>
        </w:rPr>
        <w:drawing>
          <wp:anchor distT="0" distB="0" distL="114300" distR="114300" simplePos="0" relativeHeight="125829553" behindDoc="0" locked="0" layoutInCell="1" allowOverlap="1" wp14:anchorId="2837F46C" wp14:editId="05A8ABCE">
            <wp:simplePos x="0" y="0"/>
            <wp:positionH relativeFrom="page">
              <wp:posOffset>6662420</wp:posOffset>
            </wp:positionH>
            <wp:positionV relativeFrom="paragraph">
              <wp:posOffset>420370</wp:posOffset>
            </wp:positionV>
            <wp:extent cx="963295" cy="2035810"/>
            <wp:effectExtent l="0" t="0" r="0" b="0"/>
            <wp:wrapSquare wrapText="bothSides"/>
            <wp:docPr id="439" name="Shape 439"/>
            <wp:cNvGraphicFramePr/>
            <a:graphic xmlns:a="http://schemas.openxmlformats.org/drawingml/2006/main">
              <a:graphicData uri="http://schemas.openxmlformats.org/drawingml/2006/picture">
                <pic:pic xmlns:pic="http://schemas.openxmlformats.org/drawingml/2006/picture">
                  <pic:nvPicPr>
                    <pic:cNvPr id="440" name="Picture box 440"/>
                    <pic:cNvPicPr/>
                  </pic:nvPicPr>
                  <pic:blipFill>
                    <a:blip r:embed="rId192"/>
                    <a:stretch/>
                  </pic:blipFill>
                  <pic:spPr>
                    <a:xfrm>
                      <a:off x="0" y="0"/>
                      <a:ext cx="963295" cy="2035810"/>
                    </a:xfrm>
                    <a:prstGeom prst="rect">
                      <a:avLst/>
                    </a:prstGeom>
                  </pic:spPr>
                </pic:pic>
              </a:graphicData>
            </a:graphic>
          </wp:anchor>
        </w:drawing>
      </w:r>
    </w:p>
    <w:p w:rsidR="006751DD" w:rsidRPr="00812CFA" w:rsidRDefault="007B5788">
      <w:pPr>
        <w:pStyle w:val="1"/>
        <w:jc w:val="both"/>
        <w:rPr>
          <w:color w:val="auto"/>
        </w:rPr>
      </w:pPr>
      <w:r w:rsidRPr="00812CFA">
        <w:rPr>
          <w:b/>
          <w:bCs/>
          <w:color w:val="auto"/>
        </w:rPr>
        <w:t xml:space="preserve">1.2.6. Настенный информационный стенд </w:t>
      </w:r>
      <w:r w:rsidRPr="00812CFA">
        <w:rPr>
          <w:color w:val="auto"/>
        </w:rPr>
        <w:t>- конструкция, содержащая дополнительную информацию для доведения до потребителя, размещаемая у входа на здании, сооружении, в котором фактически находится (осущест</w:t>
      </w:r>
      <w:r w:rsidRPr="00812CFA">
        <w:rPr>
          <w:color w:val="auto"/>
        </w:rPr>
        <w:softHyphen/>
        <w:t>вляет деятельность) субъект.</w:t>
      </w:r>
    </w:p>
    <w:p w:rsidR="006751DD" w:rsidRPr="00812CFA" w:rsidRDefault="007B5788">
      <w:pPr>
        <w:pStyle w:val="1"/>
        <w:spacing w:after="0"/>
        <w:jc w:val="both"/>
        <w:rPr>
          <w:color w:val="auto"/>
        </w:rPr>
      </w:pPr>
      <w:r w:rsidRPr="00812CFA">
        <w:rPr>
          <w:color w:val="auto"/>
        </w:rPr>
        <w:t>Информационный стенд кроме наименования организации может содержать:</w:t>
      </w:r>
    </w:p>
    <w:p w:rsidR="006751DD" w:rsidRPr="00812CFA" w:rsidRDefault="007B5788">
      <w:pPr>
        <w:pStyle w:val="1"/>
        <w:numPr>
          <w:ilvl w:val="0"/>
          <w:numId w:val="12"/>
        </w:numPr>
        <w:tabs>
          <w:tab w:val="left" w:pos="240"/>
        </w:tabs>
        <w:spacing w:after="0"/>
        <w:ind w:left="240" w:hanging="240"/>
        <w:jc w:val="both"/>
        <w:rPr>
          <w:color w:val="auto"/>
        </w:rPr>
      </w:pPr>
      <w:bookmarkStart w:id="237" w:name="bookmark240"/>
      <w:bookmarkEnd w:id="237"/>
      <w:r w:rsidRPr="00812CFA">
        <w:rPr>
          <w:color w:val="auto"/>
        </w:rPr>
        <w:t>Меню (для объектов общественного питания), состоящее из названия, описания и стоимости блюд;</w:t>
      </w:r>
    </w:p>
    <w:p w:rsidR="006751DD" w:rsidRPr="00812CFA" w:rsidRDefault="007B5788">
      <w:pPr>
        <w:pStyle w:val="1"/>
        <w:numPr>
          <w:ilvl w:val="0"/>
          <w:numId w:val="12"/>
        </w:numPr>
        <w:tabs>
          <w:tab w:val="left" w:pos="240"/>
        </w:tabs>
        <w:spacing w:after="0"/>
        <w:ind w:left="240" w:hanging="240"/>
        <w:jc w:val="both"/>
        <w:rPr>
          <w:color w:val="auto"/>
        </w:rPr>
      </w:pPr>
      <w:bookmarkStart w:id="238" w:name="bookmark241"/>
      <w:bookmarkEnd w:id="238"/>
      <w:r w:rsidRPr="00812CFA">
        <w:rPr>
          <w:color w:val="auto"/>
        </w:rPr>
        <w:t>Афишу или расписание мероприятий (для объектов культуры, образования, спорта), состоящее из названия, описания, даты и времени проведения мероприятия;</w:t>
      </w:r>
    </w:p>
    <w:p w:rsidR="006751DD" w:rsidRPr="00812CFA" w:rsidRDefault="007B5788">
      <w:pPr>
        <w:pStyle w:val="1"/>
        <w:numPr>
          <w:ilvl w:val="0"/>
          <w:numId w:val="12"/>
        </w:numPr>
        <w:tabs>
          <w:tab w:val="left" w:pos="240"/>
        </w:tabs>
        <w:ind w:left="240" w:hanging="240"/>
        <w:jc w:val="both"/>
        <w:rPr>
          <w:color w:val="auto"/>
        </w:rPr>
      </w:pPr>
      <w:bookmarkStart w:id="239" w:name="bookmark242"/>
      <w:bookmarkEnd w:id="239"/>
      <w:r w:rsidRPr="00812CFA">
        <w:rPr>
          <w:color w:val="auto"/>
        </w:rPr>
        <w:t>Информацию о секциях, кружках, факультетах, специальностях, меро</w:t>
      </w:r>
      <w:r w:rsidRPr="00812CFA">
        <w:rPr>
          <w:color w:val="auto"/>
        </w:rPr>
        <w:softHyphen/>
        <w:t>приятиях (для объектов образования, спорта), состоящее из перечня, названий/наименований реализуемых образовательных услуг и/или направлений деятельности, расписания (при необходимости), даты и времени проведения мероприятий.</w:t>
      </w:r>
    </w:p>
    <w:p w:rsidR="006751DD" w:rsidRPr="00812CFA" w:rsidRDefault="007B5788">
      <w:pPr>
        <w:pStyle w:val="1"/>
        <w:spacing w:line="331" w:lineRule="auto"/>
        <w:jc w:val="both"/>
        <w:rPr>
          <w:color w:val="auto"/>
        </w:rPr>
      </w:pPr>
      <w:r w:rsidRPr="00812CFA">
        <w:rPr>
          <w:color w:val="auto"/>
        </w:rPr>
        <w:t>Размещение иной информации (ассортимент товаров, перечень оказываемых услуг (за исключением образовательных) и т.д.) не допускается.</w:t>
      </w:r>
    </w:p>
    <w:p w:rsidR="006751DD" w:rsidRPr="00812CFA" w:rsidRDefault="007B5788">
      <w:pPr>
        <w:pStyle w:val="1"/>
        <w:jc w:val="both"/>
        <w:rPr>
          <w:color w:val="auto"/>
        </w:rPr>
      </w:pPr>
      <w:r w:rsidRPr="00812CFA">
        <w:rPr>
          <w:noProof/>
          <w:color w:val="auto"/>
          <w:lang w:bidi="ar-SA"/>
        </w:rPr>
        <w:drawing>
          <wp:anchor distT="25400" distB="0" distL="114300" distR="114300" simplePos="0" relativeHeight="125829554" behindDoc="0" locked="0" layoutInCell="1" allowOverlap="1" wp14:anchorId="2065848B" wp14:editId="719A7992">
            <wp:simplePos x="0" y="0"/>
            <wp:positionH relativeFrom="page">
              <wp:posOffset>1148715</wp:posOffset>
            </wp:positionH>
            <wp:positionV relativeFrom="margin">
              <wp:posOffset>4572000</wp:posOffset>
            </wp:positionV>
            <wp:extent cx="4114800" cy="2853055"/>
            <wp:effectExtent l="0" t="0" r="0" b="0"/>
            <wp:wrapTopAndBottom/>
            <wp:docPr id="441" name="Shape 441"/>
            <wp:cNvGraphicFramePr/>
            <a:graphic xmlns:a="http://schemas.openxmlformats.org/drawingml/2006/main">
              <a:graphicData uri="http://schemas.openxmlformats.org/drawingml/2006/picture">
                <pic:pic xmlns:pic="http://schemas.openxmlformats.org/drawingml/2006/picture">
                  <pic:nvPicPr>
                    <pic:cNvPr id="442" name="Picture box 442"/>
                    <pic:cNvPicPr/>
                  </pic:nvPicPr>
                  <pic:blipFill>
                    <a:blip r:embed="rId193"/>
                    <a:stretch/>
                  </pic:blipFill>
                  <pic:spPr>
                    <a:xfrm>
                      <a:off x="0" y="0"/>
                      <a:ext cx="4114800" cy="2853055"/>
                    </a:xfrm>
                    <a:prstGeom prst="rect">
                      <a:avLst/>
                    </a:prstGeom>
                  </pic:spPr>
                </pic:pic>
              </a:graphicData>
            </a:graphic>
          </wp:anchor>
        </w:drawing>
      </w:r>
      <w:r w:rsidRPr="00812CFA">
        <w:rPr>
          <w:color w:val="auto"/>
        </w:rPr>
        <w:t>Габаритные размеры настенного информационного стенда определяются исходя из архитектурного решения входной группы, но не могут быть более 1 м в ширину и 1,2 м в высоту, при этом нижний край стенда должен располагаться на высоте не менее 1 м от земли (пола входной группы). Рекомендуемые размеры стенда - 600х800 мм.</w:t>
      </w:r>
      <w:r w:rsidRPr="00812CFA">
        <w:rPr>
          <w:color w:val="auto"/>
        </w:rPr>
        <w:br w:type="page"/>
      </w:r>
    </w:p>
    <w:p w:rsidR="006751DD" w:rsidRPr="00812CFA" w:rsidRDefault="007B5788">
      <w:pPr>
        <w:pStyle w:val="1"/>
        <w:spacing w:line="326" w:lineRule="auto"/>
        <w:jc w:val="both"/>
        <w:rPr>
          <w:color w:val="auto"/>
        </w:rPr>
      </w:pPr>
      <w:r w:rsidRPr="00812CFA">
        <w:rPr>
          <w:b/>
          <w:bCs/>
          <w:color w:val="auto"/>
        </w:rPr>
        <w:lastRenderedPageBreak/>
        <w:t xml:space="preserve">1.2.7. Временные баннеры </w:t>
      </w:r>
      <w:r w:rsidRPr="00812CFA">
        <w:rPr>
          <w:color w:val="auto"/>
        </w:rPr>
        <w:t>- баннерные информационные конструкции, выполненные без использования жёсткой основы, размещаемые на опре</w:t>
      </w:r>
      <w:r w:rsidRPr="00812CFA">
        <w:rPr>
          <w:color w:val="auto"/>
        </w:rPr>
        <w:softHyphen/>
        <w:t>делённый регламентируемый период времени на элементах общественных зданий (с учётом архитектурного решения объекта) в качестве афиш или элементов праздничного оформления.</w:t>
      </w:r>
    </w:p>
    <w:p w:rsidR="006751DD" w:rsidRPr="00812CFA" w:rsidRDefault="007B5788">
      <w:pPr>
        <w:pStyle w:val="1"/>
        <w:spacing w:line="326" w:lineRule="auto"/>
        <w:jc w:val="both"/>
        <w:rPr>
          <w:color w:val="auto"/>
        </w:rPr>
      </w:pPr>
      <w:r w:rsidRPr="00812CFA">
        <w:rPr>
          <w:color w:val="auto"/>
        </w:rPr>
        <w:t>Допустимый срок размещения временного баннера - на время проведения мероприятия, но не более 30 дней.</w:t>
      </w:r>
    </w:p>
    <w:p w:rsidR="006751DD" w:rsidRPr="00812CFA" w:rsidRDefault="007B5788">
      <w:pPr>
        <w:pStyle w:val="1"/>
        <w:spacing w:line="326" w:lineRule="auto"/>
        <w:jc w:val="both"/>
        <w:rPr>
          <w:color w:val="auto"/>
        </w:rPr>
      </w:pPr>
      <w:r w:rsidRPr="00812CFA">
        <w:rPr>
          <w:color w:val="auto"/>
        </w:rPr>
        <w:t>Информация размещается на неподвижных полиграфических виниловых баннерах плотностью 450-600 г/м</w:t>
      </w:r>
      <w:r w:rsidRPr="00812CFA">
        <w:rPr>
          <w:color w:val="auto"/>
          <w:vertAlign w:val="superscript"/>
        </w:rPr>
        <w:t>2</w:t>
      </w:r>
      <w:r w:rsidRPr="00812CFA">
        <w:rPr>
          <w:color w:val="auto"/>
        </w:rPr>
        <w:t xml:space="preserve"> с односторонней или двухсторонней печатью.</w:t>
      </w:r>
    </w:p>
    <w:p w:rsidR="006751DD" w:rsidRPr="00812CFA" w:rsidRDefault="007B5788">
      <w:pPr>
        <w:pStyle w:val="1"/>
        <w:jc w:val="both"/>
        <w:rPr>
          <w:color w:val="auto"/>
        </w:rPr>
        <w:sectPr w:rsidR="006751DD" w:rsidRPr="00812CFA">
          <w:pgSz w:w="13438" w:h="16838"/>
          <w:pgMar w:top="926" w:right="5116" w:bottom="5982" w:left="1785" w:header="0" w:footer="3" w:gutter="0"/>
          <w:cols w:space="720"/>
          <w:noEndnote/>
          <w:docGrid w:linePitch="360"/>
        </w:sectPr>
      </w:pPr>
      <w:r w:rsidRPr="00812CFA">
        <w:rPr>
          <w:noProof/>
          <w:color w:val="auto"/>
          <w:lang w:bidi="ar-SA"/>
        </w:rPr>
        <w:drawing>
          <wp:anchor distT="25400" distB="0" distL="114300" distR="114300" simplePos="0" relativeHeight="125829555" behindDoc="0" locked="0" layoutInCell="1" allowOverlap="1" wp14:anchorId="7D8C6CC8" wp14:editId="0F363589">
            <wp:simplePos x="0" y="0"/>
            <wp:positionH relativeFrom="page">
              <wp:posOffset>1151255</wp:posOffset>
            </wp:positionH>
            <wp:positionV relativeFrom="margin">
              <wp:posOffset>3681730</wp:posOffset>
            </wp:positionV>
            <wp:extent cx="4114800" cy="2499360"/>
            <wp:effectExtent l="0" t="0" r="0" b="0"/>
            <wp:wrapTopAndBottom/>
            <wp:docPr id="443" name="Shape 443"/>
            <wp:cNvGraphicFramePr/>
            <a:graphic xmlns:a="http://schemas.openxmlformats.org/drawingml/2006/main">
              <a:graphicData uri="http://schemas.openxmlformats.org/drawingml/2006/picture">
                <pic:pic xmlns:pic="http://schemas.openxmlformats.org/drawingml/2006/picture">
                  <pic:nvPicPr>
                    <pic:cNvPr id="444" name="Picture box 444"/>
                    <pic:cNvPicPr/>
                  </pic:nvPicPr>
                  <pic:blipFill>
                    <a:blip r:embed="rId194"/>
                    <a:stretch/>
                  </pic:blipFill>
                  <pic:spPr>
                    <a:xfrm>
                      <a:off x="0" y="0"/>
                      <a:ext cx="4114800" cy="2499360"/>
                    </a:xfrm>
                    <a:prstGeom prst="rect">
                      <a:avLst/>
                    </a:prstGeom>
                  </pic:spPr>
                </pic:pic>
              </a:graphicData>
            </a:graphic>
          </wp:anchor>
        </w:drawing>
      </w:r>
      <w:r w:rsidRPr="00812CFA">
        <w:rPr>
          <w:noProof/>
          <w:color w:val="auto"/>
          <w:lang w:bidi="ar-SA"/>
        </w:rPr>
        <w:drawing>
          <wp:anchor distT="0" distB="0" distL="50800" distR="50800" simplePos="0" relativeHeight="125829556" behindDoc="0" locked="0" layoutInCell="1" allowOverlap="1" wp14:anchorId="6908329F" wp14:editId="7A8AF5B8">
            <wp:simplePos x="0" y="0"/>
            <wp:positionH relativeFrom="page">
              <wp:posOffset>5400675</wp:posOffset>
            </wp:positionH>
            <wp:positionV relativeFrom="margin">
              <wp:posOffset>12065</wp:posOffset>
            </wp:positionV>
            <wp:extent cx="1987550" cy="6169025"/>
            <wp:effectExtent l="0" t="0" r="0" b="0"/>
            <wp:wrapSquare wrapText="bothSides"/>
            <wp:docPr id="445" name="Shape 445"/>
            <wp:cNvGraphicFramePr/>
            <a:graphic xmlns:a="http://schemas.openxmlformats.org/drawingml/2006/main">
              <a:graphicData uri="http://schemas.openxmlformats.org/drawingml/2006/picture">
                <pic:pic xmlns:pic="http://schemas.openxmlformats.org/drawingml/2006/picture">
                  <pic:nvPicPr>
                    <pic:cNvPr id="446" name="Picture box 446"/>
                    <pic:cNvPicPr/>
                  </pic:nvPicPr>
                  <pic:blipFill>
                    <a:blip r:embed="rId195"/>
                    <a:stretch/>
                  </pic:blipFill>
                  <pic:spPr>
                    <a:xfrm>
                      <a:off x="0" y="0"/>
                      <a:ext cx="1987550" cy="6169025"/>
                    </a:xfrm>
                    <a:prstGeom prst="rect">
                      <a:avLst/>
                    </a:prstGeom>
                  </pic:spPr>
                </pic:pic>
              </a:graphicData>
            </a:graphic>
          </wp:anchor>
        </w:drawing>
      </w:r>
      <w:r w:rsidRPr="00812CFA">
        <w:rPr>
          <w:color w:val="auto"/>
        </w:rPr>
        <w:t>При размещении одного или нескольких временных баннеров между колон</w:t>
      </w:r>
      <w:r w:rsidRPr="00812CFA">
        <w:rPr>
          <w:color w:val="auto"/>
        </w:rPr>
        <w:softHyphen/>
        <w:t>нами главного фасада должны соблюдаться единые принципы размещения и симметрия архитектурного решения, при этом нижний край временного баннера должен находиться не ниже 3 м. от уровня крыльца входной группы, верхний уровень - не выше нижней части капители колонны. Если баннер располагается в углублении (в промежутке между колоннами, в нише), рекомендуется использовать темный фон изображения.</w:t>
      </w:r>
    </w:p>
    <w:p w:rsidR="006751DD" w:rsidRPr="00812CFA" w:rsidRDefault="007B5788">
      <w:pPr>
        <w:spacing w:line="1" w:lineRule="exact"/>
        <w:rPr>
          <w:color w:val="auto"/>
        </w:rPr>
      </w:pPr>
      <w:r w:rsidRPr="00812CFA">
        <w:rPr>
          <w:noProof/>
          <w:color w:val="auto"/>
          <w:lang w:bidi="ar-SA"/>
        </w:rPr>
        <w:lastRenderedPageBreak/>
        <w:drawing>
          <wp:anchor distT="0" distB="0" distL="583565" distR="114300" simplePos="0" relativeHeight="125829557" behindDoc="0" locked="0" layoutInCell="1" allowOverlap="1" wp14:anchorId="7426F460" wp14:editId="1579EE21">
            <wp:simplePos x="0" y="0"/>
            <wp:positionH relativeFrom="page">
              <wp:posOffset>6393815</wp:posOffset>
            </wp:positionH>
            <wp:positionV relativeFrom="paragraph">
              <wp:posOffset>496570</wp:posOffset>
            </wp:positionV>
            <wp:extent cx="841375" cy="1859280"/>
            <wp:effectExtent l="0" t="0" r="0" b="0"/>
            <wp:wrapSquare wrapText="bothSides"/>
            <wp:docPr id="447" name="Shape 447"/>
            <wp:cNvGraphicFramePr/>
            <a:graphic xmlns:a="http://schemas.openxmlformats.org/drawingml/2006/main">
              <a:graphicData uri="http://schemas.openxmlformats.org/drawingml/2006/picture">
                <pic:pic xmlns:pic="http://schemas.openxmlformats.org/drawingml/2006/picture">
                  <pic:nvPicPr>
                    <pic:cNvPr id="448" name="Picture box 448"/>
                    <pic:cNvPicPr/>
                  </pic:nvPicPr>
                  <pic:blipFill>
                    <a:blip r:embed="rId196"/>
                    <a:stretch/>
                  </pic:blipFill>
                  <pic:spPr>
                    <a:xfrm>
                      <a:off x="0" y="0"/>
                      <a:ext cx="841375" cy="185928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8720" behindDoc="0" locked="0" layoutInCell="1" allowOverlap="1" wp14:anchorId="75ADB38C" wp14:editId="23CDF5C7">
                <wp:simplePos x="0" y="0"/>
                <wp:positionH relativeFrom="page">
                  <wp:posOffset>5924550</wp:posOffset>
                </wp:positionH>
                <wp:positionV relativeFrom="paragraph">
                  <wp:posOffset>1609090</wp:posOffset>
                </wp:positionV>
                <wp:extent cx="250190" cy="106680"/>
                <wp:effectExtent l="0" t="0" r="0" b="0"/>
                <wp:wrapNone/>
                <wp:docPr id="449" name="Shape 449"/>
                <wp:cNvGraphicFramePr/>
                <a:graphic xmlns:a="http://schemas.openxmlformats.org/drawingml/2006/main">
                  <a:graphicData uri="http://schemas.microsoft.com/office/word/2010/wordprocessingShape">
                    <wps:wsp>
                      <wps:cNvSpPr txBox="1"/>
                      <wps:spPr>
                        <a:xfrm>
                          <a:off x="0" y="0"/>
                          <a:ext cx="250190" cy="106680"/>
                        </a:xfrm>
                        <a:prstGeom prst="rect">
                          <a:avLst/>
                        </a:prstGeom>
                        <a:noFill/>
                      </wps:spPr>
                      <wps:txbx>
                        <w:txbxContent>
                          <w:p w:rsidR="006751DD" w:rsidRDefault="007B5788">
                            <w:pPr>
                              <w:pStyle w:val="a9"/>
                              <w:rPr>
                                <w:sz w:val="10"/>
                                <w:szCs w:val="10"/>
                              </w:rPr>
                            </w:pPr>
                            <w:r>
                              <w:rPr>
                                <w:rFonts w:ascii="Arial" w:eastAsia="Arial" w:hAnsi="Arial" w:cs="Arial"/>
                                <w:b w:val="0"/>
                                <w:bCs w:val="0"/>
                                <w:sz w:val="10"/>
                                <w:szCs w:val="10"/>
                              </w:rPr>
                              <w:t>« 1,8 м</w:t>
                            </w:r>
                          </w:p>
                        </w:txbxContent>
                      </wps:txbx>
                      <wps:bodyPr lIns="0" tIns="0" rIns="0" bIns="0"/>
                    </wps:wsp>
                  </a:graphicData>
                </a:graphic>
              </wp:anchor>
            </w:drawing>
          </mc:Choice>
          <mc:Fallback>
            <w:pict>
              <v:shape w14:anchorId="75ADB38C" id="Shape 449" o:spid="_x0000_s1081" type="#_x0000_t202" style="position:absolute;margin-left:466.5pt;margin-top:126.7pt;width:19.7pt;height:8.4pt;z-index:251678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RCThgEAAAcDAAAOAAAAZHJzL2Uyb0RvYy54bWysUlFrwjAQfh/sP4S8z1ZRccUqDHEMxjZw&#10;+wFpmthAkwtJZuu/3yVaHdvb2Et6ubt+933fZbnudUsOwnkFpqTjUU6JMBxqZfYl/Xjf3i0o8YGZ&#10;mrVgREmPwtP16vZm2dlCTKCBthaOIIjxRWdL2oRgiyzzvBGa+RFYYbAowWkW8Or2We1Yh+i6zSZ5&#10;Ps86cLV1wIX3mN2cinSV8KUUPLxK6UUgbUmRW0inS2cVz2y1ZMXeMdsofqbB/sBCM2Vw6AVqwwIj&#10;n079gtKKO/Agw4iDzkBKxUXSgGrG+Q81u4ZZkbSgOd5ebPL/B8tfDm+OqLqk0+k9JYZpXFKaS2IC&#10;7emsL7BrZ7Ev9A/Q45qHvMdkVN1Lp+MX9RCso9HHi7miD4RjcjLLx/dY4Vga5/P5IpmfXX+2zodH&#10;AZrEoKQOd5csZYdnH5AItg4tcZaBrWrbmI8MT0xiFPqqT4Jms4FmBfUR2bdPBp2Lr2AI3BBU52CA&#10;Q7fTwPPLiOv8fk9Dr+939QUAAP//AwBQSwMEFAAGAAgAAAAhAIXFmDrhAAAACwEAAA8AAABkcnMv&#10;ZG93bnJldi54bWxMj8FOwzAQRO9I/IO1SNyoTQJtE+JUFYITEiINhx6d2E2sxusQu234e5YT3HZ3&#10;RrNvis3sBnY2U7AeJdwvBDCDrdcWOwmf9evdGliICrUaPBoJ3ybApry+KlSu/QUrc97FjlEIhlxJ&#10;6GMcc85D2xunwsKPBkk7+MmpSOvUcT2pC4W7gSdCLLlTFulDr0bz3Jv2uDs5Cds9Vi/26735qA6V&#10;retM4NvyKOXtzbx9AhbNHP/M8ItP6FASU+NPqAMbJGRpSl2ihOQxfQBGjmyV0NDQZSUS4GXB/3co&#10;fwAAAP//AwBQSwECLQAUAAYACAAAACEAtoM4kv4AAADhAQAAEwAAAAAAAAAAAAAAAAAAAAAAW0Nv&#10;bnRlbnRfVHlwZXNdLnhtbFBLAQItABQABgAIAAAAIQA4/SH/1gAAAJQBAAALAAAAAAAAAAAAAAAA&#10;AC8BAABfcmVscy8ucmVsc1BLAQItABQABgAIAAAAIQCpcRCThgEAAAcDAAAOAAAAAAAAAAAAAAAA&#10;AC4CAABkcnMvZTJvRG9jLnhtbFBLAQItABQABgAIAAAAIQCFxZg64QAAAAsBAAAPAAAAAAAAAAAA&#10;AAAAAOADAABkcnMvZG93bnJldi54bWxQSwUGAAAAAAQABADzAAAA7gQAAAAA&#10;" filled="f" stroked="f">
                <v:textbox inset="0,0,0,0">
                  <w:txbxContent>
                    <w:p w:rsidR="006751DD" w:rsidRDefault="007B5788">
                      <w:pPr>
                        <w:pStyle w:val="a9"/>
                        <w:rPr>
                          <w:sz w:val="10"/>
                          <w:szCs w:val="10"/>
                        </w:rPr>
                      </w:pPr>
                      <w:r>
                        <w:rPr>
                          <w:rFonts w:ascii="Arial" w:eastAsia="Arial" w:hAnsi="Arial" w:cs="Arial"/>
                          <w:b w:val="0"/>
                          <w:bCs w:val="0"/>
                          <w:sz w:val="10"/>
                          <w:szCs w:val="10"/>
                        </w:rPr>
                        <w:t>« 1,8 м</w:t>
                      </w:r>
                    </w:p>
                  </w:txbxContent>
                </v:textbox>
                <w10:wrap anchorx="page"/>
              </v:shape>
            </w:pict>
          </mc:Fallback>
        </mc:AlternateContent>
      </w:r>
      <w:r w:rsidRPr="00812CFA">
        <w:rPr>
          <w:noProof/>
          <w:color w:val="auto"/>
          <w:lang w:bidi="ar-SA"/>
        </w:rPr>
        <mc:AlternateContent>
          <mc:Choice Requires="wps">
            <w:drawing>
              <wp:anchor distT="0" distB="0" distL="114300" distR="114300" simplePos="0" relativeHeight="125829558" behindDoc="0" locked="0" layoutInCell="1" allowOverlap="1" wp14:anchorId="4C9AC573" wp14:editId="68959887">
                <wp:simplePos x="0" y="0"/>
                <wp:positionH relativeFrom="page">
                  <wp:posOffset>6683375</wp:posOffset>
                </wp:positionH>
                <wp:positionV relativeFrom="paragraph">
                  <wp:posOffset>3002280</wp:posOffset>
                </wp:positionV>
                <wp:extent cx="252730" cy="106680"/>
                <wp:effectExtent l="0" t="0" r="0" b="0"/>
                <wp:wrapSquare wrapText="bothSides"/>
                <wp:docPr id="451" name="Shape 451"/>
                <wp:cNvGraphicFramePr/>
                <a:graphic xmlns:a="http://schemas.openxmlformats.org/drawingml/2006/main">
                  <a:graphicData uri="http://schemas.microsoft.com/office/word/2010/wordprocessingShape">
                    <wps:wsp>
                      <wps:cNvSpPr txBox="1"/>
                      <wps:spPr>
                        <a:xfrm>
                          <a:off x="0" y="0"/>
                          <a:ext cx="252730" cy="106680"/>
                        </a:xfrm>
                        <a:prstGeom prst="rect">
                          <a:avLst/>
                        </a:prstGeom>
                        <a:noFill/>
                      </wps:spPr>
                      <wps:txbx>
                        <w:txbxContent>
                          <w:p w:rsidR="006751DD" w:rsidRDefault="007B5788">
                            <w:pPr>
                              <w:pStyle w:val="20"/>
                              <w:spacing w:after="0" w:line="240" w:lineRule="auto"/>
                              <w:rPr>
                                <w:sz w:val="10"/>
                                <w:szCs w:val="10"/>
                              </w:rPr>
                            </w:pPr>
                            <w:r>
                              <w:rPr>
                                <w:color w:val="F39400"/>
                                <w:sz w:val="10"/>
                                <w:szCs w:val="10"/>
                              </w:rPr>
                              <w:t>« 0,9 м</w:t>
                            </w:r>
                          </w:p>
                        </w:txbxContent>
                      </wps:txbx>
                      <wps:bodyPr wrap="none" lIns="0" tIns="0" rIns="0" bIns="0"/>
                    </wps:wsp>
                  </a:graphicData>
                </a:graphic>
              </wp:anchor>
            </w:drawing>
          </mc:Choice>
          <mc:Fallback>
            <w:pict>
              <v:shape w14:anchorId="4C9AC573" id="Shape 451" o:spid="_x0000_s1082" type="#_x0000_t202" style="position:absolute;margin-left:526.25pt;margin-top:236.4pt;width:19.9pt;height:8.4pt;z-index:125829558;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07sjgEAABMDAAAOAAAAZHJzL2Uyb0RvYy54bWysUsFOwzAMvSPxD1HurN1gY6rWTULTEBIC&#10;pMEHpGmyRmriKAlr9/c42bohuCEurmO7z8/PXqx63ZK9cF6BKel4lFMiDIdamV1JP943N3NKfGCm&#10;Zi0YUdKD8HS1vL5adLYQE2igrYUjCGJ80dmSNiHYIss8b4RmfgRWGExKcJoFfLpdVjvWIbpus0me&#10;z7IOXG0dcOE9RtfHJF0mfCkFD69SehFIW1LkFpJ1yVbRZssFK3aO2UbxEw32BxaaKYNNz1BrFhj5&#10;dOoXlFbcgQcZRhx0BlIqLtIMOM04/zHNtmFWpFlQHG/PMvn/g+Uv+zdHVF3Su+mYEsM0Lin1JTGA&#10;8nTWF1i1tVgX+gfocc1D3GMwTt1Lp+MX5yGYR6EPZ3FFHwjH4GQ6ub/FDMfUOJ/N5kn87PKzdT48&#10;CtAkOiV1uLskKds/+4BEsHQoib0MbFTbxnhkeGQSvdBXfRpoOhtoVlAfkH2Hay6pwTukpH0yqGK8&#10;iMFxg1OdnAEalU/NT1cSV/v9nQhcbnn5BQAA//8DAFBLAwQUAAYACAAAACEA1vNbh+AAAAANAQAA&#10;DwAAAGRycy9kb3ducmV2LnhtbEyPwU7DMBBE70j8g7VI3KidQEuaxqkQgiOVWrj05sTbJG1sR7bT&#10;hr9neyrHmX2anSnWk+nZGX3onJWQzAQwtLXTnW0k/Hx/PmXAQlRWq95ZlPCLAdbl/V2hcu0udovn&#10;XWwYhdiQKwltjEPOeahbNCrM3ICWbgfnjYokfcO1VxcKNz1PhVhwozpLH1o14HuL9Wk3GgmHr83p&#10;+DFuxbERGe4Tj1OVbKR8fJjeVsAiTvEGw7U+VYeSOlVutDqwnrSYp3NiJby8pjTiiohl+gysIitb&#10;LoCXBf+/ovwDAAD//wMAUEsBAi0AFAAGAAgAAAAhALaDOJL+AAAA4QEAABMAAAAAAAAAAAAAAAAA&#10;AAAAAFtDb250ZW50X1R5cGVzXS54bWxQSwECLQAUAAYACAAAACEAOP0h/9YAAACUAQAACwAAAAAA&#10;AAAAAAAAAAAvAQAAX3JlbHMvLnJlbHNQSwECLQAUAAYACAAAACEAjmNO7I4BAAATAwAADgAAAAAA&#10;AAAAAAAAAAAuAgAAZHJzL2Uyb0RvYy54bWxQSwECLQAUAAYACAAAACEA1vNbh+AAAAANAQAADwAA&#10;AAAAAAAAAAAAAADoAwAAZHJzL2Rvd25yZXYueG1sUEsFBgAAAAAEAAQA8wAAAPUEAAAAAA==&#10;" filled="f" stroked="f">
                <v:textbox inset="0,0,0,0">
                  <w:txbxContent>
                    <w:p w:rsidR="006751DD" w:rsidRDefault="007B5788">
                      <w:pPr>
                        <w:pStyle w:val="20"/>
                        <w:spacing w:after="0" w:line="240" w:lineRule="auto"/>
                        <w:rPr>
                          <w:sz w:val="10"/>
                          <w:szCs w:val="10"/>
                        </w:rPr>
                      </w:pPr>
                      <w:r>
                        <w:rPr>
                          <w:color w:val="F39400"/>
                          <w:sz w:val="10"/>
                          <w:szCs w:val="10"/>
                        </w:rPr>
                        <w:t>« 0,9 м</w:t>
                      </w:r>
                    </w:p>
                  </w:txbxContent>
                </v:textbox>
                <w10:wrap type="square" anchorx="page"/>
              </v:shape>
            </w:pict>
          </mc:Fallback>
        </mc:AlternateContent>
      </w:r>
      <w:r w:rsidRPr="00812CFA">
        <w:rPr>
          <w:noProof/>
          <w:color w:val="auto"/>
          <w:lang w:bidi="ar-SA"/>
        </w:rPr>
        <w:drawing>
          <wp:anchor distT="25400" distB="0" distL="114300" distR="1525905" simplePos="0" relativeHeight="125829560" behindDoc="0" locked="0" layoutInCell="1" allowOverlap="1" wp14:anchorId="5983417C" wp14:editId="1B740692">
            <wp:simplePos x="0" y="0"/>
            <wp:positionH relativeFrom="page">
              <wp:posOffset>1383030</wp:posOffset>
            </wp:positionH>
            <wp:positionV relativeFrom="paragraph">
              <wp:posOffset>3328670</wp:posOffset>
            </wp:positionV>
            <wp:extent cx="4114800" cy="2840990"/>
            <wp:effectExtent l="0" t="0" r="0" b="0"/>
            <wp:wrapTopAndBottom/>
            <wp:docPr id="453" name="Shape 453"/>
            <wp:cNvGraphicFramePr/>
            <a:graphic xmlns:a="http://schemas.openxmlformats.org/drawingml/2006/main">
              <a:graphicData uri="http://schemas.openxmlformats.org/drawingml/2006/picture">
                <pic:pic xmlns:pic="http://schemas.openxmlformats.org/drawingml/2006/picture">
                  <pic:nvPicPr>
                    <pic:cNvPr id="454" name="Picture box 454"/>
                    <pic:cNvPicPr/>
                  </pic:nvPicPr>
                  <pic:blipFill>
                    <a:blip r:embed="rId197"/>
                    <a:stretch/>
                  </pic:blipFill>
                  <pic:spPr>
                    <a:xfrm>
                      <a:off x="0" y="0"/>
                      <a:ext cx="4114800" cy="2840990"/>
                    </a:xfrm>
                    <a:prstGeom prst="rect">
                      <a:avLst/>
                    </a:prstGeom>
                  </pic:spPr>
                </pic:pic>
              </a:graphicData>
            </a:graphic>
          </wp:anchor>
        </w:drawing>
      </w:r>
      <w:r w:rsidRPr="00812CFA">
        <w:rPr>
          <w:noProof/>
          <w:color w:val="auto"/>
          <w:lang w:bidi="ar-SA"/>
        </w:rPr>
        <mc:AlternateContent>
          <mc:Choice Requires="wps">
            <w:drawing>
              <wp:anchor distT="1329690" distB="1430020" distL="4908550" distR="593090" simplePos="0" relativeHeight="125829561" behindDoc="0" locked="0" layoutInCell="1" allowOverlap="1" wp14:anchorId="1A1E9CD3" wp14:editId="23731BCD">
                <wp:simplePos x="0" y="0"/>
                <wp:positionH relativeFrom="page">
                  <wp:posOffset>6177280</wp:posOffset>
                </wp:positionH>
                <wp:positionV relativeFrom="paragraph">
                  <wp:posOffset>4632960</wp:posOffset>
                </wp:positionV>
                <wp:extent cx="250190" cy="106680"/>
                <wp:effectExtent l="0" t="0" r="0" b="0"/>
                <wp:wrapTopAndBottom/>
                <wp:docPr id="455" name="Shape 455"/>
                <wp:cNvGraphicFramePr/>
                <a:graphic xmlns:a="http://schemas.openxmlformats.org/drawingml/2006/main">
                  <a:graphicData uri="http://schemas.microsoft.com/office/word/2010/wordprocessingShape">
                    <wps:wsp>
                      <wps:cNvSpPr txBox="1"/>
                      <wps:spPr>
                        <a:xfrm>
                          <a:off x="0" y="0"/>
                          <a:ext cx="250190" cy="106680"/>
                        </a:xfrm>
                        <a:prstGeom prst="rect">
                          <a:avLst/>
                        </a:prstGeom>
                        <a:noFill/>
                      </wps:spPr>
                      <wps:txbx>
                        <w:txbxContent>
                          <w:p w:rsidR="006751DD" w:rsidRDefault="007B5788">
                            <w:pPr>
                              <w:pStyle w:val="20"/>
                              <w:spacing w:after="0" w:line="240" w:lineRule="auto"/>
                              <w:jc w:val="left"/>
                              <w:rPr>
                                <w:sz w:val="10"/>
                                <w:szCs w:val="10"/>
                              </w:rPr>
                            </w:pPr>
                            <w:r>
                              <w:rPr>
                                <w:color w:val="F39400"/>
                                <w:sz w:val="10"/>
                                <w:szCs w:val="10"/>
                              </w:rPr>
                              <w:t>« 1,8 м</w:t>
                            </w:r>
                          </w:p>
                        </w:txbxContent>
                      </wps:txbx>
                      <wps:bodyPr wrap="none" lIns="0" tIns="0" rIns="0" bIns="0"/>
                    </wps:wsp>
                  </a:graphicData>
                </a:graphic>
              </wp:anchor>
            </w:drawing>
          </mc:Choice>
          <mc:Fallback>
            <w:pict>
              <v:shape w14:anchorId="1A1E9CD3" id="Shape 455" o:spid="_x0000_s1083" type="#_x0000_t202" style="position:absolute;margin-left:486.4pt;margin-top:364.8pt;width:19.7pt;height:8.4pt;z-index:125829561;visibility:visible;mso-wrap-style:none;mso-wrap-distance-left:386.5pt;mso-wrap-distance-top:104.7pt;mso-wrap-distance-right:46.7pt;mso-wrap-distance-bottom:112.6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qejgEAABMDAAAOAAAAZHJzL2Uyb0RvYy54bWysUsFOwzAMvSPxD1HurN3ExqjWTULTEBIC&#10;pMEHpGmyRmriKAlr9/c42bohuCEurmO7z8/PXqx63ZK9cF6BKel4lFMiDIdamV1JP943N3NKfGCm&#10;Zi0YUdKD8HS1vL5adLYQE2igrYUjCGJ80dmSNiHYIss8b4RmfgRWGExKcJoFfLpdVjvWIbpus0me&#10;z7IOXG0dcOE9RtfHJF0mfCkFD69SehFIW1LkFpJ1yVbRZssFK3aO2UbxEw32BxaaKYNNz1BrFhj5&#10;dOoXlFbcgQcZRhx0BlIqLtIMOM04/zHNtmFWpFlQHG/PMvn/g+Uv+zdHVF3S2+mUEsM0Lin1JTGA&#10;8nTWF1i1tVgX+gfocc1D3GMwTt1Lp+MX5yGYR6EPZ3FFHwjH4GSaj+8xwzE1zmezeRI/u/xsnQ+P&#10;AjSJTkkd7i5JyvbPPiARLB1KYi8DG9W2MR4ZHplEL/RVnwaa3g00K6gPyL7DNZfU4B1S0j4ZVDFe&#10;xOC4walOzgCNyqfmpyuJq/3+TgQut7z8AgAA//8DAFBLAwQUAAYACAAAACEAL5dqZuAAAAAMAQAA&#10;DwAAAGRycy9kb3ducmV2LnhtbEyPwU7DMBBE70j8g7VI3Kgdq0rbEKdCCI5UauHCzYm3Sdp4HdlO&#10;G/4e9wTHnR3NvCm3sx3YBX3oHSnIFgIYUuNMT62Cr8/3pzWwEDUZPThCBT8YYFvd35W6MO5Ke7wc&#10;YstSCIVCK+hiHAvOQ9Oh1WHhRqT0OzpvdUynb7nx+prC7cClEDm3uqfU0OkRXztszofJKjh+7M6n&#10;t2kvTq1Y43fmca6znVKPD/PLM7CIc/wzww0/oUOVmGo3kQlsULBZyYQeFazkJgd2c4hMSmB1kpb5&#10;EnhV8v8jql8AAAD//wMAUEsBAi0AFAAGAAgAAAAhALaDOJL+AAAA4QEAABMAAAAAAAAAAAAAAAAA&#10;AAAAAFtDb250ZW50X1R5cGVzXS54bWxQSwECLQAUAAYACAAAACEAOP0h/9YAAACUAQAACwAAAAAA&#10;AAAAAAAAAAAvAQAAX3JlbHMvLnJlbHNQSwECLQAUAAYACAAAACEAECSKno4BAAATAwAADgAAAAAA&#10;AAAAAAAAAAAuAgAAZHJzL2Uyb0RvYy54bWxQSwECLQAUAAYACAAAACEAL5dqZuAAAAAMAQAADwAA&#10;AAAAAAAAAAAAAADoAwAAZHJzL2Rvd25yZXYueG1sUEsFBgAAAAAEAAQA8wAAAPUEAAAAAA==&#10;" filled="f" stroked="f">
                <v:textbox inset="0,0,0,0">
                  <w:txbxContent>
                    <w:p w:rsidR="006751DD" w:rsidRDefault="007B5788">
                      <w:pPr>
                        <w:pStyle w:val="20"/>
                        <w:spacing w:after="0" w:line="240" w:lineRule="auto"/>
                        <w:jc w:val="left"/>
                        <w:rPr>
                          <w:sz w:val="10"/>
                          <w:szCs w:val="10"/>
                        </w:rPr>
                      </w:pPr>
                      <w:r>
                        <w:rPr>
                          <w:color w:val="F39400"/>
                          <w:sz w:val="10"/>
                          <w:szCs w:val="10"/>
                        </w:rPr>
                        <w:t>« 1,8 м</w:t>
                      </w:r>
                    </w:p>
                  </w:txbxContent>
                </v:textbox>
                <w10:wrap type="topAndBottom" anchorx="page"/>
              </v:shape>
            </w:pict>
          </mc:Fallback>
        </mc:AlternateContent>
      </w:r>
      <w:r w:rsidRPr="00812CFA">
        <w:rPr>
          <w:noProof/>
          <w:color w:val="auto"/>
          <w:lang w:bidi="ar-SA"/>
        </w:rPr>
        <mc:AlternateContent>
          <mc:Choice Requires="wps">
            <w:drawing>
              <wp:anchor distT="2722880" distB="36830" distL="5445125" distR="114935" simplePos="0" relativeHeight="125829563" behindDoc="0" locked="0" layoutInCell="1" allowOverlap="1" wp14:anchorId="02E234C4" wp14:editId="3B0EF495">
                <wp:simplePos x="0" y="0"/>
                <wp:positionH relativeFrom="page">
                  <wp:posOffset>6713855</wp:posOffset>
                </wp:positionH>
                <wp:positionV relativeFrom="paragraph">
                  <wp:posOffset>6026150</wp:posOffset>
                </wp:positionV>
                <wp:extent cx="191770" cy="106680"/>
                <wp:effectExtent l="0" t="0" r="0" b="0"/>
                <wp:wrapTopAndBottom/>
                <wp:docPr id="457" name="Shape 457"/>
                <wp:cNvGraphicFramePr/>
                <a:graphic xmlns:a="http://schemas.openxmlformats.org/drawingml/2006/main">
                  <a:graphicData uri="http://schemas.microsoft.com/office/word/2010/wordprocessingShape">
                    <wps:wsp>
                      <wps:cNvSpPr txBox="1"/>
                      <wps:spPr>
                        <a:xfrm>
                          <a:off x="0" y="0"/>
                          <a:ext cx="191770" cy="106680"/>
                        </a:xfrm>
                        <a:prstGeom prst="rect">
                          <a:avLst/>
                        </a:prstGeom>
                        <a:noFill/>
                      </wps:spPr>
                      <wps:txbx>
                        <w:txbxContent>
                          <w:p w:rsidR="006751DD" w:rsidRDefault="007B5788">
                            <w:pPr>
                              <w:pStyle w:val="20"/>
                              <w:spacing w:after="0" w:line="240" w:lineRule="auto"/>
                              <w:rPr>
                                <w:sz w:val="10"/>
                                <w:szCs w:val="10"/>
                              </w:rPr>
                            </w:pPr>
                            <w:r>
                              <w:rPr>
                                <w:color w:val="F39400"/>
                                <w:sz w:val="10"/>
                                <w:szCs w:val="10"/>
                              </w:rPr>
                              <w:t>0,4 м</w:t>
                            </w:r>
                          </w:p>
                        </w:txbxContent>
                      </wps:txbx>
                      <wps:bodyPr wrap="none" lIns="0" tIns="0" rIns="0" bIns="0"/>
                    </wps:wsp>
                  </a:graphicData>
                </a:graphic>
              </wp:anchor>
            </w:drawing>
          </mc:Choice>
          <mc:Fallback>
            <w:pict>
              <v:shape w14:anchorId="02E234C4" id="Shape 457" o:spid="_x0000_s1084" type="#_x0000_t202" style="position:absolute;margin-left:528.65pt;margin-top:474.5pt;width:15.1pt;height:8.4pt;z-index:125829563;visibility:visible;mso-wrap-style:none;mso-wrap-distance-left:428.75pt;mso-wrap-distance-top:214.4pt;mso-wrap-distance-right:9.05pt;mso-wrap-distance-bottom:2.9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FzojgEAABMDAAAOAAAAZHJzL2Uyb0RvYy54bWysUttOwzAMfUfiH6K8s3YTu1Ctm4SmISQE&#10;SIMPSNNkjdTEURLW7u9xsnUgeEO8JI7tHB8fe7nudUsOwnkFpqTjUU6JMBxqZfYlfX/b3iwo8YGZ&#10;mrVgREmPwtP16vpq2dlCTKCBthaOIIjxRWdL2oRgiyzzvBGa+RFYYTAowWkW8On2We1Yh+i6zSZ5&#10;Pss6cLV1wIX36N2cgnSV8KUUPLxI6UUgbUmRW0inS2cVz2y1ZMXeMdsofqbB/sBCM2Ww6AVqwwIj&#10;H079gtKKO/Agw4iDzkBKxUXqAbsZ5z+62TXMitQLiuPtRSb/f7D8+fDqiKpLejudU2KYxiGluiQ6&#10;UJ7O+gKzdhbzQn8PPY558Ht0xq576XS8sR+CcRT6eBFX9IHw+OluPJ9jhGNonM9miyR+9vXZOh8e&#10;BGgSjZI6nF2SlB2efEAimDqkxFoGtqptoz8yPDGJVuirPjU0XQw0K6iPyL7DMZfU4B5S0j4aVDFu&#10;xGC4wajOxgCNyqfi5y2Jo/3+TgS+dnn1CQAA//8DAFBLAwQUAAYACAAAACEAHnL/D+AAAAANAQAA&#10;DwAAAGRycy9kb3ducmV2LnhtbEyPwU7DMBBE70j8g7WVuFE7QNo0jVMhBEcqtXDh5sTbJG1sR7bT&#10;hr9neyrHmX2anSk2k+nZGX3onJWQzAUwtLXTnW0kfH99PGbAQlRWq95ZlPCLATbl/V2hcu0udofn&#10;fWwYhdiQKwltjEPOeahbNCrM3YCWbgfnjYokfcO1VxcKNz1/EmLBjeosfWjVgG8t1qf9aCQcPren&#10;4/u4E8dGZPiTeJyqZCvlw2x6XQOLOMUbDNf6VB1K6lS50erAetIiXT4TK2H1sqJVV0RkyxRYRdYi&#10;zYCXBf+/ovwDAAD//wMAUEsBAi0AFAAGAAgAAAAhALaDOJL+AAAA4QEAABMAAAAAAAAAAAAAAAAA&#10;AAAAAFtDb250ZW50X1R5cGVzXS54bWxQSwECLQAUAAYACAAAACEAOP0h/9YAAACUAQAACwAAAAAA&#10;AAAAAAAAAAAvAQAAX3JlbHMvLnJlbHNQSwECLQAUAAYACAAAACEAKXRc6I4BAAATAwAADgAAAAAA&#10;AAAAAAAAAAAuAgAAZHJzL2Uyb0RvYy54bWxQSwECLQAUAAYACAAAACEAHnL/D+AAAAANAQAADwAA&#10;AAAAAAAAAAAAAADoAwAAZHJzL2Rvd25yZXYueG1sUEsFBgAAAAAEAAQA8wAAAPUEAAAAAA==&#10;" filled="f" stroked="f">
                <v:textbox inset="0,0,0,0">
                  <w:txbxContent>
                    <w:p w:rsidR="006751DD" w:rsidRDefault="007B5788">
                      <w:pPr>
                        <w:pStyle w:val="20"/>
                        <w:spacing w:after="0" w:line="240" w:lineRule="auto"/>
                        <w:rPr>
                          <w:sz w:val="10"/>
                          <w:szCs w:val="10"/>
                        </w:rPr>
                      </w:pPr>
                      <w:r>
                        <w:rPr>
                          <w:color w:val="F39400"/>
                          <w:sz w:val="10"/>
                          <w:szCs w:val="10"/>
                        </w:rPr>
                        <w:t>0,4 м</w:t>
                      </w:r>
                    </w:p>
                  </w:txbxContent>
                </v:textbox>
                <w10:wrap type="topAndBottom" anchorx="page"/>
              </v:shape>
            </w:pict>
          </mc:Fallback>
        </mc:AlternateContent>
      </w:r>
    </w:p>
    <w:p w:rsidR="006751DD" w:rsidRPr="00812CFA" w:rsidRDefault="007B5788">
      <w:pPr>
        <w:pStyle w:val="80"/>
        <w:keepNext/>
        <w:keepLines/>
        <w:numPr>
          <w:ilvl w:val="0"/>
          <w:numId w:val="13"/>
        </w:numPr>
        <w:tabs>
          <w:tab w:val="left" w:pos="330"/>
        </w:tabs>
        <w:spacing w:after="240" w:line="240" w:lineRule="auto"/>
        <w:jc w:val="both"/>
        <w:rPr>
          <w:color w:val="auto"/>
        </w:rPr>
      </w:pPr>
      <w:bookmarkStart w:id="240" w:name="bookmark245"/>
      <w:bookmarkStart w:id="241" w:name="bookmark243"/>
      <w:bookmarkStart w:id="242" w:name="bookmark244"/>
      <w:bookmarkStart w:id="243" w:name="bookmark246"/>
      <w:bookmarkEnd w:id="240"/>
      <w:r w:rsidRPr="00812CFA">
        <w:rPr>
          <w:color w:val="auto"/>
        </w:rPr>
        <w:t>Отдельно стоящие</w:t>
      </w:r>
      <w:bookmarkEnd w:id="241"/>
      <w:bookmarkEnd w:id="242"/>
      <w:bookmarkEnd w:id="243"/>
      <w:r w:rsidRPr="00812CFA">
        <w:rPr>
          <w:color w:val="auto"/>
        </w:rPr>
        <w:t xml:space="preserve"> </w:t>
      </w:r>
      <w:r w:rsidRPr="00812CFA">
        <w:rPr>
          <w:rStyle w:val="a5"/>
          <w:color w:val="auto"/>
        </w:rPr>
        <w:t xml:space="preserve">2.1. Стела </w:t>
      </w:r>
      <w:r w:rsidRPr="00812CFA">
        <w:rPr>
          <w:rStyle w:val="a5"/>
          <w:b w:val="0"/>
          <w:bCs w:val="0"/>
          <w:color w:val="auto"/>
        </w:rPr>
        <w:t>- информационная конструкция на отдельном постаменте, которая может использоваться для навигации или информирования (стелы АЗС (на территории АЗС и при приближении к АЗС), стелы у многофункциональ</w:t>
      </w:r>
      <w:r w:rsidRPr="00812CFA">
        <w:rPr>
          <w:rStyle w:val="a5"/>
          <w:b w:val="0"/>
          <w:bCs w:val="0"/>
          <w:color w:val="auto"/>
        </w:rPr>
        <w:softHyphen/>
        <w:t>ных объектов в границах входных групп зданий, строений, сооружений).</w:t>
      </w:r>
    </w:p>
    <w:p w:rsidR="006751DD" w:rsidRPr="00812CFA" w:rsidRDefault="007B5788">
      <w:pPr>
        <w:pStyle w:val="1"/>
        <w:spacing w:line="326" w:lineRule="auto"/>
        <w:jc w:val="both"/>
        <w:rPr>
          <w:color w:val="auto"/>
        </w:rPr>
      </w:pPr>
      <w:r w:rsidRPr="00812CFA">
        <w:rPr>
          <w:color w:val="auto"/>
        </w:rPr>
        <w:t>Стела изготавливается на основе прочного металлического каркаса.</w:t>
      </w:r>
    </w:p>
    <w:p w:rsidR="006751DD" w:rsidRPr="00812CFA" w:rsidRDefault="007B5788">
      <w:pPr>
        <w:pStyle w:val="1"/>
        <w:spacing w:line="326" w:lineRule="auto"/>
        <w:jc w:val="both"/>
        <w:rPr>
          <w:color w:val="auto"/>
        </w:rPr>
      </w:pPr>
      <w:r w:rsidRPr="00812CFA">
        <w:rPr>
          <w:color w:val="auto"/>
        </w:rPr>
        <w:t>Оформление каркаса стелы: порошковая окраска или облицовка компо</w:t>
      </w:r>
      <w:r w:rsidRPr="00812CFA">
        <w:rPr>
          <w:color w:val="auto"/>
        </w:rPr>
        <w:softHyphen/>
        <w:t>зитными, алюминиевыми панелями.</w:t>
      </w:r>
    </w:p>
    <w:p w:rsidR="006751DD" w:rsidRPr="00812CFA" w:rsidRDefault="007B5788">
      <w:pPr>
        <w:pStyle w:val="1"/>
        <w:spacing w:line="326" w:lineRule="auto"/>
        <w:jc w:val="both"/>
        <w:rPr>
          <w:color w:val="auto"/>
        </w:rPr>
      </w:pPr>
      <w:r w:rsidRPr="00812CFA">
        <w:rPr>
          <w:color w:val="auto"/>
        </w:rPr>
        <w:t>Оформление элементов стелы: лицевая сторона - акриловое стекло тол</w:t>
      </w:r>
      <w:r w:rsidRPr="00812CFA">
        <w:rPr>
          <w:color w:val="auto"/>
        </w:rPr>
        <w:softHyphen/>
        <w:t>щиной не менее 5 мм, боковая и тыльная сторона - композитные панели / алюминий / оцинкованная сталь / листовая сталь с порошковой окраской.</w:t>
      </w:r>
    </w:p>
    <w:p w:rsidR="006751DD" w:rsidRPr="00812CFA" w:rsidRDefault="007B5788">
      <w:pPr>
        <w:pStyle w:val="1"/>
        <w:spacing w:line="326" w:lineRule="auto"/>
        <w:jc w:val="both"/>
        <w:rPr>
          <w:color w:val="auto"/>
        </w:rPr>
        <w:sectPr w:rsidR="006751DD" w:rsidRPr="00812CFA">
          <w:pgSz w:w="13438" w:h="16838"/>
          <w:pgMar w:top="926" w:right="4751" w:bottom="926" w:left="2145" w:header="0" w:footer="3" w:gutter="0"/>
          <w:cols w:space="720"/>
          <w:noEndnote/>
          <w:docGrid w:linePitch="360"/>
        </w:sectPr>
      </w:pPr>
      <w:r w:rsidRPr="00812CFA">
        <w:rPr>
          <w:color w:val="auto"/>
        </w:rPr>
        <w:t>Подсветка - внутренняя подсветка светодиодными модулями, цветовая температура не более 6500 К.</w:t>
      </w:r>
    </w:p>
    <w:p w:rsidR="006751DD" w:rsidRPr="00812CFA" w:rsidRDefault="007B5788">
      <w:pPr>
        <w:pStyle w:val="1"/>
        <w:jc w:val="both"/>
        <w:rPr>
          <w:color w:val="auto"/>
        </w:rPr>
      </w:pPr>
      <w:r w:rsidRPr="00812CFA">
        <w:rPr>
          <w:noProof/>
          <w:color w:val="auto"/>
          <w:lang w:bidi="ar-SA"/>
        </w:rPr>
        <w:lastRenderedPageBreak/>
        <mc:AlternateContent>
          <mc:Choice Requires="wps">
            <w:drawing>
              <wp:anchor distT="0" distB="0" distL="88900" distR="88900" simplePos="0" relativeHeight="125829565" behindDoc="0" locked="0" layoutInCell="1" allowOverlap="1" wp14:anchorId="079B1222" wp14:editId="631351A1">
                <wp:simplePos x="0" y="0"/>
                <wp:positionH relativeFrom="page">
                  <wp:posOffset>5360670</wp:posOffset>
                </wp:positionH>
                <wp:positionV relativeFrom="paragraph">
                  <wp:posOffset>546100</wp:posOffset>
                </wp:positionV>
                <wp:extent cx="252730" cy="283210"/>
                <wp:effectExtent l="0" t="0" r="0" b="0"/>
                <wp:wrapSquare wrapText="bothSides"/>
                <wp:docPr id="459" name="Shape 459"/>
                <wp:cNvGraphicFramePr/>
                <a:graphic xmlns:a="http://schemas.openxmlformats.org/drawingml/2006/main">
                  <a:graphicData uri="http://schemas.microsoft.com/office/word/2010/wordprocessingShape">
                    <wps:wsp>
                      <wps:cNvSpPr txBox="1"/>
                      <wps:spPr>
                        <a:xfrm>
                          <a:off x="0" y="0"/>
                          <a:ext cx="252730" cy="283210"/>
                        </a:xfrm>
                        <a:prstGeom prst="rect">
                          <a:avLst/>
                        </a:prstGeom>
                        <a:noFill/>
                      </wps:spPr>
                      <wps:txbx>
                        <w:txbxContent>
                          <w:p w:rsidR="006751DD" w:rsidRDefault="007B5788">
                            <w:pPr>
                              <w:pStyle w:val="20"/>
                              <w:spacing w:after="0" w:line="341" w:lineRule="auto"/>
                              <w:jc w:val="center"/>
                              <w:rPr>
                                <w:sz w:val="10"/>
                                <w:szCs w:val="10"/>
                              </w:rPr>
                            </w:pPr>
                            <w:r>
                              <w:rPr>
                                <w:color w:val="F39400"/>
                                <w:sz w:val="10"/>
                                <w:szCs w:val="10"/>
                              </w:rPr>
                              <w:t>I</w:t>
                            </w:r>
                            <w:r>
                              <w:rPr>
                                <w:color w:val="F39400"/>
                                <w:sz w:val="10"/>
                                <w:szCs w:val="10"/>
                              </w:rPr>
                              <w:br/>
                              <w:t>« 1,2 м</w:t>
                            </w:r>
                          </w:p>
                        </w:txbxContent>
                      </wps:txbx>
                      <wps:bodyPr lIns="0" tIns="0" rIns="0" bIns="0"/>
                    </wps:wsp>
                  </a:graphicData>
                </a:graphic>
              </wp:anchor>
            </w:drawing>
          </mc:Choice>
          <mc:Fallback>
            <w:pict>
              <v:shape w14:anchorId="079B1222" id="Shape 459" o:spid="_x0000_s1085" type="#_x0000_t202" style="position:absolute;left:0;text-align:left;margin-left:422.1pt;margin-top:43pt;width:19.9pt;height:22.3pt;z-index:125829565;visibility:visible;mso-wrap-style:square;mso-wrap-distance-left:7pt;mso-wrap-distance-top:0;mso-wrap-distance-right:7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pXxhgEAAAcDAAAOAAAAZHJzL2Uyb0RvYy54bWysUstOwzAQvCPxD5bvNGlKeURNK6GqCAkB&#10;UuEDXMduLMVeyzZN+ves3aZFcENcnPXuZnZm1rNFr1uyE84rMBUdj3JKhOFQK7Ot6Mf76uqOEh+Y&#10;qVkLRlR0LzxdzC8vZp0tRQENtLVwBEGMLztb0SYEW2aZ543QzI/ACoNFCU6zgFe3zWrHOkTXbVbk&#10;+U3WgautAy68x+zyUKTzhC+l4OFVSi8CaSuK3EI6XTo38czmM1ZuHbON4kca7A8sNFMGh56gliww&#10;8unULyituAMPMow46AykVFwkDahmnP9Qs26YFUkLmuPtySb/f7D8ZffmiKorej29p8QwjUtKc0lM&#10;oD2d9SV2rS32hf4BelzzkPeYjKp76XT8oh6CdTR6fzJX9IFwTBbT4naCFY6l4m5SjJP52fln63x4&#10;FKBJDCrqcHfJUrZ79gGJYOvQEmcZWKm2jfnI8MAkRqHf9EnQmf4G6j2yb58MOhdfwRC4IdgcgwEO&#10;3U4Djy8jrvP7PQ09v9/5FwAAAP//AwBQSwMEFAAGAAgAAAAhANvIfgLeAAAACgEAAA8AAABkcnMv&#10;ZG93bnJldi54bWxMj8FOwzAQRO9I/IO1SNyoTYmiEOJUFYITEiINB45Osk2sxusQu234e5YTvc1o&#10;n2Znis3iRnHCOVhPGu5XCgRS6ztLvYbP+vUuAxGioc6MnlDDDwbYlNdXhck7f6YKT7vYCw6hkBsN&#10;Q4xTLmVoB3QmrPyExLe9n52JbOdedrM5c7gb5VqpVDpjiT8MZsLnAdvD7ug0bL+oerHf781Hta9s&#10;XT8qeksPWt/eLNsnEBGX+A/DX32uDiV3avyRuiBGDVmSrBllkfImBrIsYdEw+aBSkGUhLyeUvwAA&#10;AP//AwBQSwECLQAUAAYACAAAACEAtoM4kv4AAADhAQAAEwAAAAAAAAAAAAAAAAAAAAAAW0NvbnRl&#10;bnRfVHlwZXNdLnhtbFBLAQItABQABgAIAAAAIQA4/SH/1gAAAJQBAAALAAAAAAAAAAAAAAAAAC8B&#10;AABfcmVscy8ucmVsc1BLAQItABQABgAIAAAAIQCFfpXxhgEAAAcDAAAOAAAAAAAAAAAAAAAAAC4C&#10;AABkcnMvZTJvRG9jLnhtbFBLAQItABQABgAIAAAAIQDbyH4C3gAAAAoBAAAPAAAAAAAAAAAAAAAA&#10;AOADAABkcnMvZG93bnJldi54bWxQSwUGAAAAAAQABADzAAAA6wQAAAAA&#10;" filled="f" stroked="f">
                <v:textbox inset="0,0,0,0">
                  <w:txbxContent>
                    <w:p w:rsidR="006751DD" w:rsidRDefault="007B5788">
                      <w:pPr>
                        <w:pStyle w:val="20"/>
                        <w:spacing w:after="0" w:line="341" w:lineRule="auto"/>
                        <w:jc w:val="center"/>
                        <w:rPr>
                          <w:sz w:val="10"/>
                          <w:szCs w:val="10"/>
                        </w:rPr>
                      </w:pPr>
                      <w:r>
                        <w:rPr>
                          <w:color w:val="F39400"/>
                          <w:sz w:val="10"/>
                          <w:szCs w:val="10"/>
                        </w:rPr>
                        <w:t>I</w:t>
                      </w:r>
                      <w:r>
                        <w:rPr>
                          <w:color w:val="F39400"/>
                          <w:sz w:val="10"/>
                          <w:szCs w:val="10"/>
                        </w:rPr>
                        <w:br/>
                        <w:t>« 1,2 м</w:t>
                      </w:r>
                    </w:p>
                  </w:txbxContent>
                </v:textbox>
                <w10:wrap type="square" anchorx="page"/>
              </v:shape>
            </w:pict>
          </mc:Fallback>
        </mc:AlternateContent>
      </w:r>
      <w:r w:rsidRPr="00812CFA">
        <w:rPr>
          <w:noProof/>
          <w:color w:val="auto"/>
          <w:lang w:bidi="ar-SA"/>
        </w:rPr>
        <w:drawing>
          <wp:anchor distT="0" distB="0" distL="114300" distR="114300" simplePos="0" relativeHeight="125829567" behindDoc="0" locked="0" layoutInCell="1" allowOverlap="1" wp14:anchorId="74254A72" wp14:editId="55A5FD76">
            <wp:simplePos x="0" y="0"/>
            <wp:positionH relativeFrom="page">
              <wp:posOffset>5729605</wp:posOffset>
            </wp:positionH>
            <wp:positionV relativeFrom="paragraph">
              <wp:posOffset>76200</wp:posOffset>
            </wp:positionV>
            <wp:extent cx="1487170" cy="713105"/>
            <wp:effectExtent l="0" t="0" r="0" b="0"/>
            <wp:wrapSquare wrapText="bothSides"/>
            <wp:docPr id="461" name="Shape 461"/>
            <wp:cNvGraphicFramePr/>
            <a:graphic xmlns:a="http://schemas.openxmlformats.org/drawingml/2006/main">
              <a:graphicData uri="http://schemas.openxmlformats.org/drawingml/2006/picture">
                <pic:pic xmlns:pic="http://schemas.openxmlformats.org/drawingml/2006/picture">
                  <pic:nvPicPr>
                    <pic:cNvPr id="462" name="Picture box 462"/>
                    <pic:cNvPicPr/>
                  </pic:nvPicPr>
                  <pic:blipFill>
                    <a:blip r:embed="rId198"/>
                    <a:stretch/>
                  </pic:blipFill>
                  <pic:spPr>
                    <a:xfrm>
                      <a:off x="0" y="0"/>
                      <a:ext cx="1487170" cy="713105"/>
                    </a:xfrm>
                    <a:prstGeom prst="rect">
                      <a:avLst/>
                    </a:prstGeom>
                  </pic:spPr>
                </pic:pic>
              </a:graphicData>
            </a:graphic>
          </wp:anchor>
        </w:drawing>
      </w:r>
      <w:r w:rsidRPr="00812CFA">
        <w:rPr>
          <w:b/>
          <w:bCs/>
          <w:color w:val="auto"/>
        </w:rPr>
        <w:t xml:space="preserve">2.2. Информационный стенд </w:t>
      </w:r>
      <w:r w:rsidRPr="00812CFA">
        <w:rPr>
          <w:color w:val="auto"/>
        </w:rPr>
        <w:t>- отдельно стоящая информационная кон</w:t>
      </w:r>
      <w:r w:rsidRPr="00812CFA">
        <w:rPr>
          <w:color w:val="auto"/>
        </w:rPr>
        <w:softHyphen/>
        <w:t>струкция малого формата, устанавливаемая у объектов, расположенных в цокольных этажах, на обособленных территориях (стенды с картой-схемой территории), на территориях, прилегающих к объектам образования, спорта, здравоохранения, культуры (с перечнем услуг, календарём мероприятий и пр.), при условии размещения стенда в границах входных групп зданий, строений, сооружений.</w:t>
      </w:r>
    </w:p>
    <w:p w:rsidR="006751DD" w:rsidRPr="00812CFA" w:rsidRDefault="007B5788">
      <w:pPr>
        <w:pStyle w:val="1"/>
        <w:jc w:val="both"/>
        <w:rPr>
          <w:color w:val="auto"/>
        </w:rPr>
      </w:pPr>
      <w:r w:rsidRPr="00812CFA">
        <w:rPr>
          <w:color w:val="auto"/>
        </w:rPr>
        <w:t>Не допускается устанавливать информационные стенды на тротуарах шириной менее 2,5 м. Стенды могут располагаться на расстоянии 1 м. друг от друга, но не более 3-х стендов в ряд.</w:t>
      </w:r>
    </w:p>
    <w:p w:rsidR="006751DD" w:rsidRPr="00812CFA" w:rsidRDefault="007B5788">
      <w:pPr>
        <w:pStyle w:val="1"/>
        <w:jc w:val="both"/>
        <w:rPr>
          <w:color w:val="auto"/>
        </w:rPr>
      </w:pPr>
      <w:r w:rsidRPr="00812CFA">
        <w:rPr>
          <w:color w:val="auto"/>
        </w:rPr>
        <w:t>Конструкция информационного стенда выполняется одно- или двусторонней. Задняя сторона односторонней конструкции должна быть дополнена деко</w:t>
      </w:r>
      <w:r w:rsidRPr="00812CFA">
        <w:rPr>
          <w:color w:val="auto"/>
        </w:rPr>
        <w:softHyphen/>
        <w:t>ративным обрамлением. Фундамент стенда допускается в двух вариантах: заглубляемый (не выступающий над уровнем земли) и незаглубляемый. В случае использования незаглубляемого фундамента он в обязательном порядке облицовывается декоративным материалом по форме, соответ</w:t>
      </w:r>
      <w:r w:rsidRPr="00812CFA">
        <w:rPr>
          <w:color w:val="auto"/>
        </w:rPr>
        <w:softHyphen/>
        <w:t>ствующей дизайну стенда.</w:t>
      </w:r>
    </w:p>
    <w:p w:rsidR="006751DD" w:rsidRPr="00812CFA" w:rsidRDefault="007B5788">
      <w:pPr>
        <w:pStyle w:val="1"/>
        <w:spacing w:after="0" w:line="331" w:lineRule="auto"/>
        <w:jc w:val="both"/>
        <w:rPr>
          <w:color w:val="auto"/>
        </w:rPr>
      </w:pPr>
      <w:r w:rsidRPr="00812CFA">
        <w:rPr>
          <w:color w:val="auto"/>
        </w:rPr>
        <w:t>Информация размещается на неподвижных полиграфических постерах, при этом информационное поле должно быть снабжено защитным экраном.</w:t>
      </w:r>
    </w:p>
    <w:p w:rsidR="006751DD" w:rsidRPr="00812CFA" w:rsidRDefault="007B5788">
      <w:pPr>
        <w:spacing w:line="1" w:lineRule="exact"/>
        <w:rPr>
          <w:color w:val="auto"/>
        </w:rPr>
      </w:pPr>
      <w:r w:rsidRPr="00812CFA">
        <w:rPr>
          <w:noProof/>
          <w:color w:val="auto"/>
          <w:lang w:bidi="ar-SA"/>
        </w:rPr>
        <w:drawing>
          <wp:anchor distT="12700" distB="0" distL="0" distR="0" simplePos="0" relativeHeight="125829568" behindDoc="0" locked="0" layoutInCell="1" allowOverlap="1" wp14:anchorId="0F9CD032" wp14:editId="0DEBBFD8">
            <wp:simplePos x="0" y="0"/>
            <wp:positionH relativeFrom="page">
              <wp:posOffset>1072515</wp:posOffset>
            </wp:positionH>
            <wp:positionV relativeFrom="paragraph">
              <wp:posOffset>12700</wp:posOffset>
            </wp:positionV>
            <wp:extent cx="4108450" cy="3029585"/>
            <wp:effectExtent l="0" t="0" r="0" b="0"/>
            <wp:wrapTopAndBottom/>
            <wp:docPr id="463" name="Shape 463"/>
            <wp:cNvGraphicFramePr/>
            <a:graphic xmlns:a="http://schemas.openxmlformats.org/drawingml/2006/main">
              <a:graphicData uri="http://schemas.openxmlformats.org/drawingml/2006/picture">
                <pic:pic xmlns:pic="http://schemas.openxmlformats.org/drawingml/2006/picture">
                  <pic:nvPicPr>
                    <pic:cNvPr id="464" name="Picture box 464"/>
                    <pic:cNvPicPr/>
                  </pic:nvPicPr>
                  <pic:blipFill>
                    <a:blip r:embed="rId199"/>
                    <a:stretch/>
                  </pic:blipFill>
                  <pic:spPr>
                    <a:xfrm>
                      <a:off x="0" y="0"/>
                      <a:ext cx="4108450" cy="3029585"/>
                    </a:xfrm>
                    <a:prstGeom prst="rect">
                      <a:avLst/>
                    </a:prstGeom>
                  </pic:spPr>
                </pic:pic>
              </a:graphicData>
            </a:graphic>
          </wp:anchor>
        </w:drawing>
      </w:r>
    </w:p>
    <w:p w:rsidR="006751DD" w:rsidRPr="00812CFA" w:rsidRDefault="007B5788">
      <w:pPr>
        <w:pStyle w:val="1"/>
        <w:jc w:val="both"/>
        <w:rPr>
          <w:color w:val="auto"/>
        </w:rPr>
      </w:pPr>
      <w:r w:rsidRPr="00812CFA">
        <w:rPr>
          <w:color w:val="auto"/>
        </w:rPr>
        <w:t>Информационный стенд может быть оборудован внешней подсветкой со скрытым проведением кабеля питания. Каркас стенда следует выполнять из стальной трубы сечением 40 х 40 мм, тип соединения - сборно-разборный. Общая высота конструкции не должна превышать 2,1 м.</w:t>
      </w:r>
    </w:p>
    <w:p w:rsidR="006751DD" w:rsidRPr="00812CFA" w:rsidRDefault="007B5788">
      <w:pPr>
        <w:pStyle w:val="1"/>
        <w:spacing w:after="0"/>
        <w:jc w:val="both"/>
        <w:rPr>
          <w:color w:val="auto"/>
        </w:rPr>
      </w:pPr>
      <w:r w:rsidRPr="00812CFA">
        <w:rPr>
          <w:color w:val="auto"/>
        </w:rPr>
        <w:t>Оформление каркаса: порошковая окраска; средство размещения информа</w:t>
      </w:r>
      <w:r w:rsidRPr="00812CFA">
        <w:rPr>
          <w:color w:val="auto"/>
        </w:rPr>
        <w:softHyphen/>
        <w:t>ции: атмосферостойкие бумажные постеры плотностью 150 г/м</w:t>
      </w:r>
      <w:r w:rsidRPr="00812CFA">
        <w:rPr>
          <w:color w:val="auto"/>
          <w:vertAlign w:val="superscript"/>
        </w:rPr>
        <w:t>2</w:t>
      </w:r>
      <w:r w:rsidRPr="00812CFA">
        <w:rPr>
          <w:color w:val="auto"/>
        </w:rPr>
        <w:t xml:space="preserve"> с односто</w:t>
      </w:r>
      <w:r w:rsidRPr="00812CFA">
        <w:rPr>
          <w:color w:val="auto"/>
        </w:rPr>
        <w:softHyphen/>
        <w:t>ронней печатью; защитный экран: закаленное стекло / триплекс / акрил толщиной 3,5 мм; подсветка: внешняя подсветка антивандальными свето</w:t>
      </w:r>
      <w:r w:rsidRPr="00812CFA">
        <w:rPr>
          <w:color w:val="auto"/>
        </w:rPr>
        <w:softHyphen/>
        <w:t>диодными светильниками, цветовая температура не более 4000 К, индекс цветопередачи Ra £ 90.</w:t>
      </w:r>
      <w:r w:rsidRPr="00812CFA">
        <w:rPr>
          <w:color w:val="auto"/>
        </w:rPr>
        <w:br w:type="page"/>
      </w:r>
    </w:p>
    <w:p w:rsidR="006751DD" w:rsidRPr="00812CFA" w:rsidRDefault="007B5788">
      <w:pPr>
        <w:pStyle w:val="1"/>
        <w:jc w:val="both"/>
        <w:rPr>
          <w:color w:val="auto"/>
        </w:rPr>
      </w:pPr>
      <w:r w:rsidRPr="00812CFA">
        <w:rPr>
          <w:b/>
          <w:bCs/>
          <w:color w:val="auto"/>
        </w:rPr>
        <w:lastRenderedPageBreak/>
        <w:t xml:space="preserve">2.3. Афишная конструкция: </w:t>
      </w:r>
      <w:r w:rsidRPr="00812CFA">
        <w:rPr>
          <w:color w:val="auto"/>
        </w:rPr>
        <w:t>отдельно стоящая информационная конструк</w:t>
      </w:r>
      <w:r w:rsidRPr="00812CFA">
        <w:rPr>
          <w:color w:val="auto"/>
        </w:rPr>
        <w:softHyphen/>
        <w:t>ция, состоящая из фундамента, каркаса, информационного поля, которая устанавливается у культурно-развлекательных объектов (дом (дворец) культуры, музей, театр, концертный зал, кинотеатр и т.д.).</w:t>
      </w:r>
    </w:p>
    <w:p w:rsidR="006751DD" w:rsidRPr="00812CFA" w:rsidRDefault="007B5788">
      <w:pPr>
        <w:pStyle w:val="1"/>
        <w:jc w:val="both"/>
        <w:rPr>
          <w:color w:val="auto"/>
        </w:rPr>
      </w:pPr>
      <w:r w:rsidRPr="00812CFA">
        <w:rPr>
          <w:color w:val="auto"/>
        </w:rPr>
        <w:t>Максимальные габаритные размеры афишной конструкции 1,4 x 0,85 x 3,0. Фундамент допускается в двух вариантах: заглубляемый (не выступающий над уровнем земли) и незаглубляемый. В случае использования незаглубляемого фундамента он в обязательном порядке облицовывается декоративным материалом по форме, соответствующей дизайну афишной конструкции.</w:t>
      </w:r>
    </w:p>
    <w:p w:rsidR="006751DD" w:rsidRPr="00812CFA" w:rsidRDefault="007B5788">
      <w:pPr>
        <w:pStyle w:val="1"/>
        <w:jc w:val="both"/>
        <w:rPr>
          <w:color w:val="auto"/>
        </w:rPr>
        <w:sectPr w:rsidR="006751DD" w:rsidRPr="00812CFA">
          <w:pgSz w:w="13438" w:h="16838"/>
          <w:pgMar w:top="926" w:right="5241" w:bottom="817" w:left="1665" w:header="0" w:footer="3" w:gutter="0"/>
          <w:cols w:space="720"/>
          <w:noEndnote/>
          <w:docGrid w:linePitch="360"/>
        </w:sectPr>
      </w:pPr>
      <w:r w:rsidRPr="00812CFA">
        <w:rPr>
          <w:noProof/>
          <w:color w:val="auto"/>
          <w:lang w:bidi="ar-SA"/>
        </w:rPr>
        <w:drawing>
          <wp:anchor distT="25400" distB="0" distL="114300" distR="114300" simplePos="0" relativeHeight="125829569" behindDoc="0" locked="0" layoutInCell="1" allowOverlap="1" wp14:anchorId="38E146A7" wp14:editId="3560510E">
            <wp:simplePos x="0" y="0"/>
            <wp:positionH relativeFrom="page">
              <wp:posOffset>1059815</wp:posOffset>
            </wp:positionH>
            <wp:positionV relativeFrom="margin">
              <wp:posOffset>2974975</wp:posOffset>
            </wp:positionV>
            <wp:extent cx="4126865" cy="3383280"/>
            <wp:effectExtent l="0" t="0" r="0" b="0"/>
            <wp:wrapTopAndBottom/>
            <wp:docPr id="465" name="Shape 465"/>
            <wp:cNvGraphicFramePr/>
            <a:graphic xmlns:a="http://schemas.openxmlformats.org/drawingml/2006/main">
              <a:graphicData uri="http://schemas.openxmlformats.org/drawingml/2006/picture">
                <pic:pic xmlns:pic="http://schemas.openxmlformats.org/drawingml/2006/picture">
                  <pic:nvPicPr>
                    <pic:cNvPr id="466" name="Picture box 466"/>
                    <pic:cNvPicPr/>
                  </pic:nvPicPr>
                  <pic:blipFill>
                    <a:blip r:embed="rId200"/>
                    <a:stretch/>
                  </pic:blipFill>
                  <pic:spPr>
                    <a:xfrm>
                      <a:off x="0" y="0"/>
                      <a:ext cx="4126865" cy="3383280"/>
                    </a:xfrm>
                    <a:prstGeom prst="rect">
                      <a:avLst/>
                    </a:prstGeom>
                  </pic:spPr>
                </pic:pic>
              </a:graphicData>
            </a:graphic>
          </wp:anchor>
        </w:drawing>
      </w:r>
      <w:r w:rsidRPr="00812CFA">
        <w:rPr>
          <w:noProof/>
          <w:color w:val="auto"/>
          <w:lang w:bidi="ar-SA"/>
        </w:rPr>
        <w:drawing>
          <wp:anchor distT="0" distB="0" distL="114300" distR="114300" simplePos="0" relativeHeight="125829570" behindDoc="0" locked="0" layoutInCell="1" allowOverlap="1" wp14:anchorId="1AC03B3B" wp14:editId="5BACFB08">
            <wp:simplePos x="0" y="0"/>
            <wp:positionH relativeFrom="page">
              <wp:posOffset>5553075</wp:posOffset>
            </wp:positionH>
            <wp:positionV relativeFrom="margin">
              <wp:posOffset>-42545</wp:posOffset>
            </wp:positionV>
            <wp:extent cx="1560830" cy="3230880"/>
            <wp:effectExtent l="0" t="0" r="0" b="0"/>
            <wp:wrapSquare wrapText="bothSides"/>
            <wp:docPr id="467" name="Shape 467"/>
            <wp:cNvGraphicFramePr/>
            <a:graphic xmlns:a="http://schemas.openxmlformats.org/drawingml/2006/main">
              <a:graphicData uri="http://schemas.openxmlformats.org/drawingml/2006/picture">
                <pic:pic xmlns:pic="http://schemas.openxmlformats.org/drawingml/2006/picture">
                  <pic:nvPicPr>
                    <pic:cNvPr id="468" name="Picture box 468"/>
                    <pic:cNvPicPr/>
                  </pic:nvPicPr>
                  <pic:blipFill>
                    <a:blip r:embed="rId201"/>
                    <a:stretch/>
                  </pic:blipFill>
                  <pic:spPr>
                    <a:xfrm>
                      <a:off x="0" y="0"/>
                      <a:ext cx="1560830" cy="3230880"/>
                    </a:xfrm>
                    <a:prstGeom prst="rect">
                      <a:avLst/>
                    </a:prstGeom>
                  </pic:spPr>
                </pic:pic>
              </a:graphicData>
            </a:graphic>
          </wp:anchor>
        </w:drawing>
      </w:r>
      <w:r w:rsidRPr="00812CFA">
        <w:rPr>
          <w:color w:val="auto"/>
        </w:rPr>
        <w:t>Оформление каркаса: порошковая окраска; средство размещения информа</w:t>
      </w:r>
      <w:r w:rsidRPr="00812CFA">
        <w:rPr>
          <w:color w:val="auto"/>
        </w:rPr>
        <w:softHyphen/>
        <w:t>ции: атмосферостойкие бумажные постеры плотностью 150 г/м</w:t>
      </w:r>
      <w:r w:rsidRPr="00812CFA">
        <w:rPr>
          <w:color w:val="auto"/>
          <w:vertAlign w:val="superscript"/>
        </w:rPr>
        <w:t>2</w:t>
      </w:r>
      <w:r w:rsidRPr="00812CFA">
        <w:rPr>
          <w:color w:val="auto"/>
        </w:rPr>
        <w:t xml:space="preserve"> с односто</w:t>
      </w:r>
      <w:r w:rsidRPr="00812CFA">
        <w:rPr>
          <w:color w:val="auto"/>
        </w:rPr>
        <w:softHyphen/>
        <w:t>ронней печатью; защитный экран: закаленное стекло / триплекс / акрил толщиной 3,5 мм; подсветка: внутренняя подсветка светодиодными модулями, цветовая температура не более 4000 К.</w:t>
      </w:r>
    </w:p>
    <w:p w:rsidR="006751DD" w:rsidRPr="00812CFA" w:rsidRDefault="007B5788">
      <w:pPr>
        <w:pStyle w:val="1"/>
        <w:spacing w:line="326" w:lineRule="auto"/>
        <w:rPr>
          <w:color w:val="auto"/>
        </w:rPr>
      </w:pPr>
      <w:r w:rsidRPr="00812CFA">
        <w:rPr>
          <w:b/>
          <w:bCs/>
          <w:color w:val="auto"/>
        </w:rPr>
        <w:lastRenderedPageBreak/>
        <w:t>Таблицы 4.1-4.4. Рекомендуемые и запрещённые типы вывесок. Допустимые размеры вывесок и их элементов.</w:t>
      </w:r>
    </w:p>
    <w:p w:rsidR="006751DD" w:rsidRPr="00812CFA" w:rsidRDefault="007B5788">
      <w:pPr>
        <w:pStyle w:val="80"/>
        <w:keepNext/>
        <w:keepLines/>
        <w:spacing w:after="0"/>
        <w:rPr>
          <w:color w:val="auto"/>
        </w:rPr>
      </w:pPr>
      <w:bookmarkStart w:id="244" w:name="bookmark247"/>
      <w:bookmarkStart w:id="245" w:name="bookmark248"/>
      <w:bookmarkStart w:id="246" w:name="bookmark249"/>
      <w:r w:rsidRPr="00812CFA">
        <w:rPr>
          <w:color w:val="auto"/>
        </w:rPr>
        <w:t>4.1. Территории категории А</w:t>
      </w:r>
      <w:bookmarkEnd w:id="244"/>
      <w:bookmarkEnd w:id="245"/>
      <w:bookmarkEnd w:id="246"/>
    </w:p>
    <w:p w:rsidR="006751DD" w:rsidRPr="00812CFA" w:rsidRDefault="007B5788">
      <w:pPr>
        <w:pStyle w:val="1"/>
        <w:spacing w:after="440" w:line="326" w:lineRule="auto"/>
        <w:rPr>
          <w:color w:val="auto"/>
        </w:rPr>
      </w:pPr>
      <w:r w:rsidRPr="00812CFA">
        <w:rPr>
          <w:color w:val="auto"/>
        </w:rPr>
        <w:t>Исторические центры, второстепенные районы со зданиями сталинского периода постройки - Красноярск, города, посёлки - районные центры.</w:t>
      </w:r>
    </w:p>
    <w:p w:rsidR="006751DD" w:rsidRPr="00812CFA" w:rsidRDefault="007B5788">
      <w:pPr>
        <w:jc w:val="center"/>
        <w:rPr>
          <w:color w:val="auto"/>
          <w:sz w:val="2"/>
          <w:szCs w:val="2"/>
        </w:rPr>
      </w:pPr>
      <w:r w:rsidRPr="00812CFA">
        <w:rPr>
          <w:noProof/>
          <w:color w:val="auto"/>
          <w:lang w:bidi="ar-SA"/>
        </w:rPr>
        <w:drawing>
          <wp:inline distT="0" distB="0" distL="0" distR="0" wp14:anchorId="05B755CA" wp14:editId="6562CDF1">
            <wp:extent cx="6236335" cy="6522720"/>
            <wp:effectExtent l="0" t="0" r="0" b="0"/>
            <wp:docPr id="469" name="Picutre 469"/>
            <wp:cNvGraphicFramePr/>
            <a:graphic xmlns:a="http://schemas.openxmlformats.org/drawingml/2006/main">
              <a:graphicData uri="http://schemas.openxmlformats.org/drawingml/2006/picture">
                <pic:pic xmlns:pic="http://schemas.openxmlformats.org/drawingml/2006/picture">
                  <pic:nvPicPr>
                    <pic:cNvPr id="469" name="Picture 469"/>
                    <pic:cNvPicPr/>
                  </pic:nvPicPr>
                  <pic:blipFill>
                    <a:blip r:embed="rId202"/>
                    <a:stretch/>
                  </pic:blipFill>
                  <pic:spPr>
                    <a:xfrm>
                      <a:off x="0" y="0"/>
                      <a:ext cx="6236335" cy="6522720"/>
                    </a:xfrm>
                    <a:prstGeom prst="rect">
                      <a:avLst/>
                    </a:prstGeom>
                  </pic:spPr>
                </pic:pic>
              </a:graphicData>
            </a:graphic>
          </wp:inline>
        </w:drawing>
      </w:r>
      <w:r w:rsidRPr="00812CFA">
        <w:rPr>
          <w:color w:val="auto"/>
        </w:rPr>
        <w:br w:type="page"/>
      </w:r>
    </w:p>
    <w:p w:rsidR="006751DD" w:rsidRPr="00812CFA" w:rsidRDefault="007B5788">
      <w:pPr>
        <w:pStyle w:val="80"/>
        <w:keepNext/>
        <w:keepLines/>
        <w:numPr>
          <w:ilvl w:val="0"/>
          <w:numId w:val="14"/>
        </w:numPr>
        <w:tabs>
          <w:tab w:val="left" w:pos="522"/>
        </w:tabs>
        <w:spacing w:after="0" w:line="329" w:lineRule="auto"/>
        <w:rPr>
          <w:color w:val="auto"/>
        </w:rPr>
      </w:pPr>
      <w:bookmarkStart w:id="247" w:name="bookmark252"/>
      <w:bookmarkStart w:id="248" w:name="bookmark250"/>
      <w:bookmarkStart w:id="249" w:name="bookmark251"/>
      <w:bookmarkStart w:id="250" w:name="bookmark253"/>
      <w:bookmarkEnd w:id="247"/>
      <w:r w:rsidRPr="00812CFA">
        <w:rPr>
          <w:color w:val="auto"/>
        </w:rPr>
        <w:lastRenderedPageBreak/>
        <w:t>Территории категории Б</w:t>
      </w:r>
      <w:bookmarkEnd w:id="248"/>
      <w:bookmarkEnd w:id="249"/>
      <w:bookmarkEnd w:id="250"/>
    </w:p>
    <w:p w:rsidR="006751DD" w:rsidRPr="00812CFA" w:rsidRDefault="007B5788">
      <w:pPr>
        <w:pStyle w:val="1"/>
        <w:spacing w:after="1000"/>
        <w:rPr>
          <w:color w:val="auto"/>
        </w:rPr>
      </w:pPr>
      <w:r w:rsidRPr="00812CFA">
        <w:rPr>
          <w:color w:val="auto"/>
        </w:rPr>
        <w:t>Современные районы (Красноярск, города, посёлки - районные центры); гостевые улицы (все типы населённых пунктов); исторический и/или совре</w:t>
      </w:r>
      <w:r w:rsidRPr="00812CFA">
        <w:rPr>
          <w:color w:val="auto"/>
        </w:rPr>
        <w:softHyphen/>
        <w:t>менный центр (для малых населённых пунктов).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453"/>
        <w:gridCol w:w="2453"/>
        <w:gridCol w:w="2458"/>
      </w:tblGrid>
      <w:tr w:rsidR="00812CFA" w:rsidRPr="00812CFA">
        <w:trPr>
          <w:trHeight w:hRule="exact" w:val="58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Тип вывески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Высота подложки</w:t>
            </w:r>
            <w:r w:rsidRPr="00812CFA">
              <w:rPr>
                <w:rFonts w:ascii="Arial" w:eastAsia="Arial" w:hAnsi="Arial" w:cs="Arial"/>
                <w:b/>
                <w:bCs/>
                <w:color w:val="auto"/>
                <w:sz w:val="14"/>
                <w:szCs w:val="14"/>
              </w:rPr>
              <w:footnoteReference w:id="1"/>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Высота букв*</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Длина*</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Отдельные буквы без подложки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7 000 мм</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Отдельные буквы с подложкой</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560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7 000 мм</w:t>
            </w:r>
          </w:p>
        </w:tc>
      </w:tr>
      <w:tr w:rsidR="00812CFA" w:rsidRPr="00812CFA">
        <w:trPr>
          <w:trHeight w:hRule="exact" w:val="576"/>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Лайтбокс</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560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7 000 мм</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Консольная конструкция</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560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r>
      <w:tr w:rsidR="00812CFA" w:rsidRPr="00812CFA">
        <w:trPr>
          <w:trHeight w:hRule="exact" w:val="1176"/>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Крышная конструкция</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высоты здания</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98" w:lineRule="auto"/>
              <w:rPr>
                <w:color w:val="auto"/>
                <w:sz w:val="14"/>
                <w:szCs w:val="14"/>
              </w:rPr>
            </w:pPr>
            <w:r w:rsidRPr="00812CFA">
              <w:rPr>
                <w:rFonts w:ascii="Arial" w:eastAsia="Arial" w:hAnsi="Arial" w:cs="Arial"/>
                <w:color w:val="auto"/>
                <w:sz w:val="14"/>
                <w:szCs w:val="14"/>
              </w:rPr>
              <w:t>Не более 80% ширины фасада (для зданий шириной более 35 м — не более 50% ширины фасада)</w:t>
            </w:r>
          </w:p>
        </w:tc>
      </w:tr>
      <w:tr w:rsidR="00812CFA" w:rsidRPr="00812CFA">
        <w:trPr>
          <w:trHeight w:hRule="exact" w:val="778"/>
          <w:jc w:val="center"/>
        </w:trPr>
        <w:tc>
          <w:tcPr>
            <w:tcW w:w="2458" w:type="dxa"/>
            <w:tcBorders>
              <w:top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Электронное табло /бегущая строка</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r>
    </w:tbl>
    <w:p w:rsidR="006751DD" w:rsidRPr="00812CFA" w:rsidRDefault="006751DD">
      <w:pPr>
        <w:spacing w:after="179" w:line="1" w:lineRule="exact"/>
        <w:rPr>
          <w:color w:val="auto"/>
        </w:rPr>
      </w:pPr>
    </w:p>
    <w:p w:rsidR="006751DD" w:rsidRPr="00812CFA" w:rsidRDefault="007B5788">
      <w:pPr>
        <w:pStyle w:val="ab"/>
        <w:spacing w:line="240" w:lineRule="auto"/>
        <w:ind w:left="91"/>
        <w:rPr>
          <w:color w:val="auto"/>
          <w:sz w:val="14"/>
          <w:szCs w:val="14"/>
        </w:rPr>
      </w:pPr>
      <w:r w:rsidRPr="00812CFA">
        <w:rPr>
          <w:rFonts w:ascii="Arial" w:eastAsia="Arial" w:hAnsi="Arial" w:cs="Arial"/>
          <w:b/>
          <w:bCs/>
          <w:color w:val="auto"/>
          <w:sz w:val="14"/>
          <w:szCs w:val="14"/>
        </w:rPr>
        <w:t>Для отдельных случаев в зависимости от типа объекта и места размещения вывески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453"/>
        <w:gridCol w:w="2453"/>
        <w:gridCol w:w="2458"/>
      </w:tblGrid>
      <w:tr w:rsidR="00812CFA" w:rsidRPr="00812CFA">
        <w:trPr>
          <w:trHeight w:hRule="exact" w:val="1176"/>
          <w:jc w:val="center"/>
        </w:trPr>
        <w:tc>
          <w:tcPr>
            <w:tcW w:w="2458" w:type="dxa"/>
            <w:tcBorders>
              <w:top w:val="single" w:sz="4" w:space="0" w:color="auto"/>
            </w:tcBorders>
            <w:shd w:val="clear" w:color="auto" w:fill="FFFFFF"/>
            <w:vAlign w:val="center"/>
          </w:tcPr>
          <w:p w:rsidR="006751DD" w:rsidRPr="00812CFA" w:rsidRDefault="007B5788">
            <w:pPr>
              <w:pStyle w:val="ad"/>
              <w:spacing w:after="0" w:line="298" w:lineRule="auto"/>
              <w:rPr>
                <w:color w:val="auto"/>
                <w:sz w:val="14"/>
                <w:szCs w:val="14"/>
              </w:rPr>
            </w:pPr>
            <w:r w:rsidRPr="00812CFA">
              <w:rPr>
                <w:rFonts w:ascii="Arial" w:eastAsia="Arial" w:hAnsi="Arial" w:cs="Arial"/>
                <w:color w:val="auto"/>
                <w:sz w:val="14"/>
                <w:szCs w:val="14"/>
              </w:rPr>
              <w:t>Вывеска на объекте культур</w:t>
            </w:r>
            <w:r w:rsidRPr="00812CFA">
              <w:rPr>
                <w:rFonts w:ascii="Arial" w:eastAsia="Arial" w:hAnsi="Arial" w:cs="Arial"/>
                <w:color w:val="auto"/>
                <w:sz w:val="14"/>
                <w:szCs w:val="14"/>
              </w:rPr>
              <w:softHyphen/>
              <w:t>ного наследия; на здании постройки до 1960-го года (сталинская архитектура)</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x</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600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В зависимости от архитектур</w:t>
            </w:r>
            <w:r w:rsidRPr="00812CFA">
              <w:rPr>
                <w:rFonts w:ascii="Arial" w:eastAsia="Arial" w:hAnsi="Arial" w:cs="Arial"/>
                <w:color w:val="auto"/>
                <w:sz w:val="14"/>
                <w:szCs w:val="14"/>
              </w:rPr>
              <w:softHyphen/>
              <w:t>ного решения</w:t>
            </w:r>
          </w:p>
        </w:tc>
      </w:tr>
      <w:tr w:rsidR="00812CFA" w:rsidRPr="00812CFA">
        <w:trPr>
          <w:trHeight w:hRule="exact" w:val="773"/>
          <w:jc w:val="center"/>
        </w:trPr>
        <w:tc>
          <w:tcPr>
            <w:tcW w:w="2458"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на козырьке входной группы</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типа козырька, но не более 600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400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Не более 80% габарита козырька</w:t>
            </w:r>
          </w:p>
        </w:tc>
      </w:tr>
      <w:tr w:rsidR="00812CFA" w:rsidRPr="00812CFA">
        <w:trPr>
          <w:trHeight w:hRule="exact" w:val="773"/>
          <w:jc w:val="center"/>
        </w:trPr>
        <w:tc>
          <w:tcPr>
            <w:tcW w:w="2458" w:type="dxa"/>
            <w:tcBorders>
              <w:top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Вывеска в светопрозрачной конструкции без подложки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До 25% от высоты светопро</w:t>
            </w:r>
            <w:r w:rsidRPr="00812CFA">
              <w:rPr>
                <w:rFonts w:ascii="Arial" w:eastAsia="Arial" w:hAnsi="Arial" w:cs="Arial"/>
                <w:color w:val="auto"/>
                <w:sz w:val="14"/>
                <w:szCs w:val="14"/>
              </w:rPr>
              <w:softHyphen/>
              <w:t>зрачной конструкции</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Не более 80% от ширины светопрозрачной конструкции</w:t>
            </w:r>
          </w:p>
        </w:tc>
      </w:tr>
      <w:tr w:rsidR="00812CFA" w:rsidRPr="00812CFA">
        <w:trPr>
          <w:trHeight w:hRule="exact" w:val="778"/>
          <w:jc w:val="center"/>
        </w:trPr>
        <w:tc>
          <w:tcPr>
            <w:tcW w:w="2458" w:type="dxa"/>
            <w:tcBorders>
              <w:top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Вывеска в светопрозрачной конструкции с подложкой</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До 25% от высоты светопро</w:t>
            </w:r>
            <w:r w:rsidRPr="00812CFA">
              <w:rPr>
                <w:rFonts w:ascii="Arial" w:eastAsia="Arial" w:hAnsi="Arial" w:cs="Arial"/>
                <w:color w:val="auto"/>
                <w:sz w:val="14"/>
                <w:szCs w:val="14"/>
              </w:rPr>
              <w:softHyphen/>
              <w:t>зрачной конструкции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80% от высоты подложки</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В соответствии с шириной светопрозрачной конструкции</w:t>
            </w:r>
          </w:p>
        </w:tc>
      </w:tr>
      <w:tr w:rsidR="00812CFA" w:rsidRPr="00812CFA">
        <w:trPr>
          <w:trHeight w:hRule="exact" w:val="1373"/>
          <w:jc w:val="center"/>
        </w:trPr>
        <w:tc>
          <w:tcPr>
            <w:tcW w:w="2458"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для помещений в цокольных/подвальных этажах (на боковой части козырька или на ограждении лестничного проёма)</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300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габаритов козырька/ограждения</w:t>
            </w:r>
          </w:p>
        </w:tc>
      </w:tr>
      <w:tr w:rsidR="00812CFA" w:rsidRPr="00812CFA">
        <w:trPr>
          <w:trHeight w:hRule="exact" w:val="778"/>
          <w:jc w:val="center"/>
        </w:trPr>
        <w:tc>
          <w:tcPr>
            <w:tcW w:w="2458" w:type="dxa"/>
            <w:tcBorders>
              <w:top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над въездом на тер</w:t>
            </w:r>
            <w:r w:rsidRPr="00812CFA">
              <w:rPr>
                <w:rFonts w:ascii="Arial" w:eastAsia="Arial" w:hAnsi="Arial" w:cs="Arial"/>
                <w:color w:val="auto"/>
                <w:sz w:val="14"/>
                <w:szCs w:val="14"/>
              </w:rPr>
              <w:softHyphen/>
              <w:t>риторию</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700 мм</w:t>
            </w:r>
          </w:p>
        </w:tc>
        <w:tc>
          <w:tcPr>
            <w:tcW w:w="245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ширины проезда</w:t>
            </w:r>
          </w:p>
        </w:tc>
      </w:tr>
    </w:tbl>
    <w:p w:rsidR="006751DD" w:rsidRPr="00812CFA" w:rsidRDefault="007B5788">
      <w:pPr>
        <w:spacing w:line="1" w:lineRule="exact"/>
        <w:rPr>
          <w:color w:val="auto"/>
          <w:sz w:val="2"/>
          <w:szCs w:val="2"/>
        </w:rPr>
      </w:pPr>
      <w:r w:rsidRPr="00812CFA">
        <w:rPr>
          <w:color w:val="auto"/>
        </w:rPr>
        <w:br w:type="page"/>
      </w:r>
    </w:p>
    <w:p w:rsidR="006751DD" w:rsidRPr="00812CFA" w:rsidRDefault="007B5788">
      <w:pPr>
        <w:pStyle w:val="80"/>
        <w:keepNext/>
        <w:keepLines/>
        <w:numPr>
          <w:ilvl w:val="0"/>
          <w:numId w:val="14"/>
        </w:numPr>
        <w:tabs>
          <w:tab w:val="left" w:pos="517"/>
        </w:tabs>
        <w:spacing w:after="0"/>
        <w:rPr>
          <w:color w:val="auto"/>
        </w:rPr>
      </w:pPr>
      <w:bookmarkStart w:id="251" w:name="bookmark256"/>
      <w:bookmarkStart w:id="252" w:name="bookmark254"/>
      <w:bookmarkStart w:id="253" w:name="bookmark255"/>
      <w:bookmarkStart w:id="254" w:name="bookmark257"/>
      <w:bookmarkEnd w:id="251"/>
      <w:r w:rsidRPr="00812CFA">
        <w:rPr>
          <w:color w:val="auto"/>
        </w:rPr>
        <w:lastRenderedPageBreak/>
        <w:t>Территории категории В</w:t>
      </w:r>
      <w:bookmarkEnd w:id="252"/>
      <w:bookmarkEnd w:id="253"/>
      <w:bookmarkEnd w:id="254"/>
    </w:p>
    <w:p w:rsidR="006751DD" w:rsidRPr="00812CFA" w:rsidRDefault="007B5788">
      <w:pPr>
        <w:pStyle w:val="1"/>
        <w:spacing w:after="1280" w:line="326" w:lineRule="auto"/>
        <w:rPr>
          <w:color w:val="auto"/>
        </w:rPr>
      </w:pPr>
      <w:r w:rsidRPr="00812CFA">
        <w:rPr>
          <w:color w:val="auto"/>
        </w:rPr>
        <w:t>Жилые (спальные) районы, индивидуальная жилая застройка (все типы населённых пунктов).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448"/>
        <w:gridCol w:w="2453"/>
        <w:gridCol w:w="2458"/>
      </w:tblGrid>
      <w:tr w:rsidR="00812CFA" w:rsidRPr="00812CFA">
        <w:trPr>
          <w:trHeight w:hRule="exact" w:val="58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Тип вывески</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Высота подложки*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Высота букв*</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Длина*</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Отдельные буквы без подложки</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750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7 500 мм</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Отдельные буквы с подложкой</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750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600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7 500 мм</w:t>
            </w:r>
          </w:p>
        </w:tc>
      </w:tr>
      <w:tr w:rsidR="00812CFA" w:rsidRPr="00812CFA">
        <w:trPr>
          <w:trHeight w:hRule="exact" w:val="576"/>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Лайтбокс</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750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600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7 500 мм</w:t>
            </w:r>
          </w:p>
        </w:tc>
      </w:tr>
      <w:tr w:rsidR="00812CFA" w:rsidRPr="00812CFA">
        <w:trPr>
          <w:trHeight w:hRule="exact" w:val="571"/>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Консольная конструкция</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750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600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750 мм</w:t>
            </w:r>
          </w:p>
        </w:tc>
      </w:tr>
      <w:tr w:rsidR="00812CFA" w:rsidRPr="00812CFA">
        <w:trPr>
          <w:trHeight w:hRule="exact" w:val="1176"/>
          <w:jc w:val="center"/>
        </w:trPr>
        <w:tc>
          <w:tcPr>
            <w:tcW w:w="2458"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Крышная конструкция</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высоты здания</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298" w:lineRule="auto"/>
              <w:rPr>
                <w:color w:val="auto"/>
                <w:sz w:val="14"/>
                <w:szCs w:val="14"/>
              </w:rPr>
            </w:pPr>
            <w:r w:rsidRPr="00812CFA">
              <w:rPr>
                <w:rFonts w:ascii="Arial" w:eastAsia="Arial" w:hAnsi="Arial" w:cs="Arial"/>
                <w:color w:val="auto"/>
                <w:sz w:val="14"/>
                <w:szCs w:val="14"/>
              </w:rPr>
              <w:t>Не более 80% ширины фасада (для зданий шириной более 35 м — не более 50% ширины фасада)</w:t>
            </w:r>
          </w:p>
        </w:tc>
      </w:tr>
      <w:tr w:rsidR="00812CFA" w:rsidRPr="00812CFA">
        <w:trPr>
          <w:trHeight w:hRule="exact" w:val="778"/>
          <w:jc w:val="center"/>
        </w:trPr>
        <w:tc>
          <w:tcPr>
            <w:tcW w:w="2458" w:type="dxa"/>
            <w:tcBorders>
              <w:top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Электронное табло /бегущая строка</w:t>
            </w:r>
          </w:p>
        </w:tc>
        <w:tc>
          <w:tcPr>
            <w:tcW w:w="244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r>
    </w:tbl>
    <w:p w:rsidR="006751DD" w:rsidRPr="00812CFA" w:rsidRDefault="006751DD">
      <w:pPr>
        <w:spacing w:after="179" w:line="1" w:lineRule="exact"/>
        <w:rPr>
          <w:color w:val="auto"/>
        </w:rPr>
      </w:pPr>
    </w:p>
    <w:p w:rsidR="006751DD" w:rsidRPr="00812CFA" w:rsidRDefault="007B5788">
      <w:pPr>
        <w:pStyle w:val="ab"/>
        <w:spacing w:line="240" w:lineRule="auto"/>
        <w:ind w:left="91"/>
        <w:rPr>
          <w:color w:val="auto"/>
          <w:sz w:val="14"/>
          <w:szCs w:val="14"/>
        </w:rPr>
      </w:pPr>
      <w:r w:rsidRPr="00812CFA">
        <w:rPr>
          <w:rFonts w:ascii="Arial" w:eastAsia="Arial" w:hAnsi="Arial" w:cs="Arial"/>
          <w:b/>
          <w:bCs/>
          <w:color w:val="auto"/>
          <w:sz w:val="14"/>
          <w:szCs w:val="14"/>
        </w:rPr>
        <w:t>Для отдельных случаев в зависимости от типа объекта и места размещения вывески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2458"/>
        <w:gridCol w:w="2448"/>
        <w:gridCol w:w="2453"/>
        <w:gridCol w:w="2458"/>
      </w:tblGrid>
      <w:tr w:rsidR="00812CFA" w:rsidRPr="00812CFA">
        <w:trPr>
          <w:trHeight w:hRule="exact" w:val="778"/>
          <w:jc w:val="center"/>
        </w:trPr>
        <w:tc>
          <w:tcPr>
            <w:tcW w:w="2458"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на козырьке входной группы</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типа козырька, но не более 600 мм</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400 мм</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Не более 80% габарита козырька</w:t>
            </w:r>
          </w:p>
        </w:tc>
      </w:tr>
      <w:tr w:rsidR="00812CFA" w:rsidRPr="00812CFA">
        <w:trPr>
          <w:trHeight w:hRule="exact" w:val="773"/>
          <w:jc w:val="center"/>
        </w:trPr>
        <w:tc>
          <w:tcPr>
            <w:tcW w:w="2458"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в светопрозрачной конструкции без подложки</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До 25% от высоты светопро</w:t>
            </w:r>
            <w:r w:rsidRPr="00812CFA">
              <w:rPr>
                <w:rFonts w:ascii="Arial" w:eastAsia="Arial" w:hAnsi="Arial" w:cs="Arial"/>
                <w:color w:val="auto"/>
                <w:sz w:val="14"/>
                <w:szCs w:val="14"/>
              </w:rPr>
              <w:softHyphen/>
              <w:t>зрачной конструкции</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Не более 80% от ширины светопрозрачной конструкции</w:t>
            </w:r>
          </w:p>
        </w:tc>
      </w:tr>
      <w:tr w:rsidR="00812CFA" w:rsidRPr="00812CFA">
        <w:trPr>
          <w:trHeight w:hRule="exact" w:val="773"/>
          <w:jc w:val="center"/>
        </w:trPr>
        <w:tc>
          <w:tcPr>
            <w:tcW w:w="2458"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в светопрозрачной конструкции с подложкой</w:t>
            </w:r>
          </w:p>
        </w:tc>
        <w:tc>
          <w:tcPr>
            <w:tcW w:w="244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До 25% от высоты светопро</w:t>
            </w:r>
            <w:r w:rsidRPr="00812CFA">
              <w:rPr>
                <w:rFonts w:ascii="Arial" w:eastAsia="Arial" w:hAnsi="Arial" w:cs="Arial"/>
                <w:color w:val="auto"/>
                <w:sz w:val="14"/>
                <w:szCs w:val="14"/>
              </w:rPr>
              <w:softHyphen/>
              <w:t>зрачной конструкции</w:t>
            </w:r>
          </w:p>
        </w:tc>
        <w:tc>
          <w:tcPr>
            <w:tcW w:w="245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80% от высоты подложки</w:t>
            </w:r>
          </w:p>
        </w:tc>
        <w:tc>
          <w:tcPr>
            <w:tcW w:w="2458"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соответствии с шириной светопрозрачной конструкции</w:t>
            </w:r>
          </w:p>
        </w:tc>
      </w:tr>
      <w:tr w:rsidR="00812CFA" w:rsidRPr="00812CFA">
        <w:trPr>
          <w:trHeight w:hRule="exact" w:val="1378"/>
          <w:jc w:val="center"/>
        </w:trPr>
        <w:tc>
          <w:tcPr>
            <w:tcW w:w="2458" w:type="dxa"/>
            <w:tcBorders>
              <w:top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Вывеска для помещений в цокольных/подвальных этажах (на боковой части козырька или на ограждении лестничного проёма)</w:t>
            </w:r>
          </w:p>
        </w:tc>
        <w:tc>
          <w:tcPr>
            <w:tcW w:w="244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х</w:t>
            </w:r>
          </w:p>
        </w:tc>
        <w:tc>
          <w:tcPr>
            <w:tcW w:w="245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До 300 мм</w:t>
            </w:r>
          </w:p>
        </w:tc>
        <w:tc>
          <w:tcPr>
            <w:tcW w:w="2458"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зависимости от габаритов козырька/ограждения</w:t>
            </w:r>
          </w:p>
        </w:tc>
      </w:tr>
    </w:tbl>
    <w:p w:rsidR="006751DD" w:rsidRPr="00812CFA" w:rsidRDefault="007B5788">
      <w:pPr>
        <w:spacing w:line="1" w:lineRule="exact"/>
        <w:rPr>
          <w:color w:val="auto"/>
          <w:sz w:val="2"/>
          <w:szCs w:val="2"/>
        </w:rPr>
      </w:pPr>
      <w:r w:rsidRPr="00812CFA">
        <w:rPr>
          <w:color w:val="auto"/>
        </w:rPr>
        <w:br w:type="page"/>
      </w:r>
    </w:p>
    <w:p w:rsidR="006751DD" w:rsidRPr="00812CFA" w:rsidRDefault="007B5788">
      <w:pPr>
        <w:pStyle w:val="80"/>
        <w:keepNext/>
        <w:keepLines/>
        <w:numPr>
          <w:ilvl w:val="0"/>
          <w:numId w:val="14"/>
        </w:numPr>
        <w:tabs>
          <w:tab w:val="left" w:pos="1182"/>
        </w:tabs>
        <w:spacing w:after="0" w:line="329" w:lineRule="auto"/>
        <w:ind w:firstLine="720"/>
        <w:rPr>
          <w:color w:val="auto"/>
        </w:rPr>
      </w:pPr>
      <w:bookmarkStart w:id="255" w:name="bookmark260"/>
      <w:bookmarkStart w:id="256" w:name="bookmark258"/>
      <w:bookmarkStart w:id="257" w:name="bookmark259"/>
      <w:bookmarkStart w:id="258" w:name="bookmark261"/>
      <w:bookmarkEnd w:id="255"/>
      <w:r w:rsidRPr="00812CFA">
        <w:rPr>
          <w:color w:val="auto"/>
        </w:rPr>
        <w:lastRenderedPageBreak/>
        <w:t>Территории категории Г</w:t>
      </w:r>
      <w:bookmarkEnd w:id="256"/>
      <w:bookmarkEnd w:id="257"/>
      <w:bookmarkEnd w:id="258"/>
    </w:p>
    <w:p w:rsidR="006751DD" w:rsidRPr="00812CFA" w:rsidRDefault="007B5788">
      <w:pPr>
        <w:pStyle w:val="1"/>
        <w:spacing w:after="1000"/>
        <w:ind w:left="720"/>
        <w:jc w:val="both"/>
        <w:rPr>
          <w:color w:val="auto"/>
        </w:rPr>
      </w:pPr>
      <w:r w:rsidRPr="00812CFA">
        <w:rPr>
          <w:color w:val="auto"/>
        </w:rPr>
        <w:t>Периферийные территории (все типы населённых пунктов): производствен</w:t>
      </w:r>
      <w:r w:rsidRPr="00812CFA">
        <w:rPr>
          <w:color w:val="auto"/>
        </w:rPr>
        <w:softHyphen/>
        <w:t>ные и коммунально-складские территории, территории садоводческих товариществ и т.п.</w:t>
      </w:r>
    </w:p>
    <w:p w:rsidR="006751DD" w:rsidRPr="00812CFA" w:rsidRDefault="007B5788">
      <w:pPr>
        <w:jc w:val="center"/>
        <w:rPr>
          <w:color w:val="auto"/>
          <w:sz w:val="2"/>
          <w:szCs w:val="2"/>
        </w:rPr>
      </w:pPr>
      <w:r w:rsidRPr="00812CFA">
        <w:rPr>
          <w:noProof/>
          <w:color w:val="auto"/>
          <w:lang w:bidi="ar-SA"/>
        </w:rPr>
        <w:drawing>
          <wp:inline distT="0" distB="0" distL="0" distR="0" wp14:anchorId="37562CFE" wp14:editId="0008E7FE">
            <wp:extent cx="6236335" cy="5394960"/>
            <wp:effectExtent l="0" t="0" r="0" b="0"/>
            <wp:docPr id="470" name="Picutre 470"/>
            <wp:cNvGraphicFramePr/>
            <a:graphic xmlns:a="http://schemas.openxmlformats.org/drawingml/2006/main">
              <a:graphicData uri="http://schemas.openxmlformats.org/drawingml/2006/picture">
                <pic:pic xmlns:pic="http://schemas.openxmlformats.org/drawingml/2006/picture">
                  <pic:nvPicPr>
                    <pic:cNvPr id="470" name="Picture 470"/>
                    <pic:cNvPicPr/>
                  </pic:nvPicPr>
                  <pic:blipFill>
                    <a:blip r:embed="rId203"/>
                    <a:stretch/>
                  </pic:blipFill>
                  <pic:spPr>
                    <a:xfrm>
                      <a:off x="0" y="0"/>
                      <a:ext cx="6236335" cy="5394960"/>
                    </a:xfrm>
                    <a:prstGeom prst="rect">
                      <a:avLst/>
                    </a:prstGeom>
                  </pic:spPr>
                </pic:pic>
              </a:graphicData>
            </a:graphic>
          </wp:inline>
        </w:drawing>
      </w:r>
    </w:p>
    <w:p w:rsidR="006751DD" w:rsidRPr="00812CFA" w:rsidRDefault="006751DD">
      <w:pPr>
        <w:spacing w:after="2819" w:line="1" w:lineRule="exact"/>
        <w:rPr>
          <w:color w:val="auto"/>
        </w:rPr>
      </w:pPr>
    </w:p>
    <w:p w:rsidR="006751DD" w:rsidRPr="00812CFA" w:rsidRDefault="007B5788">
      <w:pPr>
        <w:pStyle w:val="40"/>
        <w:spacing w:line="360" w:lineRule="auto"/>
        <w:ind w:left="720"/>
        <w:jc w:val="both"/>
        <w:rPr>
          <w:color w:val="auto"/>
        </w:rPr>
      </w:pPr>
      <w:r w:rsidRPr="00812CFA">
        <w:rPr>
          <w:color w:val="auto"/>
        </w:rPr>
        <w:t>’’Для улиц, расположенных на производственных и коммунально-складских территориях, при ширине проезжей части не менее 6 полос габаритные размеры вывесок, которые воспринимаются с противоположной стороны улицы (фасады зданий, на которых разме</w:t>
      </w:r>
      <w:r w:rsidRPr="00812CFA">
        <w:rPr>
          <w:color w:val="auto"/>
        </w:rPr>
        <w:softHyphen/>
        <w:t>щаются вывески, ориентированы на проезжую часть), могут быть увеличены, но не более чем на 20% (за исключением отдельных случаев в зависимости от типа объекта и места размещения вывески).</w:t>
      </w:r>
      <w:r w:rsidRPr="00812CFA">
        <w:rPr>
          <w:color w:val="auto"/>
        </w:rPr>
        <w:br w:type="page"/>
      </w:r>
    </w:p>
    <w:p w:rsidR="006751DD" w:rsidRPr="00812CFA" w:rsidRDefault="007B5788">
      <w:pPr>
        <w:pStyle w:val="ab"/>
        <w:rPr>
          <w:color w:val="auto"/>
        </w:rPr>
      </w:pPr>
      <w:r w:rsidRPr="00812CFA">
        <w:rPr>
          <w:b/>
          <w:bCs/>
          <w:color w:val="auto"/>
        </w:rPr>
        <w:lastRenderedPageBreak/>
        <w:t>Таблица 5.</w:t>
      </w:r>
    </w:p>
    <w:p w:rsidR="006751DD" w:rsidRPr="00812CFA" w:rsidRDefault="007B5788">
      <w:pPr>
        <w:pStyle w:val="ab"/>
        <w:rPr>
          <w:color w:val="auto"/>
        </w:rPr>
      </w:pPr>
      <w:r w:rsidRPr="00812CFA">
        <w:rPr>
          <w:color w:val="auto"/>
        </w:rPr>
        <w:t>Допустимая (недопустимая) к размещению информация в зависимости от типа информационной конструкции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896"/>
        <w:gridCol w:w="1320"/>
        <w:gridCol w:w="974"/>
        <w:gridCol w:w="974"/>
        <w:gridCol w:w="974"/>
        <w:gridCol w:w="974"/>
        <w:gridCol w:w="979"/>
        <w:gridCol w:w="1723"/>
      </w:tblGrid>
      <w:tr w:rsidR="00812CFA" w:rsidRPr="00812CFA">
        <w:trPr>
          <w:trHeight w:hRule="exact" w:val="1406"/>
          <w:jc w:val="center"/>
        </w:trPr>
        <w:tc>
          <w:tcPr>
            <w:tcW w:w="1896" w:type="dxa"/>
            <w:tcBorders>
              <w:top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b/>
                <w:bCs/>
                <w:color w:val="auto"/>
                <w:sz w:val="14"/>
                <w:szCs w:val="14"/>
              </w:rPr>
              <w:t>Тип информационной конструкции</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98" w:lineRule="auto"/>
              <w:jc w:val="center"/>
              <w:rPr>
                <w:color w:val="auto"/>
                <w:sz w:val="14"/>
                <w:szCs w:val="14"/>
              </w:rPr>
            </w:pPr>
            <w:r w:rsidRPr="00812CFA">
              <w:rPr>
                <w:rFonts w:ascii="Arial" w:eastAsia="Arial" w:hAnsi="Arial" w:cs="Arial"/>
                <w:b/>
                <w:bCs/>
                <w:color w:val="auto"/>
                <w:sz w:val="14"/>
                <w:szCs w:val="14"/>
              </w:rPr>
              <w:t>Фирменное наименование/ коммерческое обозначение</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b/>
                <w:bCs/>
                <w:color w:val="auto"/>
                <w:sz w:val="14"/>
                <w:szCs w:val="14"/>
              </w:rPr>
              <w:t>Тип услуг</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sz w:val="14"/>
                <w:szCs w:val="14"/>
              </w:rPr>
            </w:pPr>
            <w:r w:rsidRPr="00812CFA">
              <w:rPr>
                <w:rFonts w:ascii="Arial" w:eastAsia="Arial" w:hAnsi="Arial" w:cs="Arial"/>
                <w:b/>
                <w:bCs/>
                <w:color w:val="auto"/>
                <w:sz w:val="14"/>
                <w:szCs w:val="14"/>
              </w:rPr>
              <w:t>Логотип</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jc w:val="center"/>
              <w:rPr>
                <w:color w:val="auto"/>
                <w:sz w:val="14"/>
                <w:szCs w:val="14"/>
              </w:rPr>
            </w:pPr>
            <w:r w:rsidRPr="00812CFA">
              <w:rPr>
                <w:rFonts w:ascii="Arial" w:eastAsia="Arial" w:hAnsi="Arial" w:cs="Arial"/>
                <w:b/>
                <w:bCs/>
                <w:color w:val="auto"/>
                <w:sz w:val="14"/>
                <w:szCs w:val="14"/>
              </w:rPr>
              <w:t>Режим работы</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sz w:val="14"/>
                <w:szCs w:val="14"/>
              </w:rPr>
            </w:pPr>
            <w:r w:rsidRPr="00812CFA">
              <w:rPr>
                <w:rFonts w:ascii="Arial" w:eastAsia="Arial" w:hAnsi="Arial" w:cs="Arial"/>
                <w:b/>
                <w:bCs/>
                <w:color w:val="auto"/>
                <w:sz w:val="14"/>
                <w:szCs w:val="14"/>
              </w:rPr>
              <w:t>Акции</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sz w:val="14"/>
                <w:szCs w:val="14"/>
              </w:rPr>
            </w:pPr>
            <w:r w:rsidRPr="00812CFA">
              <w:rPr>
                <w:rFonts w:ascii="Arial" w:eastAsia="Arial" w:hAnsi="Arial" w:cs="Arial"/>
                <w:b/>
                <w:bCs/>
                <w:color w:val="auto"/>
                <w:sz w:val="14"/>
                <w:szCs w:val="14"/>
              </w:rPr>
              <w:t>Указатель</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jc w:val="center"/>
              <w:rPr>
                <w:color w:val="auto"/>
                <w:sz w:val="14"/>
                <w:szCs w:val="14"/>
              </w:rPr>
            </w:pPr>
            <w:r w:rsidRPr="00812CFA">
              <w:rPr>
                <w:rFonts w:ascii="Arial" w:eastAsia="Arial" w:hAnsi="Arial" w:cs="Arial"/>
                <w:b/>
                <w:bCs/>
                <w:color w:val="auto"/>
                <w:sz w:val="14"/>
                <w:szCs w:val="14"/>
              </w:rPr>
              <w:t>Дополнительная информация</w:t>
            </w:r>
          </w:p>
        </w:tc>
      </w:tr>
      <w:tr w:rsidR="00812CFA" w:rsidRPr="00812CFA">
        <w:trPr>
          <w:trHeight w:hRule="exact" w:val="974"/>
          <w:jc w:val="center"/>
        </w:trPr>
        <w:tc>
          <w:tcPr>
            <w:tcW w:w="1896" w:type="dxa"/>
            <w:tcBorders>
              <w:top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Информационная табличка</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В соответствии</w:t>
            </w:r>
          </w:p>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с законом о защите прав потребителей</w:t>
            </w:r>
          </w:p>
        </w:tc>
      </w:tr>
      <w:tr w:rsidR="00812CFA" w:rsidRPr="00812CFA">
        <w:trPr>
          <w:trHeight w:hRule="exact" w:val="850"/>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Учрежденческая доска</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Ведомственная принадлежность</w:t>
            </w:r>
          </w:p>
        </w:tc>
      </w:tr>
      <w:tr w:rsidR="00812CFA" w:rsidRPr="00812CFA">
        <w:trPr>
          <w:trHeight w:hRule="exact" w:val="778"/>
          <w:jc w:val="center"/>
        </w:trPr>
        <w:tc>
          <w:tcPr>
            <w:tcW w:w="1896" w:type="dxa"/>
            <w:tcBorders>
              <w:top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Информационный блок</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780"/>
              <w:rPr>
                <w:color w:val="auto"/>
                <w:sz w:val="14"/>
                <w:szCs w:val="14"/>
              </w:rPr>
            </w:pPr>
            <w:r w:rsidRPr="00812CFA">
              <w:rPr>
                <w:rFonts w:ascii="Arial" w:eastAsia="Arial" w:hAnsi="Arial" w:cs="Arial"/>
                <w:color w:val="auto"/>
                <w:sz w:val="14"/>
                <w:szCs w:val="14"/>
              </w:rPr>
              <w:t>—</w:t>
            </w:r>
          </w:p>
        </w:tc>
      </w:tr>
      <w:tr w:rsidR="00812CFA" w:rsidRPr="00812CFA">
        <w:trPr>
          <w:trHeight w:hRule="exact" w:val="677"/>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Вывески (все типы)</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400"/>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780"/>
              <w:rPr>
                <w:color w:val="auto"/>
                <w:sz w:val="14"/>
                <w:szCs w:val="14"/>
              </w:rPr>
            </w:pPr>
            <w:r w:rsidRPr="00812CFA">
              <w:rPr>
                <w:rFonts w:ascii="Arial" w:eastAsia="Arial" w:hAnsi="Arial" w:cs="Arial"/>
                <w:color w:val="auto"/>
                <w:sz w:val="14"/>
                <w:szCs w:val="14"/>
              </w:rPr>
              <w:t>—</w:t>
            </w:r>
          </w:p>
        </w:tc>
      </w:tr>
      <w:tr w:rsidR="00812CFA" w:rsidRPr="00812CFA">
        <w:trPr>
          <w:trHeight w:hRule="exact" w:val="682"/>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Настенные панно</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400"/>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color w:val="auto"/>
              </w:rPr>
              <w:t>—</w:t>
            </w:r>
          </w:p>
        </w:tc>
      </w:tr>
      <w:tr w:rsidR="00812CFA" w:rsidRPr="00812CFA">
        <w:trPr>
          <w:trHeight w:hRule="exact" w:val="1574"/>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Настенные стенды</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Меню, афиша, распи</w:t>
            </w:r>
            <w:r w:rsidRPr="00812CFA">
              <w:rPr>
                <w:rFonts w:ascii="Arial" w:eastAsia="Arial" w:hAnsi="Arial" w:cs="Arial"/>
                <w:color w:val="auto"/>
                <w:sz w:val="14"/>
                <w:szCs w:val="14"/>
              </w:rPr>
              <w:softHyphen/>
              <w:t>сание мероприятий, информация о сек</w:t>
            </w:r>
            <w:r w:rsidRPr="00812CFA">
              <w:rPr>
                <w:rFonts w:ascii="Arial" w:eastAsia="Arial" w:hAnsi="Arial" w:cs="Arial"/>
                <w:color w:val="auto"/>
                <w:sz w:val="14"/>
                <w:szCs w:val="14"/>
              </w:rPr>
              <w:softHyphen/>
              <w:t>циях, специально</w:t>
            </w:r>
            <w:r w:rsidRPr="00812CFA">
              <w:rPr>
                <w:rFonts w:ascii="Arial" w:eastAsia="Arial" w:hAnsi="Arial" w:cs="Arial"/>
                <w:color w:val="auto"/>
                <w:sz w:val="14"/>
                <w:szCs w:val="14"/>
              </w:rPr>
              <w:softHyphen/>
              <w:t>стях, мероприятиях и т.д.</w:t>
            </w:r>
          </w:p>
        </w:tc>
      </w:tr>
      <w:tr w:rsidR="00812CFA" w:rsidRPr="00812CFA">
        <w:trPr>
          <w:trHeight w:hRule="exact" w:val="850"/>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Временные баннеры</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ind w:firstLine="400"/>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Афиши, праздничное оформление</w:t>
            </w:r>
          </w:p>
        </w:tc>
      </w:tr>
      <w:tr w:rsidR="00812CFA" w:rsidRPr="00812CFA">
        <w:trPr>
          <w:trHeight w:hRule="exact" w:val="850"/>
          <w:jc w:val="center"/>
        </w:trPr>
        <w:tc>
          <w:tcPr>
            <w:tcW w:w="1896" w:type="dxa"/>
            <w:tcBorders>
              <w:top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Стела</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Перечень услуг, товаров</w:t>
            </w:r>
          </w:p>
        </w:tc>
      </w:tr>
      <w:tr w:rsidR="00812CFA" w:rsidRPr="00812CFA">
        <w:trPr>
          <w:trHeight w:hRule="exact" w:val="1373"/>
          <w:jc w:val="center"/>
        </w:trPr>
        <w:tc>
          <w:tcPr>
            <w:tcW w:w="1896" w:type="dxa"/>
            <w:tcBorders>
              <w:top w:val="single" w:sz="4" w:space="0" w:color="auto"/>
            </w:tcBorders>
            <w:shd w:val="clear" w:color="auto" w:fill="FFFFFF"/>
            <w:vAlign w:val="center"/>
          </w:tcPr>
          <w:p w:rsidR="006751DD" w:rsidRPr="00812CFA" w:rsidRDefault="007B5788">
            <w:pPr>
              <w:pStyle w:val="ad"/>
              <w:spacing w:after="0" w:line="300" w:lineRule="auto"/>
              <w:rPr>
                <w:color w:val="auto"/>
                <w:sz w:val="14"/>
                <w:szCs w:val="14"/>
              </w:rPr>
            </w:pPr>
            <w:r w:rsidRPr="00812CFA">
              <w:rPr>
                <w:rFonts w:ascii="Arial" w:eastAsia="Arial" w:hAnsi="Arial" w:cs="Arial"/>
                <w:color w:val="auto"/>
                <w:sz w:val="14"/>
                <w:szCs w:val="14"/>
              </w:rPr>
              <w:t>Информационный стенд</w:t>
            </w:r>
          </w:p>
        </w:tc>
        <w:tc>
          <w:tcPr>
            <w:tcW w:w="1320"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tcBorders>
            <w:shd w:val="clear" w:color="auto" w:fill="FFFFFF"/>
            <w:vAlign w:val="center"/>
          </w:tcPr>
          <w:p w:rsidR="006751DD" w:rsidRPr="00812CFA" w:rsidRDefault="007B5788">
            <w:pPr>
              <w:pStyle w:val="ad"/>
              <w:spacing w:after="0" w:line="298" w:lineRule="auto"/>
              <w:rPr>
                <w:color w:val="auto"/>
                <w:sz w:val="14"/>
                <w:szCs w:val="14"/>
              </w:rPr>
            </w:pPr>
            <w:r w:rsidRPr="00812CFA">
              <w:rPr>
                <w:rFonts w:ascii="Arial" w:eastAsia="Arial" w:hAnsi="Arial" w:cs="Arial"/>
                <w:color w:val="auto"/>
                <w:sz w:val="14"/>
                <w:szCs w:val="14"/>
              </w:rPr>
              <w:t>Карта-схема объектов, перечень организаций/ пере</w:t>
            </w:r>
            <w:r w:rsidRPr="00812CFA">
              <w:rPr>
                <w:rFonts w:ascii="Arial" w:eastAsia="Arial" w:hAnsi="Arial" w:cs="Arial"/>
                <w:color w:val="auto"/>
                <w:sz w:val="14"/>
                <w:szCs w:val="14"/>
              </w:rPr>
              <w:softHyphen/>
              <w:t>чень услуг, календарь мероприятий</w:t>
            </w:r>
          </w:p>
        </w:tc>
      </w:tr>
      <w:tr w:rsidR="00812CFA" w:rsidRPr="00812CFA">
        <w:trPr>
          <w:trHeight w:hRule="exact" w:val="782"/>
          <w:jc w:val="center"/>
        </w:trPr>
        <w:tc>
          <w:tcPr>
            <w:tcW w:w="1896" w:type="dxa"/>
            <w:tcBorders>
              <w:top w:val="single" w:sz="4" w:space="0" w:color="auto"/>
              <w:bottom w:val="single" w:sz="4" w:space="0" w:color="auto"/>
            </w:tcBorders>
            <w:shd w:val="clear" w:color="auto" w:fill="FFFFFF"/>
            <w:vAlign w:val="center"/>
          </w:tcPr>
          <w:p w:rsidR="006751DD" w:rsidRPr="00812CFA" w:rsidRDefault="007B5788">
            <w:pPr>
              <w:pStyle w:val="ad"/>
              <w:spacing w:after="0" w:line="240" w:lineRule="auto"/>
              <w:rPr>
                <w:color w:val="auto"/>
                <w:sz w:val="14"/>
                <w:szCs w:val="14"/>
              </w:rPr>
            </w:pPr>
            <w:r w:rsidRPr="00812CFA">
              <w:rPr>
                <w:rFonts w:ascii="Arial" w:eastAsia="Arial" w:hAnsi="Arial" w:cs="Arial"/>
                <w:color w:val="auto"/>
                <w:sz w:val="14"/>
                <w:szCs w:val="14"/>
              </w:rPr>
              <w:t>Афишная конструкция</w:t>
            </w:r>
          </w:p>
        </w:tc>
        <w:tc>
          <w:tcPr>
            <w:tcW w:w="1320"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4"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979"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40" w:lineRule="auto"/>
              <w:jc w:val="center"/>
              <w:rPr>
                <w:color w:val="auto"/>
              </w:rPr>
            </w:pPr>
            <w:r w:rsidRPr="00812CFA">
              <w:rPr>
                <w:b/>
                <w:bCs/>
                <w:color w:val="auto"/>
              </w:rPr>
              <w:t>—</w:t>
            </w:r>
          </w:p>
        </w:tc>
        <w:tc>
          <w:tcPr>
            <w:tcW w:w="1723" w:type="dxa"/>
            <w:tcBorders>
              <w:top w:val="single" w:sz="4" w:space="0" w:color="auto"/>
              <w:left w:val="single" w:sz="4" w:space="0" w:color="auto"/>
              <w:bottom w:val="single" w:sz="4" w:space="0" w:color="auto"/>
            </w:tcBorders>
            <w:shd w:val="clear" w:color="auto" w:fill="FFFFFF"/>
            <w:vAlign w:val="center"/>
          </w:tcPr>
          <w:p w:rsidR="006751DD" w:rsidRPr="00812CFA" w:rsidRDefault="007B5788">
            <w:pPr>
              <w:pStyle w:val="ad"/>
              <w:spacing w:after="0" w:line="293" w:lineRule="auto"/>
              <w:rPr>
                <w:color w:val="auto"/>
                <w:sz w:val="14"/>
                <w:szCs w:val="14"/>
              </w:rPr>
            </w:pPr>
            <w:r w:rsidRPr="00812CFA">
              <w:rPr>
                <w:rFonts w:ascii="Arial" w:eastAsia="Arial" w:hAnsi="Arial" w:cs="Arial"/>
                <w:color w:val="auto"/>
                <w:sz w:val="14"/>
                <w:szCs w:val="14"/>
              </w:rPr>
              <w:t>Афиша, календарь мероприятий и т.д.</w:t>
            </w:r>
          </w:p>
        </w:tc>
      </w:tr>
    </w:tbl>
    <w:p w:rsidR="006751DD" w:rsidRPr="00812CFA" w:rsidRDefault="006751DD">
      <w:pPr>
        <w:rPr>
          <w:color w:val="auto"/>
        </w:rPr>
        <w:sectPr w:rsidR="006751DD" w:rsidRPr="00812CFA">
          <w:footnotePr>
            <w:numFmt w:val="chicago"/>
          </w:footnotePr>
          <w:pgSz w:w="13438" w:h="16838"/>
          <w:pgMar w:top="926" w:right="2029" w:bottom="697" w:left="1568" w:header="0" w:footer="3" w:gutter="0"/>
          <w:cols w:space="720"/>
          <w:noEndnote/>
          <w:docGrid w:linePitch="360"/>
        </w:sectPr>
      </w:pPr>
    </w:p>
    <w:p w:rsidR="006751DD" w:rsidRPr="00812CFA" w:rsidRDefault="007B5788">
      <w:pPr>
        <w:pStyle w:val="30"/>
        <w:pBdr>
          <w:top w:val="single" w:sz="0" w:space="0" w:color="F49401"/>
          <w:left w:val="single" w:sz="0" w:space="0" w:color="F49401"/>
          <w:bottom w:val="single" w:sz="0" w:space="12" w:color="F49401"/>
          <w:right w:val="single" w:sz="0" w:space="0" w:color="F49401"/>
        </w:pBdr>
        <w:shd w:val="clear" w:color="auto" w:fill="F49401"/>
        <w:spacing w:after="660" w:line="283" w:lineRule="auto"/>
        <w:ind w:left="0"/>
        <w:rPr>
          <w:color w:val="auto"/>
          <w:sz w:val="50"/>
          <w:szCs w:val="50"/>
        </w:rPr>
      </w:pPr>
      <w:r w:rsidRPr="00812CFA">
        <w:rPr>
          <w:color w:val="auto"/>
          <w:sz w:val="50"/>
          <w:szCs w:val="50"/>
        </w:rPr>
        <w:lastRenderedPageBreak/>
        <w:t>РАЗДЕЛ 3.</w:t>
      </w:r>
    </w:p>
    <w:p w:rsidR="006751DD" w:rsidRPr="00812CFA" w:rsidRDefault="007B5788">
      <w:pPr>
        <w:pStyle w:val="30"/>
        <w:pBdr>
          <w:top w:val="single" w:sz="0" w:space="0" w:color="F49401"/>
          <w:left w:val="single" w:sz="0" w:space="0" w:color="F49401"/>
          <w:bottom w:val="single" w:sz="0" w:space="12" w:color="F49401"/>
          <w:right w:val="single" w:sz="0" w:space="0" w:color="F49401"/>
        </w:pBdr>
        <w:shd w:val="clear" w:color="auto" w:fill="F49401"/>
        <w:spacing w:line="283" w:lineRule="auto"/>
        <w:ind w:left="0"/>
        <w:rPr>
          <w:color w:val="auto"/>
          <w:sz w:val="50"/>
          <w:szCs w:val="50"/>
        </w:rPr>
      </w:pPr>
      <w:r w:rsidRPr="00812CFA">
        <w:rPr>
          <w:color w:val="auto"/>
          <w:sz w:val="50"/>
          <w:szCs w:val="50"/>
        </w:rPr>
        <w:t>ТРЕБОВАНИЯ</w:t>
      </w:r>
    </w:p>
    <w:p w:rsidR="006751DD" w:rsidRPr="00812CFA" w:rsidRDefault="007B5788">
      <w:pPr>
        <w:pStyle w:val="30"/>
        <w:pBdr>
          <w:top w:val="single" w:sz="0" w:space="0" w:color="F49401"/>
          <w:left w:val="single" w:sz="0" w:space="0" w:color="F49401"/>
          <w:bottom w:val="single" w:sz="0" w:space="12" w:color="F49401"/>
          <w:right w:val="single" w:sz="0" w:space="0" w:color="F49401"/>
        </w:pBdr>
        <w:shd w:val="clear" w:color="auto" w:fill="F49401"/>
        <w:spacing w:line="283" w:lineRule="auto"/>
        <w:ind w:left="0"/>
        <w:rPr>
          <w:color w:val="auto"/>
          <w:sz w:val="50"/>
          <w:szCs w:val="50"/>
        </w:rPr>
      </w:pPr>
      <w:r w:rsidRPr="00812CFA">
        <w:rPr>
          <w:color w:val="auto"/>
          <w:sz w:val="50"/>
          <w:szCs w:val="50"/>
        </w:rPr>
        <w:t>И РЕКОМЕНДАЦИИ</w:t>
      </w:r>
    </w:p>
    <w:p w:rsidR="006751DD" w:rsidRPr="00812CFA" w:rsidRDefault="007B5788">
      <w:pPr>
        <w:pStyle w:val="30"/>
        <w:pBdr>
          <w:top w:val="single" w:sz="0" w:space="0" w:color="F49401"/>
          <w:left w:val="single" w:sz="0" w:space="0" w:color="F49401"/>
          <w:bottom w:val="single" w:sz="0" w:space="12" w:color="F49401"/>
          <w:right w:val="single" w:sz="0" w:space="0" w:color="F49401"/>
        </w:pBdr>
        <w:shd w:val="clear" w:color="auto" w:fill="F49401"/>
        <w:spacing w:line="283" w:lineRule="auto"/>
        <w:ind w:left="0"/>
        <w:rPr>
          <w:color w:val="auto"/>
          <w:sz w:val="50"/>
          <w:szCs w:val="50"/>
        </w:rPr>
        <w:sectPr w:rsidR="006751DD" w:rsidRPr="00812CFA">
          <w:footerReference w:type="even" r:id="rId204"/>
          <w:footerReference w:type="default" r:id="rId205"/>
          <w:footnotePr>
            <w:numFmt w:val="chicago"/>
          </w:footnotePr>
          <w:pgSz w:w="13438" w:h="16838"/>
          <w:pgMar w:top="4531" w:right="3460" w:bottom="4531" w:left="3018" w:header="4103" w:footer="4103" w:gutter="0"/>
          <w:cols w:space="720"/>
          <w:noEndnote/>
          <w:docGrid w:linePitch="360"/>
        </w:sectPr>
      </w:pPr>
      <w:bookmarkStart w:id="259" w:name="bookmark262"/>
      <w:r w:rsidRPr="00812CFA">
        <w:rPr>
          <w:color w:val="auto"/>
          <w:sz w:val="50"/>
          <w:szCs w:val="50"/>
        </w:rPr>
        <w:t>ПО ИНФОРМАЦИОННОМУ ОФОРМЛЕНИЮ ОБЪЕКТОВ</w:t>
      </w:r>
      <w:bookmarkEnd w:id="259"/>
    </w:p>
    <w:p w:rsidR="006751DD" w:rsidRPr="00812CFA" w:rsidRDefault="007B5788">
      <w:pPr>
        <w:pStyle w:val="70"/>
        <w:keepNext/>
        <w:keepLines/>
        <w:numPr>
          <w:ilvl w:val="0"/>
          <w:numId w:val="15"/>
        </w:numPr>
        <w:tabs>
          <w:tab w:val="left" w:pos="821"/>
        </w:tabs>
        <w:spacing w:after="240" w:line="420" w:lineRule="auto"/>
        <w:ind w:left="860" w:hanging="860"/>
        <w:rPr>
          <w:color w:val="auto"/>
        </w:rPr>
      </w:pPr>
      <w:bookmarkStart w:id="260" w:name="bookmark265"/>
      <w:bookmarkStart w:id="261" w:name="bookmark263"/>
      <w:bookmarkStart w:id="262" w:name="bookmark264"/>
      <w:bookmarkStart w:id="263" w:name="bookmark266"/>
      <w:bookmarkEnd w:id="260"/>
      <w:r w:rsidRPr="00812CFA">
        <w:rPr>
          <w:color w:val="auto"/>
        </w:rPr>
        <w:lastRenderedPageBreak/>
        <w:t>ОБЩИЕ ТРЕБОВАНИЯ К РАЗМЕЩЕНИЮ И ОФОРМЛЕНИЮ ВЫВЕСОК, ИНФОРМАЦИОННЫХ КОНСТРУКЦИЙ</w:t>
      </w:r>
      <w:bookmarkEnd w:id="261"/>
      <w:bookmarkEnd w:id="262"/>
      <w:bookmarkEnd w:id="263"/>
    </w:p>
    <w:p w:rsidR="006751DD" w:rsidRPr="00812CFA" w:rsidRDefault="007B5788">
      <w:pPr>
        <w:pStyle w:val="1"/>
        <w:numPr>
          <w:ilvl w:val="0"/>
          <w:numId w:val="12"/>
        </w:numPr>
        <w:tabs>
          <w:tab w:val="left" w:pos="350"/>
        </w:tabs>
        <w:ind w:left="360" w:hanging="360"/>
        <w:jc w:val="both"/>
        <w:rPr>
          <w:color w:val="auto"/>
        </w:rPr>
      </w:pPr>
      <w:r w:rsidRPr="00812CFA">
        <w:rPr>
          <w:noProof/>
          <w:color w:val="auto"/>
          <w:lang w:bidi="ar-SA"/>
        </w:rPr>
        <w:drawing>
          <wp:anchor distT="0" distB="0" distL="0" distR="0" simplePos="0" relativeHeight="125829571" behindDoc="0" locked="0" layoutInCell="1" allowOverlap="1" wp14:anchorId="6161C239" wp14:editId="7E64F9E4">
            <wp:simplePos x="0" y="0"/>
            <wp:positionH relativeFrom="page">
              <wp:posOffset>6031230</wp:posOffset>
            </wp:positionH>
            <wp:positionV relativeFrom="paragraph">
              <wp:posOffset>584200</wp:posOffset>
            </wp:positionV>
            <wp:extent cx="1188720" cy="1017905"/>
            <wp:effectExtent l="0" t="0" r="0" b="0"/>
            <wp:wrapSquare wrapText="bothSides"/>
            <wp:docPr id="471" name="Shape 471"/>
            <wp:cNvGraphicFramePr/>
            <a:graphic xmlns:a="http://schemas.openxmlformats.org/drawingml/2006/main">
              <a:graphicData uri="http://schemas.openxmlformats.org/drawingml/2006/picture">
                <pic:pic xmlns:pic="http://schemas.openxmlformats.org/drawingml/2006/picture">
                  <pic:nvPicPr>
                    <pic:cNvPr id="472" name="Picture box 472"/>
                    <pic:cNvPicPr/>
                  </pic:nvPicPr>
                  <pic:blipFill>
                    <a:blip r:embed="rId206"/>
                    <a:stretch/>
                  </pic:blipFill>
                  <pic:spPr>
                    <a:xfrm>
                      <a:off x="0" y="0"/>
                      <a:ext cx="1188720" cy="1017905"/>
                    </a:xfrm>
                    <a:prstGeom prst="rect">
                      <a:avLst/>
                    </a:prstGeom>
                  </pic:spPr>
                </pic:pic>
              </a:graphicData>
            </a:graphic>
          </wp:anchor>
        </w:drawing>
      </w:r>
      <w:bookmarkStart w:id="264" w:name="bookmark267"/>
      <w:bookmarkEnd w:id="264"/>
      <w:r w:rsidRPr="00812CFA">
        <w:rPr>
          <w:color w:val="auto"/>
        </w:rPr>
        <w:t>Установка и эксплуатация информационных конструкций не должна нарушать прочностные характеристики несущих элементов здания, сооружения, к которым она присоединяется, затруднять или делать невозможным функционирование объектов инженерной инфраструктуры.</w:t>
      </w:r>
    </w:p>
    <w:p w:rsidR="006751DD" w:rsidRPr="00812CFA" w:rsidRDefault="007B5788">
      <w:pPr>
        <w:pStyle w:val="1"/>
        <w:numPr>
          <w:ilvl w:val="0"/>
          <w:numId w:val="12"/>
        </w:numPr>
        <w:tabs>
          <w:tab w:val="left" w:pos="350"/>
        </w:tabs>
        <w:ind w:left="360" w:hanging="360"/>
        <w:jc w:val="both"/>
        <w:rPr>
          <w:color w:val="auto"/>
        </w:rPr>
      </w:pPr>
      <w:bookmarkStart w:id="265" w:name="bookmark268"/>
      <w:bookmarkEnd w:id="265"/>
      <w:r w:rsidRPr="00812CFA">
        <w:rPr>
          <w:color w:val="auto"/>
        </w:rPr>
        <w:t>Конструкции должны быть безопасны, спроектированы, изготовлены, смонтированы и установлены в соответствии со строительными нормами и правилами, а также нормативными правовыми актами, содержащими требования для конструкций соответствующего типа.</w:t>
      </w:r>
    </w:p>
    <w:p w:rsidR="006751DD" w:rsidRPr="00812CFA" w:rsidRDefault="007B5788">
      <w:pPr>
        <w:pStyle w:val="1"/>
        <w:numPr>
          <w:ilvl w:val="0"/>
          <w:numId w:val="12"/>
        </w:numPr>
        <w:tabs>
          <w:tab w:val="left" w:pos="350"/>
        </w:tabs>
        <w:spacing w:after="520"/>
        <w:ind w:left="360" w:hanging="360"/>
        <w:jc w:val="both"/>
        <w:rPr>
          <w:color w:val="auto"/>
        </w:rPr>
      </w:pPr>
      <w:bookmarkStart w:id="266" w:name="bookmark269"/>
      <w:bookmarkEnd w:id="266"/>
      <w:r w:rsidRPr="00812CFA">
        <w:rPr>
          <w:color w:val="auto"/>
        </w:rPr>
        <w:t>Запрещается размещение на информационных конструкциях посто</w:t>
      </w:r>
      <w:r w:rsidRPr="00812CFA">
        <w:rPr>
          <w:color w:val="auto"/>
        </w:rPr>
        <w:softHyphen/>
        <w:t>ронних объявлений, надписей, изображений и других сообщений, не относящихся к непосредственным задачам конструкции.</w:t>
      </w:r>
    </w:p>
    <w:p w:rsidR="006751DD" w:rsidRPr="00812CFA" w:rsidRDefault="007B5788">
      <w:pPr>
        <w:pStyle w:val="1"/>
        <w:jc w:val="both"/>
        <w:rPr>
          <w:color w:val="auto"/>
        </w:rPr>
      </w:pPr>
      <w:r w:rsidRPr="00812CFA">
        <w:rPr>
          <w:b/>
          <w:bCs/>
          <w:color w:val="auto"/>
        </w:rPr>
        <w:t>Правила размещения вывесок (места рекомендуемого и недопустимого размещения, рекомендации по композиционному размещению, разрешённые и запрещённые способы выполнения и размещения вывесок):</w:t>
      </w:r>
    </w:p>
    <w:p w:rsidR="006751DD" w:rsidRPr="00812CFA" w:rsidRDefault="007B5788">
      <w:pPr>
        <w:pStyle w:val="1"/>
        <w:numPr>
          <w:ilvl w:val="0"/>
          <w:numId w:val="16"/>
        </w:numPr>
        <w:tabs>
          <w:tab w:val="left" w:pos="350"/>
        </w:tabs>
        <w:spacing w:after="0"/>
        <w:ind w:left="360" w:hanging="360"/>
        <w:jc w:val="both"/>
        <w:rPr>
          <w:color w:val="auto"/>
        </w:rPr>
        <w:sectPr w:rsidR="006751DD" w:rsidRPr="00812CFA">
          <w:footerReference w:type="even" r:id="rId207"/>
          <w:footerReference w:type="default" r:id="rId208"/>
          <w:footnotePr>
            <w:numFmt w:val="chicago"/>
          </w:footnotePr>
          <w:pgSz w:w="13438" w:h="16838"/>
          <w:pgMar w:top="845" w:right="3940" w:bottom="3991" w:left="2159" w:header="0" w:footer="3" w:gutter="0"/>
          <w:pgNumType w:start="83"/>
          <w:cols w:space="720"/>
          <w:noEndnote/>
          <w:docGrid w:linePitch="360"/>
        </w:sectPr>
      </w:pPr>
      <w:bookmarkStart w:id="267" w:name="bookmark270"/>
      <w:bookmarkEnd w:id="267"/>
      <w:r w:rsidRPr="00812CFA">
        <w:rPr>
          <w:color w:val="auto"/>
        </w:rPr>
        <w:t>Вывеска размещается в пределах занимаемого помещения размещение (в пределах площадей внешних поверхностей зданий, сооружений, соот</w:t>
      </w:r>
      <w:r w:rsidRPr="00812CFA">
        <w:rPr>
          <w:color w:val="auto"/>
        </w:rPr>
        <w:softHyphen/>
        <w:t>ветствующих границам помещений, занимаемых данными организациями, индивидуальными предпринимателями).</w:t>
      </w:r>
    </w:p>
    <w:p w:rsidR="006751DD" w:rsidRPr="00812CFA" w:rsidRDefault="006751DD">
      <w:pPr>
        <w:spacing w:before="69" w:after="6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0" w:bottom="414"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42" behindDoc="1" locked="0" layoutInCell="1" allowOverlap="1" wp14:anchorId="2D5A7F36" wp14:editId="03CEFE0F">
            <wp:simplePos x="0" y="0"/>
            <wp:positionH relativeFrom="page">
              <wp:posOffset>1386205</wp:posOffset>
            </wp:positionH>
            <wp:positionV relativeFrom="paragraph">
              <wp:posOffset>12700</wp:posOffset>
            </wp:positionV>
            <wp:extent cx="4108450" cy="2334895"/>
            <wp:effectExtent l="0" t="0" r="0" b="0"/>
            <wp:wrapNone/>
            <wp:docPr id="477" name="Shape 477"/>
            <wp:cNvGraphicFramePr/>
            <a:graphic xmlns:a="http://schemas.openxmlformats.org/drawingml/2006/main">
              <a:graphicData uri="http://schemas.openxmlformats.org/drawingml/2006/picture">
                <pic:pic xmlns:pic="http://schemas.openxmlformats.org/drawingml/2006/picture">
                  <pic:nvPicPr>
                    <pic:cNvPr id="478" name="Picture box 478"/>
                    <pic:cNvPicPr/>
                  </pic:nvPicPr>
                  <pic:blipFill>
                    <a:blip r:embed="rId209"/>
                    <a:stretch/>
                  </pic:blipFill>
                  <pic:spPr>
                    <a:xfrm>
                      <a:off x="0" y="0"/>
                      <a:ext cx="4108450" cy="233489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36"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1453" w:bottom="414" w:left="2159" w:header="0" w:footer="3" w:gutter="0"/>
          <w:cols w:space="720"/>
          <w:noEndnote/>
          <w:docGrid w:linePitch="360"/>
        </w:sectPr>
      </w:pPr>
    </w:p>
    <w:p w:rsidR="006751DD" w:rsidRPr="00812CFA" w:rsidRDefault="007B5788">
      <w:pPr>
        <w:pStyle w:val="1"/>
        <w:numPr>
          <w:ilvl w:val="0"/>
          <w:numId w:val="16"/>
        </w:numPr>
        <w:tabs>
          <w:tab w:val="left" w:pos="360"/>
        </w:tabs>
        <w:spacing w:after="880"/>
        <w:ind w:left="360" w:hanging="360"/>
        <w:jc w:val="both"/>
        <w:rPr>
          <w:color w:val="auto"/>
        </w:rPr>
      </w:pPr>
      <w:bookmarkStart w:id="268" w:name="bookmark271"/>
      <w:bookmarkEnd w:id="268"/>
      <w:r w:rsidRPr="00812CFA">
        <w:rPr>
          <w:color w:val="auto"/>
        </w:rPr>
        <w:lastRenderedPageBreak/>
        <w:t>Вывески размещаются в один ряд (за исключением торговых, торго</w:t>
      </w:r>
      <w:r w:rsidRPr="00812CFA">
        <w:rPr>
          <w:color w:val="auto"/>
        </w:rPr>
        <w:softHyphen/>
        <w:t>во-развлекательных и многофункциональных центров) по горизонтали. Не допускается вертикальная ориентация надписей вывесок, инфор</w:t>
      </w:r>
      <w:r w:rsidRPr="00812CFA">
        <w:rPr>
          <w:color w:val="auto"/>
        </w:rPr>
        <w:softHyphen/>
        <w:t>мационных табличек и указателей, расположенных на фасадах зданий</w:t>
      </w:r>
    </w:p>
    <w:p w:rsidR="006751DD" w:rsidRPr="00812CFA" w:rsidRDefault="007B5788">
      <w:pPr>
        <w:jc w:val="center"/>
        <w:rPr>
          <w:color w:val="auto"/>
          <w:sz w:val="2"/>
          <w:szCs w:val="2"/>
        </w:rPr>
      </w:pPr>
      <w:r w:rsidRPr="00812CFA">
        <w:rPr>
          <w:noProof/>
          <w:color w:val="auto"/>
          <w:lang w:bidi="ar-SA"/>
        </w:rPr>
        <w:drawing>
          <wp:inline distT="0" distB="0" distL="0" distR="0" wp14:anchorId="221159A8" wp14:editId="0EA9494B">
            <wp:extent cx="3529330" cy="1073150"/>
            <wp:effectExtent l="0" t="0" r="0" b="0"/>
            <wp:docPr id="479" name="Picutre 479"/>
            <wp:cNvGraphicFramePr/>
            <a:graphic xmlns:a="http://schemas.openxmlformats.org/drawingml/2006/main">
              <a:graphicData uri="http://schemas.openxmlformats.org/drawingml/2006/picture">
                <pic:pic xmlns:pic="http://schemas.openxmlformats.org/drawingml/2006/picture">
                  <pic:nvPicPr>
                    <pic:cNvPr id="479" name="Picture 479"/>
                    <pic:cNvPicPr/>
                  </pic:nvPicPr>
                  <pic:blipFill>
                    <a:blip r:embed="rId210"/>
                    <a:stretch/>
                  </pic:blipFill>
                  <pic:spPr>
                    <a:xfrm>
                      <a:off x="0" y="0"/>
                      <a:ext cx="3529330" cy="1073150"/>
                    </a:xfrm>
                    <a:prstGeom prst="rect">
                      <a:avLst/>
                    </a:prstGeom>
                  </pic:spPr>
                </pic:pic>
              </a:graphicData>
            </a:graphic>
          </wp:inline>
        </w:drawing>
      </w:r>
    </w:p>
    <w:p w:rsidR="006751DD" w:rsidRPr="00812CFA" w:rsidRDefault="006751DD">
      <w:pPr>
        <w:spacing w:after="2139" w:line="1" w:lineRule="exact"/>
        <w:rPr>
          <w:color w:val="auto"/>
        </w:rPr>
      </w:pPr>
    </w:p>
    <w:p w:rsidR="006751DD" w:rsidRPr="00812CFA" w:rsidRDefault="007B5788">
      <w:pPr>
        <w:pStyle w:val="1"/>
        <w:numPr>
          <w:ilvl w:val="0"/>
          <w:numId w:val="16"/>
        </w:numPr>
        <w:tabs>
          <w:tab w:val="left" w:pos="360"/>
        </w:tabs>
        <w:spacing w:after="880"/>
        <w:ind w:left="360" w:hanging="360"/>
        <w:jc w:val="both"/>
        <w:rPr>
          <w:color w:val="auto"/>
        </w:rPr>
      </w:pPr>
      <w:bookmarkStart w:id="269" w:name="bookmark272"/>
      <w:bookmarkEnd w:id="269"/>
      <w:r w:rsidRPr="00812CFA">
        <w:rPr>
          <w:color w:val="auto"/>
        </w:rPr>
        <w:t>Не допускается расположение вывесок в два и более ряда (за исключением торговых, торгово-развлекательных и многофункциональных центров), при этом в границах одной вывески возможно размещение информации в две строки при соблюдении допустимой суммарной высоты.</w:t>
      </w:r>
    </w:p>
    <w:p w:rsidR="006751DD" w:rsidRPr="00812CFA" w:rsidRDefault="007B5788">
      <w:pPr>
        <w:jc w:val="center"/>
        <w:rPr>
          <w:color w:val="auto"/>
          <w:sz w:val="2"/>
          <w:szCs w:val="2"/>
        </w:rPr>
        <w:sectPr w:rsidR="006751DD" w:rsidRPr="00812CFA">
          <w:footnotePr>
            <w:numFmt w:val="chicago"/>
          </w:footnotePr>
          <w:pgSz w:w="13438" w:h="16838"/>
          <w:pgMar w:top="931" w:right="5490" w:bottom="931" w:left="1434" w:header="0" w:footer="3" w:gutter="0"/>
          <w:cols w:space="720"/>
          <w:noEndnote/>
          <w:docGrid w:linePitch="360"/>
        </w:sectPr>
      </w:pPr>
      <w:r w:rsidRPr="00812CFA">
        <w:rPr>
          <w:noProof/>
          <w:color w:val="auto"/>
          <w:lang w:bidi="ar-SA"/>
        </w:rPr>
        <w:drawing>
          <wp:inline distT="0" distB="0" distL="0" distR="0" wp14:anchorId="639A15CF" wp14:editId="294382AA">
            <wp:extent cx="3529330" cy="1073150"/>
            <wp:effectExtent l="0" t="0" r="0" b="0"/>
            <wp:docPr id="480" name="Picutre 480"/>
            <wp:cNvGraphicFramePr/>
            <a:graphic xmlns:a="http://schemas.openxmlformats.org/drawingml/2006/main">
              <a:graphicData uri="http://schemas.openxmlformats.org/drawingml/2006/picture">
                <pic:pic xmlns:pic="http://schemas.openxmlformats.org/drawingml/2006/picture">
                  <pic:nvPicPr>
                    <pic:cNvPr id="480" name="Picture 480"/>
                    <pic:cNvPicPr/>
                  </pic:nvPicPr>
                  <pic:blipFill>
                    <a:blip r:embed="rId211"/>
                    <a:stretch/>
                  </pic:blipFill>
                  <pic:spPr>
                    <a:xfrm>
                      <a:off x="0" y="0"/>
                      <a:ext cx="3529330" cy="1073150"/>
                    </a:xfrm>
                    <a:prstGeom prst="rect">
                      <a:avLst/>
                    </a:prstGeom>
                  </pic:spPr>
                </pic:pic>
              </a:graphicData>
            </a:graphic>
          </wp:inline>
        </w:drawing>
      </w:r>
    </w:p>
    <w:p w:rsidR="006751DD" w:rsidRPr="00812CFA" w:rsidRDefault="007B5788">
      <w:pPr>
        <w:pStyle w:val="1"/>
        <w:numPr>
          <w:ilvl w:val="0"/>
          <w:numId w:val="16"/>
        </w:numPr>
        <w:tabs>
          <w:tab w:val="left" w:pos="370"/>
        </w:tabs>
        <w:spacing w:after="440"/>
        <w:ind w:left="380" w:hanging="380"/>
        <w:jc w:val="both"/>
        <w:rPr>
          <w:color w:val="auto"/>
        </w:rPr>
      </w:pPr>
      <w:bookmarkStart w:id="270" w:name="bookmark273"/>
      <w:bookmarkEnd w:id="270"/>
      <w:r w:rsidRPr="00812CFA">
        <w:rPr>
          <w:color w:val="auto"/>
        </w:rPr>
        <w:lastRenderedPageBreak/>
        <w:t>Все элементы вывески (надписи, логотип) должны располагаться на единой горизонтальной оси, которая располагается в центре фриза или козырька (при их наличии), для многоквартирных домов - между верхней линией окон и плитой перекрытия между первым и вторым этажами</w:t>
      </w:r>
    </w:p>
    <w:p w:rsidR="006751DD" w:rsidRPr="00812CFA" w:rsidRDefault="007B5788">
      <w:pPr>
        <w:jc w:val="center"/>
        <w:rPr>
          <w:color w:val="auto"/>
          <w:sz w:val="2"/>
          <w:szCs w:val="2"/>
        </w:rPr>
      </w:pPr>
      <w:r w:rsidRPr="00812CFA">
        <w:rPr>
          <w:noProof/>
          <w:color w:val="auto"/>
          <w:lang w:bidi="ar-SA"/>
        </w:rPr>
        <w:drawing>
          <wp:inline distT="0" distB="0" distL="0" distR="0" wp14:anchorId="73216888" wp14:editId="63B425A3">
            <wp:extent cx="4108450" cy="2243455"/>
            <wp:effectExtent l="0" t="0" r="0" b="0"/>
            <wp:docPr id="481" name="Picutre 481"/>
            <wp:cNvGraphicFramePr/>
            <a:graphic xmlns:a="http://schemas.openxmlformats.org/drawingml/2006/main">
              <a:graphicData uri="http://schemas.openxmlformats.org/drawingml/2006/picture">
                <pic:pic xmlns:pic="http://schemas.openxmlformats.org/drawingml/2006/picture">
                  <pic:nvPicPr>
                    <pic:cNvPr id="481" name="Picture 481"/>
                    <pic:cNvPicPr/>
                  </pic:nvPicPr>
                  <pic:blipFill>
                    <a:blip r:embed="rId212"/>
                    <a:stretch/>
                  </pic:blipFill>
                  <pic:spPr>
                    <a:xfrm>
                      <a:off x="0" y="0"/>
                      <a:ext cx="4108450" cy="2243455"/>
                    </a:xfrm>
                    <a:prstGeom prst="rect">
                      <a:avLst/>
                    </a:prstGeom>
                  </pic:spPr>
                </pic:pic>
              </a:graphicData>
            </a:graphic>
          </wp:inline>
        </w:drawing>
      </w:r>
    </w:p>
    <w:p w:rsidR="006751DD" w:rsidRPr="00812CFA" w:rsidRDefault="006751DD">
      <w:pPr>
        <w:spacing w:after="739" w:line="1" w:lineRule="exact"/>
        <w:rPr>
          <w:color w:val="auto"/>
        </w:rPr>
      </w:pPr>
    </w:p>
    <w:p w:rsidR="006751DD" w:rsidRPr="00812CFA" w:rsidRDefault="007B5788">
      <w:pPr>
        <w:pStyle w:val="1"/>
        <w:numPr>
          <w:ilvl w:val="0"/>
          <w:numId w:val="16"/>
        </w:numPr>
        <w:tabs>
          <w:tab w:val="left" w:pos="370"/>
        </w:tabs>
        <w:spacing w:after="440"/>
        <w:ind w:left="380" w:hanging="380"/>
        <w:jc w:val="both"/>
        <w:rPr>
          <w:color w:val="auto"/>
        </w:rPr>
      </w:pPr>
      <w:bookmarkStart w:id="271" w:name="bookmark274"/>
      <w:bookmarkEnd w:id="271"/>
      <w:r w:rsidRPr="00812CFA">
        <w:rPr>
          <w:color w:val="auto"/>
        </w:rPr>
        <w:t>Между подложками соседних вывесок, расположенных в одной плоско</w:t>
      </w:r>
      <w:r w:rsidRPr="00812CFA">
        <w:rPr>
          <w:color w:val="auto"/>
        </w:rPr>
        <w:softHyphen/>
        <w:t>сти, не должно быть зазоров, если расстояние между ними менее 2,5 м. (за исключением случаев, когда между вывесками располагается элемент наружной водосточной системы здания)</w:t>
      </w:r>
    </w:p>
    <w:p w:rsidR="006751DD" w:rsidRPr="00812CFA" w:rsidRDefault="007B5788">
      <w:pPr>
        <w:jc w:val="center"/>
        <w:rPr>
          <w:color w:val="auto"/>
          <w:sz w:val="2"/>
          <w:szCs w:val="2"/>
        </w:rPr>
      </w:pPr>
      <w:r w:rsidRPr="00812CFA">
        <w:rPr>
          <w:noProof/>
          <w:color w:val="auto"/>
          <w:lang w:bidi="ar-SA"/>
        </w:rPr>
        <w:drawing>
          <wp:inline distT="0" distB="0" distL="0" distR="0" wp14:anchorId="0B9A15D7" wp14:editId="31449007">
            <wp:extent cx="3907790" cy="3517265"/>
            <wp:effectExtent l="0" t="0" r="0" b="0"/>
            <wp:docPr id="482" name="Picutre 482"/>
            <wp:cNvGraphicFramePr/>
            <a:graphic xmlns:a="http://schemas.openxmlformats.org/drawingml/2006/main">
              <a:graphicData uri="http://schemas.openxmlformats.org/drawingml/2006/picture">
                <pic:pic xmlns:pic="http://schemas.openxmlformats.org/drawingml/2006/picture">
                  <pic:nvPicPr>
                    <pic:cNvPr id="482" name="Picture 482"/>
                    <pic:cNvPicPr/>
                  </pic:nvPicPr>
                  <pic:blipFill>
                    <a:blip r:embed="rId213"/>
                    <a:stretch/>
                  </pic:blipFill>
                  <pic:spPr>
                    <a:xfrm>
                      <a:off x="0" y="0"/>
                      <a:ext cx="3907790" cy="3517265"/>
                    </a:xfrm>
                    <a:prstGeom prst="rect">
                      <a:avLst/>
                    </a:prstGeom>
                  </pic:spPr>
                </pic:pic>
              </a:graphicData>
            </a:graphic>
          </wp:inline>
        </w:drawing>
      </w:r>
      <w:r w:rsidRPr="00812CFA">
        <w:rPr>
          <w:color w:val="auto"/>
        </w:rPr>
        <w:br w:type="page"/>
      </w:r>
    </w:p>
    <w:p w:rsidR="006751DD" w:rsidRPr="00812CFA" w:rsidRDefault="007B5788">
      <w:pPr>
        <w:pStyle w:val="1"/>
        <w:numPr>
          <w:ilvl w:val="0"/>
          <w:numId w:val="16"/>
        </w:numPr>
        <w:tabs>
          <w:tab w:val="left" w:pos="365"/>
        </w:tabs>
        <w:spacing w:after="440" w:line="326" w:lineRule="auto"/>
        <w:ind w:left="360" w:hanging="360"/>
        <w:rPr>
          <w:color w:val="auto"/>
        </w:rPr>
      </w:pPr>
      <w:bookmarkStart w:id="272" w:name="bookmark275"/>
      <w:bookmarkEnd w:id="272"/>
      <w:r w:rsidRPr="00812CFA">
        <w:rPr>
          <w:color w:val="auto"/>
        </w:rPr>
        <w:lastRenderedPageBreak/>
        <w:t>При использовании фоновой подложки вывески разных предприятий (учреждений, организаций), находящихся в одном здании, выполняются одинаковой высоты и из одного материала.</w:t>
      </w:r>
    </w:p>
    <w:p w:rsidR="006751DD" w:rsidRPr="00812CFA" w:rsidRDefault="007B5788">
      <w:pPr>
        <w:jc w:val="center"/>
        <w:rPr>
          <w:color w:val="auto"/>
          <w:sz w:val="2"/>
          <w:szCs w:val="2"/>
        </w:rPr>
      </w:pPr>
      <w:r w:rsidRPr="00812CFA">
        <w:rPr>
          <w:noProof/>
          <w:color w:val="auto"/>
          <w:lang w:bidi="ar-SA"/>
        </w:rPr>
        <w:drawing>
          <wp:inline distT="0" distB="0" distL="0" distR="0" wp14:anchorId="0C4330D6" wp14:editId="08B52F4D">
            <wp:extent cx="4108450" cy="2243455"/>
            <wp:effectExtent l="0" t="0" r="0" b="0"/>
            <wp:docPr id="483" name="Picutre 483"/>
            <wp:cNvGraphicFramePr/>
            <a:graphic xmlns:a="http://schemas.openxmlformats.org/drawingml/2006/main">
              <a:graphicData uri="http://schemas.openxmlformats.org/drawingml/2006/picture">
                <pic:pic xmlns:pic="http://schemas.openxmlformats.org/drawingml/2006/picture">
                  <pic:nvPicPr>
                    <pic:cNvPr id="483" name="Picture 483"/>
                    <pic:cNvPicPr/>
                  </pic:nvPicPr>
                  <pic:blipFill>
                    <a:blip r:embed="rId214"/>
                    <a:stretch/>
                  </pic:blipFill>
                  <pic:spPr>
                    <a:xfrm>
                      <a:off x="0" y="0"/>
                      <a:ext cx="4108450" cy="2243455"/>
                    </a:xfrm>
                    <a:prstGeom prst="rect">
                      <a:avLst/>
                    </a:prstGeom>
                  </pic:spPr>
                </pic:pic>
              </a:graphicData>
            </a:graphic>
          </wp:inline>
        </w:drawing>
      </w:r>
    </w:p>
    <w:p w:rsidR="006751DD" w:rsidRPr="00812CFA" w:rsidRDefault="006751DD">
      <w:pPr>
        <w:spacing w:after="739" w:line="1" w:lineRule="exact"/>
        <w:rPr>
          <w:color w:val="auto"/>
        </w:rPr>
      </w:pPr>
    </w:p>
    <w:p w:rsidR="006751DD" w:rsidRPr="00812CFA" w:rsidRDefault="007B5788">
      <w:pPr>
        <w:pStyle w:val="1"/>
        <w:spacing w:after="440"/>
        <w:ind w:left="360" w:hanging="360"/>
        <w:rPr>
          <w:color w:val="auto"/>
        </w:rPr>
      </w:pPr>
      <w:r w:rsidRPr="00812CFA">
        <w:rPr>
          <w:color w:val="auto"/>
        </w:rPr>
        <w:t>/Вывески необходимо выравнивать относительно центральных вер</w:t>
      </w:r>
      <w:r w:rsidRPr="00812CFA">
        <w:rPr>
          <w:color w:val="auto"/>
        </w:rPr>
        <w:softHyphen/>
        <w:t>тикальных осей архитектурных элементов фасада (окон, дверей), при определении горизонтального габаритного размера вывесок необходимо учитывать вертикальные композиционные оси фасада, которые проходят по границам окон, витрин, входных групп</w:t>
      </w:r>
    </w:p>
    <w:p w:rsidR="006751DD" w:rsidRPr="00812CFA" w:rsidRDefault="007B5788">
      <w:pPr>
        <w:jc w:val="center"/>
        <w:rPr>
          <w:color w:val="auto"/>
          <w:sz w:val="2"/>
          <w:szCs w:val="2"/>
        </w:rPr>
      </w:pPr>
      <w:r w:rsidRPr="00812CFA">
        <w:rPr>
          <w:noProof/>
          <w:color w:val="auto"/>
          <w:lang w:bidi="ar-SA"/>
        </w:rPr>
        <w:drawing>
          <wp:inline distT="0" distB="0" distL="0" distR="0" wp14:anchorId="66637613" wp14:editId="10B5929E">
            <wp:extent cx="4108450" cy="2243455"/>
            <wp:effectExtent l="0" t="0" r="0" b="0"/>
            <wp:docPr id="484" name="Picutre 484"/>
            <wp:cNvGraphicFramePr/>
            <a:graphic xmlns:a="http://schemas.openxmlformats.org/drawingml/2006/main">
              <a:graphicData uri="http://schemas.openxmlformats.org/drawingml/2006/picture">
                <pic:pic xmlns:pic="http://schemas.openxmlformats.org/drawingml/2006/picture">
                  <pic:nvPicPr>
                    <pic:cNvPr id="484" name="Picture 484"/>
                    <pic:cNvPicPr/>
                  </pic:nvPicPr>
                  <pic:blipFill>
                    <a:blip r:embed="rId215"/>
                    <a:stretch/>
                  </pic:blipFill>
                  <pic:spPr>
                    <a:xfrm>
                      <a:off x="0" y="0"/>
                      <a:ext cx="4108450" cy="2243455"/>
                    </a:xfrm>
                    <a:prstGeom prst="rect">
                      <a:avLst/>
                    </a:prstGeom>
                  </pic:spPr>
                </pic:pic>
              </a:graphicData>
            </a:graphic>
          </wp:inline>
        </w:drawing>
      </w:r>
      <w:r w:rsidRPr="00812CFA">
        <w:rPr>
          <w:color w:val="auto"/>
        </w:rPr>
        <w:br w:type="page"/>
      </w:r>
    </w:p>
    <w:p w:rsidR="006751DD" w:rsidRPr="00812CFA" w:rsidRDefault="007B5788">
      <w:pPr>
        <w:pStyle w:val="1"/>
        <w:numPr>
          <w:ilvl w:val="0"/>
          <w:numId w:val="17"/>
        </w:numPr>
        <w:tabs>
          <w:tab w:val="left" w:pos="367"/>
        </w:tabs>
        <w:spacing w:after="440"/>
        <w:ind w:left="360" w:hanging="360"/>
        <w:rPr>
          <w:color w:val="auto"/>
        </w:rPr>
      </w:pPr>
      <w:bookmarkStart w:id="273" w:name="bookmark276"/>
      <w:bookmarkEnd w:id="273"/>
      <w:r w:rsidRPr="00812CFA">
        <w:rPr>
          <w:color w:val="auto"/>
        </w:rPr>
        <w:lastRenderedPageBreak/>
        <w:t>Наилучшее место для размещения вывески - непосредственно над входом (если позволяют условия и имеется техническая возможность такого размещения вывески)</w:t>
      </w:r>
    </w:p>
    <w:p w:rsidR="006751DD" w:rsidRPr="00812CFA" w:rsidRDefault="007B5788">
      <w:pPr>
        <w:jc w:val="center"/>
        <w:rPr>
          <w:color w:val="auto"/>
          <w:sz w:val="2"/>
          <w:szCs w:val="2"/>
        </w:rPr>
      </w:pPr>
      <w:r w:rsidRPr="00812CFA">
        <w:rPr>
          <w:noProof/>
          <w:color w:val="auto"/>
          <w:lang w:bidi="ar-SA"/>
        </w:rPr>
        <w:drawing>
          <wp:inline distT="0" distB="0" distL="0" distR="0" wp14:anchorId="6553E245" wp14:editId="5E1C643B">
            <wp:extent cx="4108450" cy="2243455"/>
            <wp:effectExtent l="0" t="0" r="0" b="0"/>
            <wp:docPr id="485" name="Picutre 485"/>
            <wp:cNvGraphicFramePr/>
            <a:graphic xmlns:a="http://schemas.openxmlformats.org/drawingml/2006/main">
              <a:graphicData uri="http://schemas.openxmlformats.org/drawingml/2006/picture">
                <pic:pic xmlns:pic="http://schemas.openxmlformats.org/drawingml/2006/picture">
                  <pic:nvPicPr>
                    <pic:cNvPr id="485" name="Picture 485"/>
                    <pic:cNvPicPr/>
                  </pic:nvPicPr>
                  <pic:blipFill>
                    <a:blip r:embed="rId216"/>
                    <a:stretch/>
                  </pic:blipFill>
                  <pic:spPr>
                    <a:xfrm>
                      <a:off x="0" y="0"/>
                      <a:ext cx="4108450" cy="2243455"/>
                    </a:xfrm>
                    <a:prstGeom prst="rect">
                      <a:avLst/>
                    </a:prstGeom>
                  </pic:spPr>
                </pic:pic>
              </a:graphicData>
            </a:graphic>
          </wp:inline>
        </w:drawing>
      </w:r>
    </w:p>
    <w:p w:rsidR="006751DD" w:rsidRPr="00812CFA" w:rsidRDefault="006751DD">
      <w:pPr>
        <w:spacing w:after="739" w:line="1" w:lineRule="exact"/>
        <w:rPr>
          <w:color w:val="auto"/>
        </w:rPr>
      </w:pPr>
    </w:p>
    <w:p w:rsidR="006751DD" w:rsidRPr="00812CFA" w:rsidRDefault="007B5788">
      <w:pPr>
        <w:pStyle w:val="1"/>
        <w:numPr>
          <w:ilvl w:val="0"/>
          <w:numId w:val="17"/>
        </w:numPr>
        <w:tabs>
          <w:tab w:val="left" w:pos="367"/>
        </w:tabs>
        <w:spacing w:after="440"/>
        <w:ind w:left="360" w:hanging="360"/>
        <w:rPr>
          <w:color w:val="auto"/>
        </w:rPr>
      </w:pPr>
      <w:bookmarkStart w:id="274" w:name="bookmark277"/>
      <w:bookmarkEnd w:id="274"/>
      <w:r w:rsidRPr="00812CFA">
        <w:rPr>
          <w:color w:val="auto"/>
        </w:rPr>
        <w:t>Не допускается размещение вывесок без учёта архитектурного членения фасада (вертикальных и горизонтальных композиционных осей), а также с выступом за пределы фасада (за исключением консольных конструкций).</w:t>
      </w:r>
    </w:p>
    <w:p w:rsidR="006751DD" w:rsidRPr="00812CFA" w:rsidRDefault="007B5788">
      <w:pPr>
        <w:jc w:val="center"/>
        <w:rPr>
          <w:color w:val="auto"/>
          <w:sz w:val="2"/>
          <w:szCs w:val="2"/>
        </w:rPr>
      </w:pPr>
      <w:r w:rsidRPr="00812CFA">
        <w:rPr>
          <w:noProof/>
          <w:color w:val="auto"/>
          <w:lang w:bidi="ar-SA"/>
        </w:rPr>
        <w:drawing>
          <wp:inline distT="0" distB="0" distL="0" distR="0" wp14:anchorId="3D3B4E47" wp14:editId="2736DCED">
            <wp:extent cx="4285615" cy="2249170"/>
            <wp:effectExtent l="0" t="0" r="0" b="0"/>
            <wp:docPr id="486" name="Picutre 486"/>
            <wp:cNvGraphicFramePr/>
            <a:graphic xmlns:a="http://schemas.openxmlformats.org/drawingml/2006/main">
              <a:graphicData uri="http://schemas.openxmlformats.org/drawingml/2006/picture">
                <pic:pic xmlns:pic="http://schemas.openxmlformats.org/drawingml/2006/picture">
                  <pic:nvPicPr>
                    <pic:cNvPr id="486" name="Picture 486"/>
                    <pic:cNvPicPr/>
                  </pic:nvPicPr>
                  <pic:blipFill>
                    <a:blip r:embed="rId217"/>
                    <a:stretch/>
                  </pic:blipFill>
                  <pic:spPr>
                    <a:xfrm>
                      <a:off x="0" y="0"/>
                      <a:ext cx="4285615" cy="2249170"/>
                    </a:xfrm>
                    <a:prstGeom prst="rect">
                      <a:avLst/>
                    </a:prstGeom>
                  </pic:spPr>
                </pic:pic>
              </a:graphicData>
            </a:graphic>
          </wp:inline>
        </w:drawing>
      </w:r>
      <w:r w:rsidRPr="00812CFA">
        <w:rPr>
          <w:color w:val="auto"/>
        </w:rPr>
        <w:br w:type="page"/>
      </w:r>
    </w:p>
    <w:p w:rsidR="006751DD" w:rsidRPr="00812CFA" w:rsidRDefault="007B5788">
      <w:pPr>
        <w:pStyle w:val="1"/>
        <w:numPr>
          <w:ilvl w:val="0"/>
          <w:numId w:val="17"/>
        </w:numPr>
        <w:tabs>
          <w:tab w:val="left" w:pos="366"/>
        </w:tabs>
        <w:spacing w:after="0" w:line="326" w:lineRule="auto"/>
        <w:ind w:left="360" w:hanging="360"/>
        <w:rPr>
          <w:color w:val="auto"/>
        </w:rPr>
      </w:pPr>
      <w:bookmarkStart w:id="275" w:name="bookmark278"/>
      <w:bookmarkEnd w:id="275"/>
      <w:r w:rsidRPr="00812CFA">
        <w:rPr>
          <w:color w:val="auto"/>
        </w:rPr>
        <w:lastRenderedPageBreak/>
        <w:t>Не допускается размещение вывесок на ограждениях и плитах балко</w:t>
      </w:r>
      <w:r w:rsidRPr="00812CFA">
        <w:rPr>
          <w:color w:val="auto"/>
        </w:rPr>
        <w:softHyphen/>
        <w:t>нов, на лоджиях и эркерах (если такое размещение не предусмотрено первоначальным архитектурным проектом здания)</w:t>
      </w:r>
    </w:p>
    <w:p w:rsidR="006751DD" w:rsidRPr="00812CFA" w:rsidRDefault="007B5788">
      <w:pPr>
        <w:spacing w:line="1" w:lineRule="exact"/>
        <w:rPr>
          <w:color w:val="auto"/>
        </w:rPr>
        <w:sectPr w:rsidR="006751DD" w:rsidRPr="00812CFA">
          <w:footnotePr>
            <w:numFmt w:val="chicago"/>
          </w:footnotePr>
          <w:pgSz w:w="13438" w:h="16838"/>
          <w:pgMar w:top="931" w:right="4909" w:bottom="1950" w:left="1767" w:header="0" w:footer="3" w:gutter="0"/>
          <w:cols w:space="720"/>
          <w:noEndnote/>
          <w:docGrid w:linePitch="360"/>
        </w:sectPr>
      </w:pPr>
      <w:r w:rsidRPr="00812CFA">
        <w:rPr>
          <w:noProof/>
          <w:color w:val="auto"/>
          <w:lang w:bidi="ar-SA"/>
        </w:rPr>
        <w:drawing>
          <wp:anchor distT="381000" distB="1124585" distL="0" distR="0" simplePos="0" relativeHeight="125829572" behindDoc="0" locked="0" layoutInCell="1" allowOverlap="1" wp14:anchorId="20CE1F26" wp14:editId="1E8DA5E3">
            <wp:simplePos x="0" y="0"/>
            <wp:positionH relativeFrom="page">
              <wp:posOffset>1904365</wp:posOffset>
            </wp:positionH>
            <wp:positionV relativeFrom="paragraph">
              <wp:posOffset>381000</wp:posOffset>
            </wp:positionV>
            <wp:extent cx="822960" cy="841375"/>
            <wp:effectExtent l="0" t="0" r="0" b="0"/>
            <wp:wrapTopAndBottom/>
            <wp:docPr id="487" name="Shape 487"/>
            <wp:cNvGraphicFramePr/>
            <a:graphic xmlns:a="http://schemas.openxmlformats.org/drawingml/2006/main">
              <a:graphicData uri="http://schemas.openxmlformats.org/drawingml/2006/picture">
                <pic:pic xmlns:pic="http://schemas.openxmlformats.org/drawingml/2006/picture">
                  <pic:nvPicPr>
                    <pic:cNvPr id="488" name="Picture box 488"/>
                    <pic:cNvPicPr/>
                  </pic:nvPicPr>
                  <pic:blipFill>
                    <a:blip r:embed="rId218"/>
                    <a:stretch/>
                  </pic:blipFill>
                  <pic:spPr>
                    <a:xfrm>
                      <a:off x="0" y="0"/>
                      <a:ext cx="822960" cy="841375"/>
                    </a:xfrm>
                    <a:prstGeom prst="rect">
                      <a:avLst/>
                    </a:prstGeom>
                  </pic:spPr>
                </pic:pic>
              </a:graphicData>
            </a:graphic>
          </wp:anchor>
        </w:drawing>
      </w:r>
      <w:r w:rsidRPr="00812CFA">
        <w:rPr>
          <w:noProof/>
          <w:color w:val="auto"/>
          <w:lang w:bidi="ar-SA"/>
        </w:rPr>
        <mc:AlternateContent>
          <mc:Choice Requires="wps">
            <w:drawing>
              <wp:anchor distT="381000" distB="1124585" distL="0" distR="0" simplePos="0" relativeHeight="125829573" behindDoc="0" locked="0" layoutInCell="1" allowOverlap="1" wp14:anchorId="79FB53E3" wp14:editId="39CE3555">
                <wp:simplePos x="0" y="0"/>
                <wp:positionH relativeFrom="page">
                  <wp:posOffset>3449320</wp:posOffset>
                </wp:positionH>
                <wp:positionV relativeFrom="paragraph">
                  <wp:posOffset>381000</wp:posOffset>
                </wp:positionV>
                <wp:extent cx="819785" cy="841375"/>
                <wp:effectExtent l="0" t="0" r="0" b="0"/>
                <wp:wrapTopAndBottom/>
                <wp:docPr id="489" name="Shape 489"/>
                <wp:cNvGraphicFramePr/>
                <a:graphic xmlns:a="http://schemas.openxmlformats.org/drawingml/2006/main">
                  <a:graphicData uri="http://schemas.microsoft.com/office/word/2010/wordprocessingShape">
                    <wps:wsp>
                      <wps:cNvSpPr txBox="1"/>
                      <wps:spPr>
                        <a:xfrm>
                          <a:off x="0" y="0"/>
                          <a:ext cx="819785" cy="841375"/>
                        </a:xfrm>
                        <a:prstGeom prst="rect">
                          <a:avLst/>
                        </a:prstGeom>
                        <a:noFill/>
                      </wps:spPr>
                      <wps:txbx>
                        <w:txbxContent>
                          <w:tbl>
                            <w:tblPr>
                              <w:tblOverlap w:val="never"/>
                              <w:tblW w:w="0" w:type="auto"/>
                              <w:tblLayout w:type="fixed"/>
                              <w:tblCellMar>
                                <w:left w:w="10" w:type="dxa"/>
                                <w:right w:w="10" w:type="dxa"/>
                              </w:tblCellMar>
                              <w:tblLook w:val="04A0" w:firstRow="1" w:lastRow="0" w:firstColumn="1" w:lastColumn="0" w:noHBand="0" w:noVBand="1"/>
                            </w:tblPr>
                            <w:tblGrid>
                              <w:gridCol w:w="384"/>
                              <w:gridCol w:w="538"/>
                              <w:gridCol w:w="370"/>
                            </w:tblGrid>
                            <w:tr w:rsidR="006751DD">
                              <w:trPr>
                                <w:trHeight w:hRule="exact" w:val="595"/>
                                <w:tblHeader/>
                              </w:trPr>
                              <w:tc>
                                <w:tcPr>
                                  <w:tcW w:w="384" w:type="dxa"/>
                                  <w:shd w:val="clear" w:color="auto" w:fill="FFFFFF"/>
                                </w:tcPr>
                                <w:p w:rsidR="006751DD" w:rsidRDefault="006751DD">
                                  <w:pPr>
                                    <w:rPr>
                                      <w:sz w:val="10"/>
                                      <w:szCs w:val="10"/>
                                    </w:rPr>
                                  </w:pPr>
                                </w:p>
                              </w:tc>
                              <w:tc>
                                <w:tcPr>
                                  <w:tcW w:w="538" w:type="dxa"/>
                                  <w:tcBorders>
                                    <w:top w:val="single" w:sz="4" w:space="0" w:color="auto"/>
                                    <w:left w:val="single" w:sz="4" w:space="0" w:color="auto"/>
                                  </w:tcBorders>
                                  <w:shd w:val="clear" w:color="auto" w:fill="DAE6E4"/>
                                </w:tcPr>
                                <w:p w:rsidR="006751DD" w:rsidRDefault="006751DD">
                                  <w:pPr>
                                    <w:rPr>
                                      <w:sz w:val="10"/>
                                      <w:szCs w:val="10"/>
                                    </w:rPr>
                                  </w:pPr>
                                </w:p>
                              </w:tc>
                              <w:tc>
                                <w:tcPr>
                                  <w:tcW w:w="370" w:type="dxa"/>
                                  <w:tcBorders>
                                    <w:left w:val="single" w:sz="4" w:space="0" w:color="auto"/>
                                  </w:tcBorders>
                                  <w:shd w:val="clear" w:color="auto" w:fill="FFFFFF"/>
                                </w:tcPr>
                                <w:p w:rsidR="006751DD" w:rsidRDefault="006751DD">
                                  <w:pPr>
                                    <w:rPr>
                                      <w:sz w:val="10"/>
                                      <w:szCs w:val="10"/>
                                    </w:rPr>
                                  </w:pPr>
                                </w:p>
                              </w:tc>
                            </w:tr>
                            <w:tr w:rsidR="006751DD">
                              <w:trPr>
                                <w:trHeight w:hRule="exact" w:val="562"/>
                              </w:trPr>
                              <w:tc>
                                <w:tcPr>
                                  <w:tcW w:w="384" w:type="dxa"/>
                                  <w:tcBorders>
                                    <w:top w:val="single" w:sz="4" w:space="0" w:color="auto"/>
                                    <w:left w:val="single" w:sz="4" w:space="0" w:color="auto"/>
                                  </w:tcBorders>
                                  <w:shd w:val="clear" w:color="auto" w:fill="FFFFFF"/>
                                </w:tcPr>
                                <w:p w:rsidR="006751DD" w:rsidRDefault="006751DD">
                                  <w:pPr>
                                    <w:rPr>
                                      <w:sz w:val="10"/>
                                      <w:szCs w:val="10"/>
                                    </w:rPr>
                                  </w:pPr>
                                </w:p>
                              </w:tc>
                              <w:tc>
                                <w:tcPr>
                                  <w:tcW w:w="538" w:type="dxa"/>
                                  <w:tcBorders>
                                    <w:top w:val="single" w:sz="4" w:space="0" w:color="auto"/>
                                    <w:left w:val="single" w:sz="4" w:space="0" w:color="auto"/>
                                  </w:tcBorders>
                                  <w:shd w:val="clear" w:color="auto" w:fill="DAE6E4"/>
                                </w:tcPr>
                                <w:p w:rsidR="006751DD" w:rsidRDefault="006751DD">
                                  <w:pPr>
                                    <w:rPr>
                                      <w:sz w:val="10"/>
                                      <w:szCs w:val="10"/>
                                    </w:rPr>
                                  </w:pPr>
                                </w:p>
                              </w:tc>
                              <w:tc>
                                <w:tcPr>
                                  <w:tcW w:w="370"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68"/>
                              </w:trPr>
                              <w:tc>
                                <w:tcPr>
                                  <w:tcW w:w="1292" w:type="dxa"/>
                                  <w:gridSpan w:val="3"/>
                                  <w:tcBorders>
                                    <w:top w:val="single" w:sz="4" w:space="0" w:color="auto"/>
                                    <w:left w:val="single" w:sz="4" w:space="0" w:color="auto"/>
                                    <w:bottom w:val="single" w:sz="4" w:space="0" w:color="auto"/>
                                    <w:right w:val="single" w:sz="4" w:space="0" w:color="auto"/>
                                  </w:tcBorders>
                                  <w:shd w:val="clear" w:color="auto" w:fill="FFFFFF"/>
                                </w:tcPr>
                                <w:p w:rsidR="006751DD" w:rsidRDefault="006751DD">
                                  <w:pPr>
                                    <w:rPr>
                                      <w:sz w:val="10"/>
                                      <w:szCs w:val="10"/>
                                    </w:rPr>
                                  </w:pPr>
                                </w:p>
                              </w:tc>
                            </w:tr>
                          </w:tbl>
                          <w:p w:rsidR="006751DD" w:rsidRDefault="006751DD">
                            <w:pPr>
                              <w:spacing w:line="1" w:lineRule="exact"/>
                            </w:pPr>
                          </w:p>
                        </w:txbxContent>
                      </wps:txbx>
                      <wps:bodyPr lIns="0" tIns="0" rIns="0" bIns="0"/>
                    </wps:wsp>
                  </a:graphicData>
                </a:graphic>
              </wp:anchor>
            </w:drawing>
          </mc:Choice>
          <mc:Fallback>
            <w:pict>
              <v:shape w14:anchorId="79FB53E3" id="Shape 489" o:spid="_x0000_s1086" type="#_x0000_t202" style="position:absolute;margin-left:271.6pt;margin-top:30pt;width:64.55pt;height:66.25pt;z-index:125829573;visibility:visible;mso-wrap-style:square;mso-wrap-distance-left:0;mso-wrap-distance-top:30pt;mso-wrap-distance-right:0;mso-wrap-distance-bottom:88.5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nWqiAEAAAcDAAAOAAAAZHJzL2Uyb0RvYy54bWysUlFPwjAQfjfxPzR9lwEqjIVBYgjGxKgJ&#10;+gNK17Ima69pKxv/3mthYPTN+NJdv7t99913nS873ZC9cF6BKeloMKREGA6VMruSfryvb3JKfGCm&#10;Yg0YUdKD8HS5uL6at7YQY6ihqYQjSGJ80dqS1iHYIss8r4VmfgBWGExKcJoFvLpdVjnWIrtusvFw&#10;OMlacJV1wIX3iK6OSbpI/FIKHl6l9CKQpqSoLaTTpXMbz2wxZ8XOMVsrfpLB/qBCM2Ww6ZlqxQIj&#10;n079otKKO/Agw4CDzkBKxUWaAacZDX9Ms6mZFWkWNMfbs03+/2j5y/7NEVWV9C6fUWKYxiWlviQC&#10;aE9rfYFVG4t1oXuADtfc4x7BOHUnnY5fnIdgHo0+nM0VXSAcwXw0m+b3lHBM5Xej2+l9ZMkuP1vn&#10;w6MATWJQUoe7S5ay/bMPx9K+JPYysFZNE/Go8KgkRqHbdmmgSdpuhLZQHVB982TQufgK+sD1wfYU&#10;9HTodtJ2ehlxnd/vqenl/S6+AAAA//8DAFBLAwQUAAYACAAAACEAW/edQt8AAAAKAQAADwAAAGRy&#10;cy9kb3ducmV2LnhtbEyPwU7DMBBE70j8g7VI3KhNSgMNcaoKwQkJkYYDRyfeJlHjdYjdNvw9ywmO&#10;q32aeZNvZjeIE06h96ThdqFAIDXe9tRq+Khebh5AhGjImsETavjGAJvi8iI3mfVnKvG0i63gEAqZ&#10;0dDFOGZShqZDZ8LCj0j82/vJmcjn1Eo7mTOHu0EmSqXSmZ64oTMjPnXYHHZHp2H7SeVz//VWv5f7&#10;sq+qtaLX9KD19dW8fQQRcY5/MPzqszoU7FT7I9kgBg2ru2XCqIZU8SYG0vtkCaJmcp2sQBa5/D+h&#10;+AEAAP//AwBQSwECLQAUAAYACAAAACEAtoM4kv4AAADhAQAAEwAAAAAAAAAAAAAAAAAAAAAAW0Nv&#10;bnRlbnRfVHlwZXNdLnhtbFBLAQItABQABgAIAAAAIQA4/SH/1gAAAJQBAAALAAAAAAAAAAAAAAAA&#10;AC8BAABfcmVscy8ucmVsc1BLAQItABQABgAIAAAAIQBpqnWqiAEAAAcDAAAOAAAAAAAAAAAAAAAA&#10;AC4CAABkcnMvZTJvRG9jLnhtbFBLAQItABQABgAIAAAAIQBb951C3wAAAAoBAAAPAAAAAAAAAAAA&#10;AAAAAOIDAABkcnMvZG93bnJldi54bWxQSwUGAAAAAAQABADzAAAA7gQAAAAA&#10;" filled="f" stroked="f">
                <v:textbox inset="0,0,0,0">
                  <w:txbxContent>
                    <w:tbl>
                      <w:tblPr>
                        <w:tblOverlap w:val="never"/>
                        <w:tblW w:w="0" w:type="auto"/>
                        <w:tblLayout w:type="fixed"/>
                        <w:tblCellMar>
                          <w:left w:w="10" w:type="dxa"/>
                          <w:right w:w="10" w:type="dxa"/>
                        </w:tblCellMar>
                        <w:tblLook w:val="04A0" w:firstRow="1" w:lastRow="0" w:firstColumn="1" w:lastColumn="0" w:noHBand="0" w:noVBand="1"/>
                      </w:tblPr>
                      <w:tblGrid>
                        <w:gridCol w:w="384"/>
                        <w:gridCol w:w="538"/>
                        <w:gridCol w:w="370"/>
                      </w:tblGrid>
                      <w:tr w:rsidR="006751DD">
                        <w:trPr>
                          <w:trHeight w:hRule="exact" w:val="595"/>
                          <w:tblHeader/>
                        </w:trPr>
                        <w:tc>
                          <w:tcPr>
                            <w:tcW w:w="384" w:type="dxa"/>
                            <w:shd w:val="clear" w:color="auto" w:fill="FFFFFF"/>
                          </w:tcPr>
                          <w:p w:rsidR="006751DD" w:rsidRDefault="006751DD">
                            <w:pPr>
                              <w:rPr>
                                <w:sz w:val="10"/>
                                <w:szCs w:val="10"/>
                              </w:rPr>
                            </w:pPr>
                          </w:p>
                        </w:tc>
                        <w:tc>
                          <w:tcPr>
                            <w:tcW w:w="538" w:type="dxa"/>
                            <w:tcBorders>
                              <w:top w:val="single" w:sz="4" w:space="0" w:color="auto"/>
                              <w:left w:val="single" w:sz="4" w:space="0" w:color="auto"/>
                            </w:tcBorders>
                            <w:shd w:val="clear" w:color="auto" w:fill="DAE6E4"/>
                          </w:tcPr>
                          <w:p w:rsidR="006751DD" w:rsidRDefault="006751DD">
                            <w:pPr>
                              <w:rPr>
                                <w:sz w:val="10"/>
                                <w:szCs w:val="10"/>
                              </w:rPr>
                            </w:pPr>
                          </w:p>
                        </w:tc>
                        <w:tc>
                          <w:tcPr>
                            <w:tcW w:w="370" w:type="dxa"/>
                            <w:tcBorders>
                              <w:left w:val="single" w:sz="4" w:space="0" w:color="auto"/>
                            </w:tcBorders>
                            <w:shd w:val="clear" w:color="auto" w:fill="FFFFFF"/>
                          </w:tcPr>
                          <w:p w:rsidR="006751DD" w:rsidRDefault="006751DD">
                            <w:pPr>
                              <w:rPr>
                                <w:sz w:val="10"/>
                                <w:szCs w:val="10"/>
                              </w:rPr>
                            </w:pPr>
                          </w:p>
                        </w:tc>
                      </w:tr>
                      <w:tr w:rsidR="006751DD">
                        <w:trPr>
                          <w:trHeight w:hRule="exact" w:val="562"/>
                        </w:trPr>
                        <w:tc>
                          <w:tcPr>
                            <w:tcW w:w="384" w:type="dxa"/>
                            <w:tcBorders>
                              <w:top w:val="single" w:sz="4" w:space="0" w:color="auto"/>
                              <w:left w:val="single" w:sz="4" w:space="0" w:color="auto"/>
                            </w:tcBorders>
                            <w:shd w:val="clear" w:color="auto" w:fill="FFFFFF"/>
                          </w:tcPr>
                          <w:p w:rsidR="006751DD" w:rsidRDefault="006751DD">
                            <w:pPr>
                              <w:rPr>
                                <w:sz w:val="10"/>
                                <w:szCs w:val="10"/>
                              </w:rPr>
                            </w:pPr>
                          </w:p>
                        </w:tc>
                        <w:tc>
                          <w:tcPr>
                            <w:tcW w:w="538" w:type="dxa"/>
                            <w:tcBorders>
                              <w:top w:val="single" w:sz="4" w:space="0" w:color="auto"/>
                              <w:left w:val="single" w:sz="4" w:space="0" w:color="auto"/>
                            </w:tcBorders>
                            <w:shd w:val="clear" w:color="auto" w:fill="DAE6E4"/>
                          </w:tcPr>
                          <w:p w:rsidR="006751DD" w:rsidRDefault="006751DD">
                            <w:pPr>
                              <w:rPr>
                                <w:sz w:val="10"/>
                                <w:szCs w:val="10"/>
                              </w:rPr>
                            </w:pPr>
                          </w:p>
                        </w:tc>
                        <w:tc>
                          <w:tcPr>
                            <w:tcW w:w="370" w:type="dxa"/>
                            <w:tcBorders>
                              <w:top w:val="single" w:sz="4" w:space="0" w:color="auto"/>
                              <w:left w:val="single" w:sz="4" w:space="0" w:color="auto"/>
                              <w:right w:val="single" w:sz="4" w:space="0" w:color="auto"/>
                            </w:tcBorders>
                            <w:shd w:val="clear" w:color="auto" w:fill="FFFFFF"/>
                          </w:tcPr>
                          <w:p w:rsidR="006751DD" w:rsidRDefault="006751DD">
                            <w:pPr>
                              <w:rPr>
                                <w:sz w:val="10"/>
                                <w:szCs w:val="10"/>
                              </w:rPr>
                            </w:pPr>
                          </w:p>
                        </w:tc>
                      </w:tr>
                      <w:tr w:rsidR="006751DD">
                        <w:trPr>
                          <w:trHeight w:hRule="exact" w:val="168"/>
                        </w:trPr>
                        <w:tc>
                          <w:tcPr>
                            <w:tcW w:w="1292" w:type="dxa"/>
                            <w:gridSpan w:val="3"/>
                            <w:tcBorders>
                              <w:top w:val="single" w:sz="4" w:space="0" w:color="auto"/>
                              <w:left w:val="single" w:sz="4" w:space="0" w:color="auto"/>
                              <w:bottom w:val="single" w:sz="4" w:space="0" w:color="auto"/>
                              <w:right w:val="single" w:sz="4" w:space="0" w:color="auto"/>
                            </w:tcBorders>
                            <w:shd w:val="clear" w:color="auto" w:fill="FFFFFF"/>
                          </w:tcPr>
                          <w:p w:rsidR="006751DD" w:rsidRDefault="006751DD">
                            <w:pPr>
                              <w:rPr>
                                <w:sz w:val="10"/>
                                <w:szCs w:val="10"/>
                              </w:rPr>
                            </w:pPr>
                          </w:p>
                        </w:tc>
                      </w:tr>
                    </w:tbl>
                    <w:p w:rsidR="006751DD" w:rsidRDefault="006751DD">
                      <w:pPr>
                        <w:spacing w:line="1" w:lineRule="exact"/>
                      </w:pPr>
                    </w:p>
                  </w:txbxContent>
                </v:textbox>
                <w10:wrap type="topAndBottom" anchorx="page"/>
              </v:shape>
            </w:pict>
          </mc:Fallback>
        </mc:AlternateContent>
      </w:r>
      <w:r w:rsidRPr="00812CFA">
        <w:rPr>
          <w:noProof/>
          <w:color w:val="auto"/>
          <w:lang w:bidi="ar-SA"/>
        </w:rPr>
        <w:drawing>
          <wp:anchor distT="1410970" distB="0" distL="0" distR="0" simplePos="0" relativeHeight="125829575" behindDoc="0" locked="0" layoutInCell="1" allowOverlap="1" wp14:anchorId="6C027107" wp14:editId="34B71819">
            <wp:simplePos x="0" y="0"/>
            <wp:positionH relativeFrom="page">
              <wp:posOffset>1032510</wp:posOffset>
            </wp:positionH>
            <wp:positionV relativeFrom="paragraph">
              <wp:posOffset>1410970</wp:posOffset>
            </wp:positionV>
            <wp:extent cx="4108450" cy="938530"/>
            <wp:effectExtent l="0" t="0" r="0" b="0"/>
            <wp:wrapTopAndBottom/>
            <wp:docPr id="491" name="Shape 491"/>
            <wp:cNvGraphicFramePr/>
            <a:graphic xmlns:a="http://schemas.openxmlformats.org/drawingml/2006/main">
              <a:graphicData uri="http://schemas.openxmlformats.org/drawingml/2006/picture">
                <pic:pic xmlns:pic="http://schemas.openxmlformats.org/drawingml/2006/picture">
                  <pic:nvPicPr>
                    <pic:cNvPr id="492" name="Picture box 492"/>
                    <pic:cNvPicPr/>
                  </pic:nvPicPr>
                  <pic:blipFill>
                    <a:blip r:embed="rId219"/>
                    <a:stretch/>
                  </pic:blipFill>
                  <pic:spPr>
                    <a:xfrm>
                      <a:off x="0" y="0"/>
                      <a:ext cx="4108450" cy="93853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3" w:after="3"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947" w:left="0" w:header="0" w:footer="3" w:gutter="0"/>
          <w:cols w:space="720"/>
          <w:noEndnote/>
          <w:docGrid w:linePitch="360"/>
        </w:sectPr>
      </w:pPr>
    </w:p>
    <w:p w:rsidR="006751DD" w:rsidRPr="00812CFA" w:rsidRDefault="007B5788">
      <w:pPr>
        <w:pStyle w:val="1"/>
        <w:numPr>
          <w:ilvl w:val="0"/>
          <w:numId w:val="17"/>
        </w:numPr>
        <w:tabs>
          <w:tab w:val="left" w:pos="366"/>
        </w:tabs>
        <w:spacing w:after="0"/>
        <w:ind w:left="360" w:hanging="360"/>
        <w:jc w:val="both"/>
        <w:rPr>
          <w:color w:val="auto"/>
        </w:rPr>
      </w:pPr>
      <w:bookmarkStart w:id="276" w:name="bookmark279"/>
      <w:bookmarkEnd w:id="276"/>
      <w:r w:rsidRPr="00812CFA">
        <w:rPr>
          <w:color w:val="auto"/>
        </w:rPr>
        <w:lastRenderedPageBreak/>
        <w:t>Не допускается перекрытие вывеской архитектурных элементов зданий (карнизов, лепнины, пилястров и т.д.). На зданиях, имеющих декоратив</w:t>
      </w:r>
      <w:r w:rsidRPr="00812CFA">
        <w:rPr>
          <w:color w:val="auto"/>
        </w:rPr>
        <w:softHyphen/>
        <w:t>ные архитектурные элементы, допускается размещение исключительно вывесок из отдельных букв без фоновой подложки.</w:t>
      </w:r>
    </w:p>
    <w:p w:rsidR="006751DD" w:rsidRPr="00812CFA" w:rsidRDefault="007B5788">
      <w:pPr>
        <w:spacing w:line="1" w:lineRule="exact"/>
        <w:rPr>
          <w:color w:val="auto"/>
        </w:rPr>
      </w:pPr>
      <w:r w:rsidRPr="00812CFA">
        <w:rPr>
          <w:noProof/>
          <w:color w:val="auto"/>
          <w:lang w:bidi="ar-SA"/>
        </w:rPr>
        <w:drawing>
          <wp:anchor distT="152400" distB="0" distL="0" distR="0" simplePos="0" relativeHeight="125829576" behindDoc="0" locked="0" layoutInCell="1" allowOverlap="1" wp14:anchorId="61074D84" wp14:editId="7035A4FB">
            <wp:simplePos x="0" y="0"/>
            <wp:positionH relativeFrom="page">
              <wp:posOffset>1080770</wp:posOffset>
            </wp:positionH>
            <wp:positionV relativeFrom="paragraph">
              <wp:posOffset>152400</wp:posOffset>
            </wp:positionV>
            <wp:extent cx="4011295" cy="2365375"/>
            <wp:effectExtent l="0" t="0" r="0" b="0"/>
            <wp:wrapTopAndBottom/>
            <wp:docPr id="493" name="Shape 493"/>
            <wp:cNvGraphicFramePr/>
            <a:graphic xmlns:a="http://schemas.openxmlformats.org/drawingml/2006/main">
              <a:graphicData uri="http://schemas.openxmlformats.org/drawingml/2006/picture">
                <pic:pic xmlns:pic="http://schemas.openxmlformats.org/drawingml/2006/picture">
                  <pic:nvPicPr>
                    <pic:cNvPr id="494" name="Picture box 494"/>
                    <pic:cNvPicPr/>
                  </pic:nvPicPr>
                  <pic:blipFill>
                    <a:blip r:embed="rId220"/>
                    <a:stretch/>
                  </pic:blipFill>
                  <pic:spPr>
                    <a:xfrm>
                      <a:off x="0" y="0"/>
                      <a:ext cx="4011295" cy="2365375"/>
                    </a:xfrm>
                    <a:prstGeom prst="rect">
                      <a:avLst/>
                    </a:prstGeom>
                  </pic:spPr>
                </pic:pic>
              </a:graphicData>
            </a:graphic>
          </wp:anchor>
        </w:drawing>
      </w:r>
    </w:p>
    <w:p w:rsidR="006751DD" w:rsidRPr="00812CFA" w:rsidRDefault="007B5788">
      <w:pPr>
        <w:pStyle w:val="1"/>
        <w:numPr>
          <w:ilvl w:val="0"/>
          <w:numId w:val="17"/>
        </w:numPr>
        <w:tabs>
          <w:tab w:val="left" w:pos="426"/>
        </w:tabs>
        <w:spacing w:after="640" w:line="326" w:lineRule="auto"/>
        <w:ind w:left="360" w:hanging="360"/>
        <w:jc w:val="both"/>
        <w:rPr>
          <w:color w:val="auto"/>
        </w:rPr>
      </w:pPr>
      <w:bookmarkStart w:id="277" w:name="bookmark280"/>
      <w:bookmarkEnd w:id="277"/>
      <w:r w:rsidRPr="00812CFA">
        <w:rPr>
          <w:color w:val="auto"/>
        </w:rPr>
        <w:t>Не допускается частичное или полное перекрытие вывеской витрин, дверных и оконных проемов, за исключением размещения вывески в све</w:t>
      </w:r>
      <w:r w:rsidRPr="00812CFA">
        <w:rPr>
          <w:color w:val="auto"/>
        </w:rPr>
        <w:softHyphen/>
        <w:t>топрозрачном проёме в соответствии с установленными требованиями</w:t>
      </w:r>
    </w:p>
    <w:p w:rsidR="006751DD" w:rsidRPr="00812CFA" w:rsidRDefault="007B5788">
      <w:pPr>
        <w:pStyle w:val="60"/>
        <w:keepNext/>
        <w:keepLines/>
        <w:rPr>
          <w:color w:val="auto"/>
        </w:rPr>
      </w:pPr>
      <w:bookmarkStart w:id="278" w:name="bookmark281"/>
      <w:bookmarkStart w:id="279" w:name="bookmark282"/>
      <w:bookmarkStart w:id="280" w:name="bookmark283"/>
      <w:r w:rsidRPr="00812CFA">
        <w:rPr>
          <w:color w:val="auto"/>
          <w:shd w:val="clear" w:color="auto" w:fill="FFFFFF"/>
        </w:rPr>
        <w:t>□</w:t>
      </w:r>
      <w:bookmarkEnd w:id="278"/>
      <w:bookmarkEnd w:id="279"/>
      <w:bookmarkEnd w:id="280"/>
    </w:p>
    <w:p w:rsidR="006751DD" w:rsidRPr="00812CFA" w:rsidRDefault="007B5788">
      <w:pPr>
        <w:pStyle w:val="60"/>
        <w:keepNext/>
        <w:keepLines/>
        <w:rPr>
          <w:color w:val="auto"/>
        </w:rPr>
      </w:pPr>
      <w:bookmarkStart w:id="281" w:name="bookmark284"/>
      <w:bookmarkStart w:id="282" w:name="bookmark285"/>
      <w:bookmarkStart w:id="283" w:name="bookmark286"/>
      <w:r w:rsidRPr="00812CFA">
        <w:rPr>
          <w:color w:val="auto"/>
        </w:rPr>
        <w:t>ВЫВЕСКА</w:t>
      </w:r>
      <w:bookmarkEnd w:id="281"/>
      <w:bookmarkEnd w:id="282"/>
      <w:bookmarkEnd w:id="283"/>
      <w:r w:rsidRPr="00812CFA">
        <w:rPr>
          <w:color w:val="auto"/>
        </w:rPr>
        <w:br w:type="page"/>
      </w:r>
    </w:p>
    <w:p w:rsidR="006751DD" w:rsidRPr="00812CFA" w:rsidRDefault="007B5788">
      <w:pPr>
        <w:pStyle w:val="1"/>
        <w:numPr>
          <w:ilvl w:val="0"/>
          <w:numId w:val="17"/>
        </w:numPr>
        <w:tabs>
          <w:tab w:val="left" w:pos="393"/>
        </w:tabs>
        <w:spacing w:after="740" w:line="326" w:lineRule="auto"/>
        <w:ind w:left="360" w:hanging="360"/>
        <w:rPr>
          <w:color w:val="auto"/>
        </w:rPr>
      </w:pPr>
      <w:bookmarkStart w:id="284" w:name="bookmark287"/>
      <w:bookmarkEnd w:id="284"/>
      <w:r w:rsidRPr="00812CFA">
        <w:rPr>
          <w:color w:val="auto"/>
        </w:rPr>
        <w:lastRenderedPageBreak/>
        <w:t>Не допускается размещение вывесок на расстоянии ближе чем 2,0 м от мемориальных досок</w:t>
      </w:r>
    </w:p>
    <w:p w:rsidR="006751DD" w:rsidRPr="00812CFA" w:rsidRDefault="007B5788">
      <w:pPr>
        <w:pStyle w:val="80"/>
        <w:keepNext/>
        <w:keepLines/>
        <w:spacing w:after="2360" w:line="240" w:lineRule="auto"/>
        <w:jc w:val="center"/>
        <w:rPr>
          <w:color w:val="auto"/>
          <w:sz w:val="18"/>
          <w:szCs w:val="18"/>
        </w:rPr>
      </w:pPr>
      <w:bookmarkStart w:id="285" w:name="bookmark288"/>
      <w:bookmarkStart w:id="286" w:name="bookmark289"/>
      <w:bookmarkStart w:id="287" w:name="bookmark290"/>
      <w:r w:rsidRPr="00812CFA">
        <w:rPr>
          <w:color w:val="auto"/>
          <w:sz w:val="18"/>
          <w:szCs w:val="18"/>
        </w:rPr>
        <w:t>ВЫВЕСКА</w:t>
      </w:r>
      <w:bookmarkEnd w:id="285"/>
      <w:bookmarkEnd w:id="286"/>
      <w:bookmarkEnd w:id="287"/>
    </w:p>
    <w:p w:rsidR="006751DD" w:rsidRPr="00812CFA" w:rsidRDefault="007B5788">
      <w:pPr>
        <w:pStyle w:val="1"/>
        <w:numPr>
          <w:ilvl w:val="0"/>
          <w:numId w:val="17"/>
        </w:numPr>
        <w:tabs>
          <w:tab w:val="left" w:pos="393"/>
        </w:tabs>
        <w:spacing w:after="300" w:line="331" w:lineRule="auto"/>
        <w:ind w:left="360" w:hanging="360"/>
        <w:jc w:val="both"/>
        <w:rPr>
          <w:color w:val="auto"/>
        </w:rPr>
      </w:pPr>
      <w:bookmarkStart w:id="288" w:name="bookmark291"/>
      <w:bookmarkEnd w:id="288"/>
      <w:r w:rsidRPr="00812CFA">
        <w:rPr>
          <w:color w:val="auto"/>
        </w:rPr>
        <w:t>Не допускается размещение вывесок на фасадах с отделкой в виде настенной росписи, мозаичного панно, сграффито</w:t>
      </w:r>
    </w:p>
    <w:p w:rsidR="006751DD" w:rsidRPr="00812CFA" w:rsidRDefault="007B5788">
      <w:pPr>
        <w:jc w:val="center"/>
        <w:rPr>
          <w:color w:val="auto"/>
          <w:sz w:val="2"/>
          <w:szCs w:val="2"/>
        </w:rPr>
      </w:pPr>
      <w:r w:rsidRPr="00812CFA">
        <w:rPr>
          <w:noProof/>
          <w:color w:val="auto"/>
          <w:lang w:bidi="ar-SA"/>
        </w:rPr>
        <w:drawing>
          <wp:inline distT="0" distB="0" distL="0" distR="0" wp14:anchorId="388762A2" wp14:editId="3CDFA2B7">
            <wp:extent cx="4023360" cy="2755265"/>
            <wp:effectExtent l="0" t="0" r="0" b="0"/>
            <wp:docPr id="495" name="Picutre 495"/>
            <wp:cNvGraphicFramePr/>
            <a:graphic xmlns:a="http://schemas.openxmlformats.org/drawingml/2006/main">
              <a:graphicData uri="http://schemas.openxmlformats.org/drawingml/2006/picture">
                <pic:pic xmlns:pic="http://schemas.openxmlformats.org/drawingml/2006/picture">
                  <pic:nvPicPr>
                    <pic:cNvPr id="495" name="Picture 495"/>
                    <pic:cNvPicPr/>
                  </pic:nvPicPr>
                  <pic:blipFill>
                    <a:blip r:embed="rId221"/>
                    <a:stretch/>
                  </pic:blipFill>
                  <pic:spPr>
                    <a:xfrm>
                      <a:off x="0" y="0"/>
                      <a:ext cx="4023360" cy="275526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17"/>
        </w:numPr>
        <w:tabs>
          <w:tab w:val="left" w:pos="389"/>
        </w:tabs>
        <w:spacing w:after="440"/>
        <w:ind w:left="360" w:hanging="360"/>
        <w:jc w:val="both"/>
        <w:rPr>
          <w:color w:val="auto"/>
        </w:rPr>
      </w:pPr>
      <w:bookmarkStart w:id="289" w:name="bookmark292"/>
      <w:bookmarkEnd w:id="289"/>
      <w:r w:rsidRPr="00812CFA">
        <w:rPr>
          <w:color w:val="auto"/>
        </w:rPr>
        <w:t>На глухих фасадах зданий, сооружений, на фасадах с рельефной поверхно</w:t>
      </w:r>
      <w:r w:rsidRPr="00812CFA">
        <w:rPr>
          <w:color w:val="auto"/>
        </w:rPr>
        <w:softHyphen/>
        <w:t>стью (руст, декоративная отделка поверхности и т.д.), а также на витражном остеклении допускается размещать вывески только из отдельных букв без фоновой подложки</w:t>
      </w:r>
    </w:p>
    <w:p w:rsidR="006751DD" w:rsidRPr="00812CFA" w:rsidRDefault="007B5788">
      <w:pPr>
        <w:jc w:val="center"/>
        <w:rPr>
          <w:color w:val="auto"/>
          <w:sz w:val="2"/>
          <w:szCs w:val="2"/>
        </w:rPr>
      </w:pPr>
      <w:r w:rsidRPr="00812CFA">
        <w:rPr>
          <w:noProof/>
          <w:color w:val="auto"/>
          <w:lang w:bidi="ar-SA"/>
        </w:rPr>
        <w:drawing>
          <wp:inline distT="0" distB="0" distL="0" distR="0" wp14:anchorId="5EAE466F" wp14:editId="5ED0FCF8">
            <wp:extent cx="4011295" cy="2133600"/>
            <wp:effectExtent l="0" t="0" r="0" b="0"/>
            <wp:docPr id="496" name="Picut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222"/>
                    <a:stretch/>
                  </pic:blipFill>
                  <pic:spPr>
                    <a:xfrm>
                      <a:off x="0" y="0"/>
                      <a:ext cx="4011295" cy="2133600"/>
                    </a:xfrm>
                    <a:prstGeom prst="rect">
                      <a:avLst/>
                    </a:prstGeom>
                  </pic:spPr>
                </pic:pic>
              </a:graphicData>
            </a:graphic>
          </wp:inline>
        </w:drawing>
      </w:r>
      <w:r w:rsidRPr="00812CFA">
        <w:rPr>
          <w:color w:val="auto"/>
        </w:rPr>
        <w:br w:type="page"/>
      </w:r>
    </w:p>
    <w:p w:rsidR="006751DD" w:rsidRPr="00812CFA" w:rsidRDefault="007B5788">
      <w:pPr>
        <w:pStyle w:val="1"/>
        <w:numPr>
          <w:ilvl w:val="0"/>
          <w:numId w:val="17"/>
        </w:numPr>
        <w:tabs>
          <w:tab w:val="left" w:pos="385"/>
        </w:tabs>
        <w:spacing w:after="3600"/>
        <w:ind w:left="360" w:hanging="360"/>
        <w:jc w:val="both"/>
        <w:rPr>
          <w:color w:val="auto"/>
        </w:rPr>
      </w:pPr>
      <w:bookmarkStart w:id="290" w:name="bookmark293"/>
      <w:bookmarkEnd w:id="290"/>
      <w:r w:rsidRPr="00812CFA">
        <w:rPr>
          <w:color w:val="auto"/>
        </w:rPr>
        <w:lastRenderedPageBreak/>
        <w:t>Не допускается размещение консольных конструкций над козырьками, рядом с балконами, а также на зданиях, сооружениях, ширина прилега</w:t>
      </w:r>
      <w:r w:rsidRPr="00812CFA">
        <w:rPr>
          <w:color w:val="auto"/>
        </w:rPr>
        <w:softHyphen/>
        <w:t>ющего к которым тротуара не превышает 1,0 м</w:t>
      </w:r>
    </w:p>
    <w:p w:rsidR="006751DD" w:rsidRPr="00812CFA" w:rsidRDefault="007B5788">
      <w:pPr>
        <w:pStyle w:val="1"/>
        <w:numPr>
          <w:ilvl w:val="0"/>
          <w:numId w:val="17"/>
        </w:numPr>
        <w:tabs>
          <w:tab w:val="left" w:pos="365"/>
        </w:tabs>
        <w:spacing w:after="0" w:line="326" w:lineRule="auto"/>
        <w:jc w:val="center"/>
        <w:rPr>
          <w:color w:val="auto"/>
        </w:rPr>
      </w:pPr>
      <w:bookmarkStart w:id="291" w:name="bookmark294"/>
      <w:bookmarkEnd w:id="291"/>
      <w:r w:rsidRPr="00812CFA">
        <w:rPr>
          <w:color w:val="auto"/>
        </w:rPr>
        <w:t>Не допускается размещение вывески (информационной конструкции)</w:t>
      </w:r>
      <w:r w:rsidRPr="00812CFA">
        <w:rPr>
          <w:color w:val="auto"/>
        </w:rPr>
        <w:br/>
        <w:t>путем пристройки такой конструкции к фасаду здания, сооружения</w:t>
      </w:r>
    </w:p>
    <w:p w:rsidR="006751DD" w:rsidRPr="00812CFA" w:rsidRDefault="007B5788">
      <w:pPr>
        <w:spacing w:line="1" w:lineRule="exact"/>
        <w:rPr>
          <w:color w:val="auto"/>
        </w:rPr>
        <w:sectPr w:rsidR="006751DD" w:rsidRPr="00812CFA">
          <w:footnotePr>
            <w:numFmt w:val="chicago"/>
          </w:footnotePr>
          <w:type w:val="continuous"/>
          <w:pgSz w:w="13438" w:h="16838"/>
          <w:pgMar w:top="931" w:right="5308" w:bottom="947" w:left="1616" w:header="0" w:footer="3" w:gutter="0"/>
          <w:cols w:space="720"/>
          <w:noEndnote/>
          <w:docGrid w:linePitch="360"/>
        </w:sectPr>
      </w:pPr>
      <w:r w:rsidRPr="00812CFA">
        <w:rPr>
          <w:noProof/>
          <w:color w:val="auto"/>
          <w:lang w:bidi="ar-SA"/>
        </w:rPr>
        <w:drawing>
          <wp:anchor distT="544830" distB="0" distL="0" distR="0" simplePos="0" relativeHeight="125829577" behindDoc="0" locked="0" layoutInCell="1" allowOverlap="1" wp14:anchorId="45E0C079" wp14:editId="5A44AE28">
            <wp:simplePos x="0" y="0"/>
            <wp:positionH relativeFrom="page">
              <wp:posOffset>1035050</wp:posOffset>
            </wp:positionH>
            <wp:positionV relativeFrom="paragraph">
              <wp:posOffset>544830</wp:posOffset>
            </wp:positionV>
            <wp:extent cx="1981200" cy="1639570"/>
            <wp:effectExtent l="0" t="0" r="0" b="0"/>
            <wp:wrapTopAndBottom/>
            <wp:docPr id="497" name="Shape 497"/>
            <wp:cNvGraphicFramePr/>
            <a:graphic xmlns:a="http://schemas.openxmlformats.org/drawingml/2006/main">
              <a:graphicData uri="http://schemas.openxmlformats.org/drawingml/2006/picture">
                <pic:pic xmlns:pic="http://schemas.openxmlformats.org/drawingml/2006/picture">
                  <pic:nvPicPr>
                    <pic:cNvPr id="498" name="Picture box 498"/>
                    <pic:cNvPicPr/>
                  </pic:nvPicPr>
                  <pic:blipFill>
                    <a:blip r:embed="rId223"/>
                    <a:stretch/>
                  </pic:blipFill>
                  <pic:spPr>
                    <a:xfrm>
                      <a:off x="0" y="0"/>
                      <a:ext cx="1981200" cy="1639570"/>
                    </a:xfrm>
                    <a:prstGeom prst="rect">
                      <a:avLst/>
                    </a:prstGeom>
                  </pic:spPr>
                </pic:pic>
              </a:graphicData>
            </a:graphic>
          </wp:anchor>
        </w:drawing>
      </w:r>
      <w:r w:rsidRPr="00812CFA">
        <w:rPr>
          <w:noProof/>
          <w:color w:val="auto"/>
          <w:lang w:bidi="ar-SA"/>
        </w:rPr>
        <w:drawing>
          <wp:anchor distT="203200" distB="0" distL="0" distR="0" simplePos="0" relativeHeight="125829578" behindDoc="0" locked="0" layoutInCell="1" allowOverlap="1" wp14:anchorId="279653F2" wp14:editId="4D1F41AE">
            <wp:simplePos x="0" y="0"/>
            <wp:positionH relativeFrom="page">
              <wp:posOffset>3159760</wp:posOffset>
            </wp:positionH>
            <wp:positionV relativeFrom="paragraph">
              <wp:posOffset>203200</wp:posOffset>
            </wp:positionV>
            <wp:extent cx="1993265" cy="1981200"/>
            <wp:effectExtent l="0" t="0" r="0" b="0"/>
            <wp:wrapTopAndBottom/>
            <wp:docPr id="499" name="Shape 499"/>
            <wp:cNvGraphicFramePr/>
            <a:graphic xmlns:a="http://schemas.openxmlformats.org/drawingml/2006/main">
              <a:graphicData uri="http://schemas.openxmlformats.org/drawingml/2006/picture">
                <pic:pic xmlns:pic="http://schemas.openxmlformats.org/drawingml/2006/picture">
                  <pic:nvPicPr>
                    <pic:cNvPr id="500" name="Picture box 500"/>
                    <pic:cNvPicPr/>
                  </pic:nvPicPr>
                  <pic:blipFill>
                    <a:blip r:embed="rId224"/>
                    <a:stretch/>
                  </pic:blipFill>
                  <pic:spPr>
                    <a:xfrm>
                      <a:off x="0" y="0"/>
                      <a:ext cx="1993265" cy="1981200"/>
                    </a:xfrm>
                    <a:prstGeom prst="rect">
                      <a:avLst/>
                    </a:prstGeom>
                  </pic:spPr>
                </pic:pic>
              </a:graphicData>
            </a:graphic>
          </wp:anchor>
        </w:drawing>
      </w:r>
    </w:p>
    <w:p w:rsidR="006751DD" w:rsidRPr="00812CFA" w:rsidRDefault="006751DD">
      <w:pPr>
        <w:spacing w:before="110" w:after="110"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4384" w:left="0" w:header="0" w:footer="3" w:gutter="0"/>
          <w:cols w:space="720"/>
          <w:noEndnote/>
          <w:docGrid w:linePitch="360"/>
        </w:sectPr>
      </w:pPr>
    </w:p>
    <w:p w:rsidR="006751DD" w:rsidRPr="00812CFA" w:rsidRDefault="007B5788">
      <w:pPr>
        <w:pStyle w:val="1"/>
        <w:numPr>
          <w:ilvl w:val="0"/>
          <w:numId w:val="17"/>
        </w:numPr>
        <w:tabs>
          <w:tab w:val="left" w:pos="366"/>
        </w:tabs>
        <w:spacing w:after="0"/>
        <w:ind w:left="360" w:hanging="360"/>
        <w:jc w:val="both"/>
        <w:rPr>
          <w:color w:val="auto"/>
        </w:rPr>
      </w:pPr>
      <w:bookmarkStart w:id="292" w:name="bookmark295"/>
      <w:bookmarkEnd w:id="292"/>
      <w:r w:rsidRPr="00812CFA">
        <w:rPr>
          <w:color w:val="auto"/>
        </w:rPr>
        <w:lastRenderedPageBreak/>
        <w:t>Не допускается размещение информации путем непосредственного нанесения на поверхность фасада, иных элементов здания, сооружения декоративно-художественного и (или) текстового изображения</w:t>
      </w:r>
    </w:p>
    <w:p w:rsidR="006751DD" w:rsidRPr="00812CFA" w:rsidRDefault="007B5788">
      <w:pPr>
        <w:spacing w:after="3694" w:line="1" w:lineRule="exact"/>
        <w:rPr>
          <w:color w:val="auto"/>
        </w:rPr>
      </w:pPr>
      <w:r w:rsidRPr="00812CFA">
        <w:rPr>
          <w:noProof/>
          <w:color w:val="auto"/>
          <w:lang w:bidi="ar-SA"/>
        </w:rPr>
        <w:drawing>
          <wp:anchor distT="0" distB="0" distL="0" distR="0" simplePos="0" relativeHeight="62914743" behindDoc="1" locked="0" layoutInCell="1" allowOverlap="1" wp14:anchorId="344E6E29" wp14:editId="3FE4F58F">
            <wp:simplePos x="0" y="0"/>
            <wp:positionH relativeFrom="page">
              <wp:posOffset>1032510</wp:posOffset>
            </wp:positionH>
            <wp:positionV relativeFrom="paragraph">
              <wp:posOffset>203200</wp:posOffset>
            </wp:positionV>
            <wp:extent cx="4108450" cy="2145665"/>
            <wp:effectExtent l="0" t="0" r="0" b="0"/>
            <wp:wrapNone/>
            <wp:docPr id="501" name="Shape 501"/>
            <wp:cNvGraphicFramePr/>
            <a:graphic xmlns:a="http://schemas.openxmlformats.org/drawingml/2006/main">
              <a:graphicData uri="http://schemas.openxmlformats.org/drawingml/2006/picture">
                <pic:pic xmlns:pic="http://schemas.openxmlformats.org/drawingml/2006/picture">
                  <pic:nvPicPr>
                    <pic:cNvPr id="502" name="Picture box 502"/>
                    <pic:cNvPicPr/>
                  </pic:nvPicPr>
                  <pic:blipFill>
                    <a:blip r:embed="rId225"/>
                    <a:stretch/>
                  </pic:blipFill>
                  <pic:spPr>
                    <a:xfrm>
                      <a:off x="0" y="0"/>
                      <a:ext cx="4108450" cy="2145665"/>
                    </a:xfrm>
                    <a:prstGeom prst="rect">
                      <a:avLst/>
                    </a:prstGeom>
                  </pic:spPr>
                </pic:pic>
              </a:graphicData>
            </a:graphic>
          </wp:anchor>
        </w:drawing>
      </w:r>
    </w:p>
    <w:p w:rsidR="006751DD" w:rsidRPr="00812CFA" w:rsidRDefault="007B5788">
      <w:pPr>
        <w:pStyle w:val="1"/>
        <w:numPr>
          <w:ilvl w:val="0"/>
          <w:numId w:val="17"/>
        </w:numPr>
        <w:tabs>
          <w:tab w:val="left" w:pos="370"/>
        </w:tabs>
        <w:ind w:left="360" w:hanging="360"/>
        <w:jc w:val="both"/>
        <w:rPr>
          <w:color w:val="auto"/>
        </w:rPr>
      </w:pPr>
      <w:bookmarkStart w:id="293" w:name="bookmark296"/>
      <w:bookmarkEnd w:id="293"/>
      <w:r w:rsidRPr="00812CFA">
        <w:rPr>
          <w:color w:val="auto"/>
        </w:rPr>
        <w:t>На зданиях, построенных ранее 1960 года, объектах культурного насле</w:t>
      </w:r>
      <w:r w:rsidRPr="00812CFA">
        <w:rPr>
          <w:color w:val="auto"/>
        </w:rPr>
        <w:softHyphen/>
        <w:t>дия (памятниках истории и культуры) народов Российской Федерации, включенных в единый государственный реестр объектов культур</w:t>
      </w:r>
      <w:r w:rsidRPr="00812CFA">
        <w:rPr>
          <w:color w:val="auto"/>
        </w:rPr>
        <w:softHyphen/>
        <w:t xml:space="preserve">ного наследия (памятников истории и культуры) народов Российской Федерации, их территориях не </w:t>
      </w:r>
      <w:r w:rsidRPr="00812CFA">
        <w:rPr>
          <w:color w:val="auto"/>
        </w:rPr>
        <w:lastRenderedPageBreak/>
        <w:t>допускается размещение вывесок с фоно</w:t>
      </w:r>
      <w:r w:rsidRPr="00812CFA">
        <w:rPr>
          <w:color w:val="auto"/>
        </w:rPr>
        <w:softHyphen/>
        <w:t>вой подложкой (за исключением информационных табличек, учреж</w:t>
      </w:r>
      <w:r w:rsidRPr="00812CFA">
        <w:rPr>
          <w:color w:val="auto"/>
        </w:rPr>
        <w:softHyphen/>
        <w:t>денческих досок, информационных блоков, консольных конструкций).</w:t>
      </w:r>
    </w:p>
    <w:p w:rsidR="006751DD" w:rsidRPr="00812CFA" w:rsidRDefault="007B5788">
      <w:pPr>
        <w:pStyle w:val="1"/>
        <w:spacing w:after="440"/>
        <w:ind w:left="360"/>
        <w:jc w:val="both"/>
        <w:rPr>
          <w:color w:val="auto"/>
        </w:rPr>
      </w:pPr>
      <w:r w:rsidRPr="00812CFA">
        <w:rPr>
          <w:color w:val="auto"/>
        </w:rPr>
        <w:t>На объектах культурного наследия информационные конструкции разме</w:t>
      </w:r>
      <w:r w:rsidRPr="00812CFA">
        <w:rPr>
          <w:color w:val="auto"/>
        </w:rPr>
        <w:softHyphen/>
        <w:t>щаются только при условии согласования с уполномоченным органом - Службой по государственной охране объектов культурного наследия Красноярского края. Рекомендуется на таких объектах предусматривать вывески из отдельных букв белого цвета (высотой до 600 мм.) без фоновой подложки.</w:t>
      </w:r>
    </w:p>
    <w:p w:rsidR="006751DD" w:rsidRPr="00812CFA" w:rsidRDefault="007B5788">
      <w:pPr>
        <w:jc w:val="center"/>
        <w:rPr>
          <w:color w:val="auto"/>
          <w:sz w:val="2"/>
          <w:szCs w:val="2"/>
        </w:rPr>
      </w:pPr>
      <w:r w:rsidRPr="00812CFA">
        <w:rPr>
          <w:noProof/>
          <w:color w:val="auto"/>
          <w:lang w:bidi="ar-SA"/>
        </w:rPr>
        <w:drawing>
          <wp:inline distT="0" distB="0" distL="0" distR="0" wp14:anchorId="573A78CB" wp14:editId="7938E60D">
            <wp:extent cx="4108450" cy="4401185"/>
            <wp:effectExtent l="0" t="0" r="0" b="0"/>
            <wp:docPr id="503" name="Picutre 503"/>
            <wp:cNvGraphicFramePr/>
            <a:graphic xmlns:a="http://schemas.openxmlformats.org/drawingml/2006/main">
              <a:graphicData uri="http://schemas.openxmlformats.org/drawingml/2006/picture">
                <pic:pic xmlns:pic="http://schemas.openxmlformats.org/drawingml/2006/picture">
                  <pic:nvPicPr>
                    <pic:cNvPr id="503" name="Picture 503"/>
                    <pic:cNvPicPr/>
                  </pic:nvPicPr>
                  <pic:blipFill>
                    <a:blip r:embed="rId226"/>
                    <a:stretch/>
                  </pic:blipFill>
                  <pic:spPr>
                    <a:xfrm>
                      <a:off x="0" y="0"/>
                      <a:ext cx="4108450" cy="4401185"/>
                    </a:xfrm>
                    <a:prstGeom prst="rect">
                      <a:avLst/>
                    </a:prstGeom>
                  </pic:spPr>
                </pic:pic>
              </a:graphicData>
            </a:graphic>
          </wp:inline>
        </w:drawing>
      </w:r>
      <w:r w:rsidRPr="00812CFA">
        <w:rPr>
          <w:color w:val="auto"/>
        </w:rPr>
        <w:br w:type="page"/>
      </w:r>
    </w:p>
    <w:p w:rsidR="006751DD" w:rsidRPr="00812CFA" w:rsidRDefault="007B5788">
      <w:pPr>
        <w:pStyle w:val="1"/>
        <w:numPr>
          <w:ilvl w:val="0"/>
          <w:numId w:val="17"/>
        </w:numPr>
        <w:tabs>
          <w:tab w:val="left" w:pos="412"/>
        </w:tabs>
        <w:spacing w:after="500" w:line="326" w:lineRule="auto"/>
        <w:ind w:left="400" w:hanging="400"/>
        <w:jc w:val="both"/>
        <w:rPr>
          <w:color w:val="auto"/>
        </w:rPr>
      </w:pPr>
      <w:bookmarkStart w:id="294" w:name="bookmark297"/>
      <w:bookmarkEnd w:id="294"/>
      <w:r w:rsidRPr="00812CFA">
        <w:rPr>
          <w:color w:val="auto"/>
        </w:rPr>
        <w:lastRenderedPageBreak/>
        <w:t>На одном фасаде здания для одной организации полагается только одна основная вывеска и одна дополнительная консольная конструкция (при необходимости её размещения).</w:t>
      </w:r>
    </w:p>
    <w:p w:rsidR="006751DD" w:rsidRPr="00812CFA" w:rsidRDefault="007B5788">
      <w:pPr>
        <w:jc w:val="center"/>
        <w:rPr>
          <w:color w:val="auto"/>
          <w:sz w:val="2"/>
          <w:szCs w:val="2"/>
        </w:rPr>
      </w:pPr>
      <w:r w:rsidRPr="00812CFA">
        <w:rPr>
          <w:noProof/>
          <w:color w:val="auto"/>
          <w:lang w:bidi="ar-SA"/>
        </w:rPr>
        <w:drawing>
          <wp:inline distT="0" distB="0" distL="0" distR="0" wp14:anchorId="22428DCF" wp14:editId="6E470B5F">
            <wp:extent cx="4169410" cy="2267585"/>
            <wp:effectExtent l="0" t="0" r="0" b="0"/>
            <wp:docPr id="504" name="Picutre 504"/>
            <wp:cNvGraphicFramePr/>
            <a:graphic xmlns:a="http://schemas.openxmlformats.org/drawingml/2006/main">
              <a:graphicData uri="http://schemas.openxmlformats.org/drawingml/2006/picture">
                <pic:pic xmlns:pic="http://schemas.openxmlformats.org/drawingml/2006/picture">
                  <pic:nvPicPr>
                    <pic:cNvPr id="504" name="Picture 504"/>
                    <pic:cNvPicPr/>
                  </pic:nvPicPr>
                  <pic:blipFill>
                    <a:blip r:embed="rId227"/>
                    <a:stretch/>
                  </pic:blipFill>
                  <pic:spPr>
                    <a:xfrm>
                      <a:off x="0" y="0"/>
                      <a:ext cx="4169410" cy="226758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17"/>
        </w:numPr>
        <w:tabs>
          <w:tab w:val="left" w:pos="412"/>
        </w:tabs>
        <w:spacing w:after="800" w:line="331" w:lineRule="auto"/>
        <w:ind w:left="400" w:hanging="400"/>
        <w:jc w:val="both"/>
        <w:rPr>
          <w:color w:val="auto"/>
        </w:rPr>
      </w:pPr>
      <w:bookmarkStart w:id="295" w:name="bookmark298"/>
      <w:bookmarkEnd w:id="295"/>
      <w:r w:rsidRPr="00812CFA">
        <w:rPr>
          <w:color w:val="auto"/>
        </w:rPr>
        <w:t>Не допускается дублирование информации, размещённой на основной вывеске</w:t>
      </w:r>
    </w:p>
    <w:p w:rsidR="006751DD" w:rsidRPr="00812CFA" w:rsidRDefault="007B5788">
      <w:pPr>
        <w:pStyle w:val="82"/>
        <w:spacing w:after="300"/>
        <w:ind w:firstLine="0"/>
        <w:jc w:val="center"/>
        <w:rPr>
          <w:color w:val="auto"/>
          <w:sz w:val="20"/>
          <w:szCs w:val="20"/>
        </w:rPr>
      </w:pPr>
      <w:r w:rsidRPr="00812CFA">
        <w:rPr>
          <w:b/>
          <w:bCs/>
          <w:color w:val="auto"/>
          <w:sz w:val="20"/>
          <w:szCs w:val="20"/>
        </w:rPr>
        <w:t>ВЫВЕСКА</w:t>
      </w:r>
    </w:p>
    <w:p w:rsidR="006751DD" w:rsidRPr="00812CFA" w:rsidRDefault="007B5788">
      <w:pPr>
        <w:pStyle w:val="1"/>
        <w:tabs>
          <w:tab w:val="left" w:pos="1243"/>
          <w:tab w:val="left" w:pos="3394"/>
          <w:tab w:val="left" w:pos="4646"/>
        </w:tabs>
        <w:spacing w:after="80" w:line="240" w:lineRule="auto"/>
        <w:jc w:val="center"/>
        <w:rPr>
          <w:color w:val="auto"/>
        </w:rPr>
      </w:pPr>
      <w:r w:rsidRPr="00812CFA">
        <w:rPr>
          <w:color w:val="auto"/>
        </w:rPr>
        <w:t>ВЫВЕСКА</w:t>
      </w:r>
      <w:r w:rsidRPr="00812CFA">
        <w:rPr>
          <w:color w:val="auto"/>
        </w:rPr>
        <w:tab/>
        <w:t>ВЫВЕСКА</w:t>
      </w:r>
      <w:r w:rsidRPr="00812CFA">
        <w:rPr>
          <w:color w:val="auto"/>
        </w:rPr>
        <w:tab/>
        <w:t>ВЫВЕСКА</w:t>
      </w:r>
      <w:r w:rsidRPr="00812CFA">
        <w:rPr>
          <w:color w:val="auto"/>
        </w:rPr>
        <w:tab/>
        <w:t>ВЫВЕСКА</w:t>
      </w:r>
    </w:p>
    <w:p w:rsidR="006751DD" w:rsidRPr="00812CFA" w:rsidRDefault="007B5788">
      <w:pPr>
        <w:jc w:val="center"/>
        <w:rPr>
          <w:color w:val="auto"/>
          <w:sz w:val="2"/>
          <w:szCs w:val="2"/>
        </w:rPr>
        <w:sectPr w:rsidR="006751DD" w:rsidRPr="00812CFA">
          <w:footnotePr>
            <w:numFmt w:val="chicago"/>
          </w:footnotePr>
          <w:type w:val="continuous"/>
          <w:pgSz w:w="13438" w:h="16838"/>
          <w:pgMar w:top="931" w:right="5222" w:bottom="4384" w:left="1649" w:header="0" w:footer="3" w:gutter="0"/>
          <w:cols w:space="720"/>
          <w:noEndnote/>
          <w:docGrid w:linePitch="360"/>
        </w:sectPr>
      </w:pPr>
      <w:r w:rsidRPr="00812CFA">
        <w:rPr>
          <w:noProof/>
          <w:color w:val="auto"/>
          <w:lang w:bidi="ar-SA"/>
        </w:rPr>
        <w:drawing>
          <wp:inline distT="0" distB="0" distL="0" distR="0" wp14:anchorId="4D9448A7" wp14:editId="4CB40F66">
            <wp:extent cx="3078480" cy="286385"/>
            <wp:effectExtent l="0" t="0" r="0" b="0"/>
            <wp:docPr id="505" name="Picutre 505"/>
            <wp:cNvGraphicFramePr/>
            <a:graphic xmlns:a="http://schemas.openxmlformats.org/drawingml/2006/main">
              <a:graphicData uri="http://schemas.openxmlformats.org/drawingml/2006/picture">
                <pic:pic xmlns:pic="http://schemas.openxmlformats.org/drawingml/2006/picture">
                  <pic:nvPicPr>
                    <pic:cNvPr id="505" name="Picture 505"/>
                    <pic:cNvPicPr/>
                  </pic:nvPicPr>
                  <pic:blipFill>
                    <a:blip r:embed="rId228"/>
                    <a:stretch/>
                  </pic:blipFill>
                  <pic:spPr>
                    <a:xfrm>
                      <a:off x="0" y="0"/>
                      <a:ext cx="3078480" cy="286385"/>
                    </a:xfrm>
                    <a:prstGeom prst="rect">
                      <a:avLst/>
                    </a:prstGeom>
                  </pic:spPr>
                </pic:pic>
              </a:graphicData>
            </a:graphic>
          </wp:inline>
        </w:drawing>
      </w:r>
    </w:p>
    <w:p w:rsidR="006751DD" w:rsidRPr="00812CFA" w:rsidRDefault="007B5788">
      <w:pPr>
        <w:pStyle w:val="1"/>
        <w:spacing w:line="326" w:lineRule="auto"/>
        <w:ind w:left="760"/>
        <w:jc w:val="both"/>
        <w:rPr>
          <w:color w:val="auto"/>
        </w:rPr>
      </w:pPr>
      <w:r w:rsidRPr="00812CFA">
        <w:rPr>
          <w:b/>
          <w:bCs/>
          <w:color w:val="auto"/>
        </w:rPr>
        <w:lastRenderedPageBreak/>
        <w:t>Типы информационных конструкций, вывесок, размещение которых не допу</w:t>
      </w:r>
      <w:r w:rsidRPr="00812CFA">
        <w:rPr>
          <w:b/>
          <w:bCs/>
          <w:color w:val="auto"/>
        </w:rPr>
        <w:softHyphen/>
        <w:t>скается в целях сохранения внешнего архитектурного облика сложившейся застройки населённого пункта:</w:t>
      </w:r>
    </w:p>
    <w:p w:rsidR="006751DD" w:rsidRPr="00812CFA" w:rsidRDefault="007B5788">
      <w:pPr>
        <w:pStyle w:val="1"/>
        <w:numPr>
          <w:ilvl w:val="0"/>
          <w:numId w:val="12"/>
        </w:numPr>
        <w:tabs>
          <w:tab w:val="left" w:pos="1002"/>
        </w:tabs>
        <w:spacing w:line="326" w:lineRule="auto"/>
        <w:ind w:left="980" w:hanging="220"/>
        <w:jc w:val="both"/>
        <w:rPr>
          <w:color w:val="auto"/>
        </w:rPr>
      </w:pPr>
      <w:bookmarkStart w:id="296" w:name="bookmark299"/>
      <w:bookmarkEnd w:id="296"/>
      <w:r w:rsidRPr="00812CFA">
        <w:rPr>
          <w:color w:val="auto"/>
        </w:rPr>
        <w:t>Размещение информационных конструкций, вывесок в виде электронного табло (в том числе - типа «бегущая строка»), вне зависимости от режима его использования, за исключением уличных часов, а также стел, входящих в комплекс информационного оформления автозаправочных станций, электронных табло, размещаемых на фасадах вокзалов;</w:t>
      </w:r>
    </w:p>
    <w:p w:rsidR="006751DD" w:rsidRPr="00812CFA" w:rsidRDefault="007B5788">
      <w:pPr>
        <w:pStyle w:val="1"/>
        <w:numPr>
          <w:ilvl w:val="0"/>
          <w:numId w:val="12"/>
        </w:numPr>
        <w:tabs>
          <w:tab w:val="left" w:pos="1002"/>
        </w:tabs>
        <w:ind w:left="980" w:hanging="220"/>
        <w:jc w:val="both"/>
        <w:rPr>
          <w:color w:val="auto"/>
        </w:rPr>
      </w:pPr>
      <w:bookmarkStart w:id="297" w:name="bookmark300"/>
      <w:bookmarkEnd w:id="297"/>
      <w:r w:rsidRPr="00812CFA">
        <w:rPr>
          <w:color w:val="auto"/>
        </w:rPr>
        <w:t>Размещение информационных конструкций, вывесок на фасадах мно</w:t>
      </w:r>
      <w:r w:rsidRPr="00812CFA">
        <w:rPr>
          <w:color w:val="auto"/>
        </w:rPr>
        <w:softHyphen/>
        <w:t>гоквартирных жилых домов с использованием светодинамических (мигающих, мерцающих, сменяющихся) элементов, за исключением элементов внутреннего оформления витрин;</w:t>
      </w:r>
    </w:p>
    <w:p w:rsidR="006751DD" w:rsidRPr="00812CFA" w:rsidRDefault="007B5788">
      <w:pPr>
        <w:pStyle w:val="1"/>
        <w:numPr>
          <w:ilvl w:val="0"/>
          <w:numId w:val="12"/>
        </w:numPr>
        <w:tabs>
          <w:tab w:val="left" w:pos="1002"/>
        </w:tabs>
        <w:spacing w:line="326" w:lineRule="auto"/>
        <w:ind w:left="980" w:hanging="220"/>
        <w:jc w:val="both"/>
        <w:rPr>
          <w:color w:val="auto"/>
        </w:rPr>
        <w:sectPr w:rsidR="006751DD" w:rsidRPr="00812CFA">
          <w:footnotePr>
            <w:numFmt w:val="chicago"/>
          </w:footnotePr>
          <w:pgSz w:w="13438" w:h="16838"/>
          <w:pgMar w:top="926" w:right="2164" w:bottom="926" w:left="1420" w:header="0" w:footer="3" w:gutter="0"/>
          <w:cols w:space="720"/>
          <w:noEndnote/>
          <w:docGrid w:linePitch="360"/>
        </w:sectPr>
      </w:pPr>
      <w:bookmarkStart w:id="298" w:name="bookmark301"/>
      <w:bookmarkEnd w:id="298"/>
      <w:r w:rsidRPr="00812CFA">
        <w:rPr>
          <w:color w:val="auto"/>
        </w:rPr>
        <w:t>Размещение информационных конструкций, вывесок, у которых в качестве лицевой стороны использована баннерная ПВХ-ткань (за исключением световых коробов и временных баннеров).</w:t>
      </w:r>
    </w:p>
    <w:p w:rsidR="006751DD" w:rsidRPr="00812CFA" w:rsidRDefault="007B5788">
      <w:pPr>
        <w:pStyle w:val="70"/>
        <w:keepNext/>
        <w:keepLines/>
        <w:numPr>
          <w:ilvl w:val="0"/>
          <w:numId w:val="15"/>
        </w:numPr>
        <w:tabs>
          <w:tab w:val="left" w:pos="826"/>
        </w:tabs>
        <w:spacing w:after="820" w:line="420" w:lineRule="auto"/>
        <w:ind w:left="860" w:hanging="860"/>
        <w:rPr>
          <w:color w:val="auto"/>
        </w:rPr>
      </w:pPr>
      <w:bookmarkStart w:id="299" w:name="bookmark304"/>
      <w:bookmarkStart w:id="300" w:name="bookmark302"/>
      <w:bookmarkStart w:id="301" w:name="bookmark303"/>
      <w:bookmarkStart w:id="302" w:name="bookmark305"/>
      <w:bookmarkEnd w:id="299"/>
      <w:r w:rsidRPr="00812CFA">
        <w:rPr>
          <w:color w:val="auto"/>
        </w:rPr>
        <w:lastRenderedPageBreak/>
        <w:t>РЕКОМЕНДУЕМЫЕ ВАРИАНТЫ ИНФОРМАЦИОННОГО ОФОРМ - ЛЕНИЯ В ЗАВИСИМОСТИ ОТ ТИПА ОБЪЕКТА</w:t>
      </w:r>
      <w:bookmarkEnd w:id="300"/>
      <w:bookmarkEnd w:id="301"/>
      <w:bookmarkEnd w:id="302"/>
    </w:p>
    <w:p w:rsidR="006751DD" w:rsidRPr="00812CFA" w:rsidRDefault="007B5788">
      <w:pPr>
        <w:pStyle w:val="1"/>
        <w:spacing w:after="820"/>
        <w:jc w:val="both"/>
        <w:rPr>
          <w:color w:val="auto"/>
        </w:rPr>
      </w:pPr>
      <w:r w:rsidRPr="00812CFA">
        <w:rPr>
          <w:color w:val="auto"/>
        </w:rPr>
        <w:t>В данном разделе представлены варианты информационного оформления объектов: рекомендуется выбор такого варианта размещения информа</w:t>
      </w:r>
      <w:r w:rsidRPr="00812CFA">
        <w:rPr>
          <w:color w:val="auto"/>
        </w:rPr>
        <w:softHyphen/>
        <w:t>ционных конструкций, при котором возможно размещение вывесок всех организаций, имеющих в них потребность. Комбинирование вариантов информационного оформления в отношении одного объекта не допускается. Не на всех схемах показаны информационные таблички, учрежденческие доски, так как способ их размещения остаётся общим для любого типа объекта.</w:t>
      </w:r>
    </w:p>
    <w:p w:rsidR="006751DD" w:rsidRPr="00812CFA" w:rsidRDefault="007B5788">
      <w:pPr>
        <w:pStyle w:val="1"/>
        <w:spacing w:after="0" w:line="326" w:lineRule="auto"/>
        <w:jc w:val="both"/>
        <w:rPr>
          <w:color w:val="auto"/>
        </w:rPr>
      </w:pPr>
      <w:r w:rsidRPr="00812CFA">
        <w:rPr>
          <w:color w:val="auto"/>
        </w:rPr>
        <w:t>Максимальная площадь всех информационных конструкций на одном здании, сооружении не может превышать:</w:t>
      </w:r>
    </w:p>
    <w:p w:rsidR="006751DD" w:rsidRPr="00812CFA" w:rsidRDefault="007B5788">
      <w:pPr>
        <w:pStyle w:val="1"/>
        <w:numPr>
          <w:ilvl w:val="0"/>
          <w:numId w:val="12"/>
        </w:numPr>
        <w:tabs>
          <w:tab w:val="left" w:pos="237"/>
        </w:tabs>
        <w:spacing w:after="0" w:line="326" w:lineRule="auto"/>
        <w:ind w:left="240" w:hanging="240"/>
        <w:rPr>
          <w:color w:val="auto"/>
        </w:rPr>
      </w:pPr>
      <w:bookmarkStart w:id="303" w:name="bookmark306"/>
      <w:bookmarkEnd w:id="303"/>
      <w:r w:rsidRPr="00812CFA">
        <w:rPr>
          <w:color w:val="auto"/>
        </w:rPr>
        <w:t>10% от общей площади фасада объекта в случае, если площадь такого фасада менее 50 м</w:t>
      </w:r>
      <w:r w:rsidRPr="00812CFA">
        <w:rPr>
          <w:color w:val="auto"/>
          <w:vertAlign w:val="superscript"/>
        </w:rPr>
        <w:t>2</w:t>
      </w:r>
      <w:r w:rsidRPr="00812CFA">
        <w:rPr>
          <w:color w:val="auto"/>
        </w:rPr>
        <w:t>;</w:t>
      </w:r>
    </w:p>
    <w:p w:rsidR="006751DD" w:rsidRPr="00812CFA" w:rsidRDefault="007B5788">
      <w:pPr>
        <w:pStyle w:val="1"/>
        <w:numPr>
          <w:ilvl w:val="0"/>
          <w:numId w:val="12"/>
        </w:numPr>
        <w:tabs>
          <w:tab w:val="left" w:pos="237"/>
        </w:tabs>
        <w:spacing w:after="0" w:line="326" w:lineRule="auto"/>
        <w:ind w:left="240" w:hanging="240"/>
        <w:rPr>
          <w:color w:val="auto"/>
        </w:rPr>
      </w:pPr>
      <w:bookmarkStart w:id="304" w:name="bookmark307"/>
      <w:bookmarkEnd w:id="304"/>
      <w:r w:rsidRPr="00812CFA">
        <w:rPr>
          <w:color w:val="auto"/>
        </w:rPr>
        <w:t>5-10% от общей площади фасада объекта в случае, если площадь такого фасада составляет от 50 до 100 м</w:t>
      </w:r>
      <w:r w:rsidRPr="00812CFA">
        <w:rPr>
          <w:color w:val="auto"/>
          <w:vertAlign w:val="superscript"/>
        </w:rPr>
        <w:t>2</w:t>
      </w:r>
      <w:r w:rsidRPr="00812CFA">
        <w:rPr>
          <w:color w:val="auto"/>
        </w:rPr>
        <w:t>;</w:t>
      </w:r>
    </w:p>
    <w:p w:rsidR="006751DD" w:rsidRPr="00812CFA" w:rsidRDefault="007B5788">
      <w:pPr>
        <w:pStyle w:val="1"/>
        <w:numPr>
          <w:ilvl w:val="0"/>
          <w:numId w:val="12"/>
        </w:numPr>
        <w:tabs>
          <w:tab w:val="left" w:pos="237"/>
        </w:tabs>
        <w:spacing w:after="0" w:line="326" w:lineRule="auto"/>
        <w:ind w:left="240" w:hanging="240"/>
        <w:rPr>
          <w:color w:val="auto"/>
        </w:rPr>
        <w:sectPr w:rsidR="006751DD" w:rsidRPr="00812CFA">
          <w:footnotePr>
            <w:numFmt w:val="chicago"/>
          </w:footnotePr>
          <w:pgSz w:w="13438" w:h="16838"/>
          <w:pgMar w:top="845" w:right="2164" w:bottom="845" w:left="1420" w:header="0" w:footer="3" w:gutter="0"/>
          <w:cols w:space="720"/>
          <w:noEndnote/>
          <w:docGrid w:linePitch="360"/>
        </w:sectPr>
      </w:pPr>
      <w:bookmarkStart w:id="305" w:name="bookmark308"/>
      <w:bookmarkEnd w:id="305"/>
      <w:r w:rsidRPr="00812CFA">
        <w:rPr>
          <w:color w:val="auto"/>
        </w:rPr>
        <w:t>3-5% от общей площади фасада объекта в случае, если площадь такого фасада составляет более 100 м</w:t>
      </w:r>
      <w:r w:rsidRPr="00812CFA">
        <w:rPr>
          <w:color w:val="auto"/>
          <w:vertAlign w:val="superscript"/>
        </w:rPr>
        <w:t>2</w:t>
      </w:r>
      <w:r w:rsidRPr="00812CFA">
        <w:rPr>
          <w:color w:val="auto"/>
        </w:rPr>
        <w:t>.</w:t>
      </w:r>
    </w:p>
    <w:p w:rsidR="006751DD" w:rsidRPr="00812CFA" w:rsidRDefault="007B5788">
      <w:pPr>
        <w:pStyle w:val="a9"/>
        <w:framePr w:w="3182" w:h="269" w:wrap="none" w:hAnchor="page" w:x="4300" w:y="59"/>
        <w:jc w:val="center"/>
        <w:rPr>
          <w:color w:val="auto"/>
        </w:rPr>
      </w:pPr>
      <w:r w:rsidRPr="00812CFA">
        <w:rPr>
          <w:b w:val="0"/>
          <w:bCs w:val="0"/>
          <w:color w:val="auto"/>
        </w:rPr>
        <w:lastRenderedPageBreak/>
        <w:t>Допускается применение подложки</w:t>
      </w:r>
    </w:p>
    <w:p w:rsidR="006751DD" w:rsidRPr="00812CFA" w:rsidRDefault="007B5788">
      <w:pPr>
        <w:pStyle w:val="a9"/>
        <w:framePr w:w="2794" w:h="269" w:wrap="none" w:hAnchor="page" w:x="4320" w:y="899"/>
        <w:jc w:val="center"/>
        <w:rPr>
          <w:color w:val="auto"/>
        </w:rPr>
      </w:pPr>
      <w:r w:rsidRPr="00812CFA">
        <w:rPr>
          <w:b w:val="0"/>
          <w:bCs w:val="0"/>
          <w:color w:val="auto"/>
        </w:rPr>
        <w:t>Конструкция из отдельных букв</w:t>
      </w:r>
    </w:p>
    <w:p w:rsidR="006751DD" w:rsidRPr="00812CFA" w:rsidRDefault="007B5788">
      <w:pPr>
        <w:spacing w:line="360" w:lineRule="exact"/>
        <w:rPr>
          <w:color w:val="auto"/>
        </w:rPr>
      </w:pPr>
      <w:r w:rsidRPr="00812CFA">
        <w:rPr>
          <w:noProof/>
          <w:color w:val="auto"/>
          <w:lang w:bidi="ar-SA"/>
        </w:rPr>
        <w:lastRenderedPageBreak/>
        <w:drawing>
          <wp:anchor distT="0" distB="0" distL="0" distR="2231390" simplePos="0" relativeHeight="62914744" behindDoc="1" locked="0" layoutInCell="1" allowOverlap="1" wp14:anchorId="27F5F337" wp14:editId="21804C8A">
            <wp:simplePos x="0" y="0"/>
            <wp:positionH relativeFrom="page">
              <wp:posOffset>1379855</wp:posOffset>
            </wp:positionH>
            <wp:positionV relativeFrom="margin">
              <wp:posOffset>0</wp:posOffset>
            </wp:positionV>
            <wp:extent cx="1139825" cy="798830"/>
            <wp:effectExtent l="0" t="0" r="0" b="0"/>
            <wp:wrapNone/>
            <wp:docPr id="506" name="Shape 506"/>
            <wp:cNvGraphicFramePr/>
            <a:graphic xmlns:a="http://schemas.openxmlformats.org/drawingml/2006/main">
              <a:graphicData uri="http://schemas.openxmlformats.org/drawingml/2006/picture">
                <pic:pic xmlns:pic="http://schemas.openxmlformats.org/drawingml/2006/picture">
                  <pic:nvPicPr>
                    <pic:cNvPr id="507" name="Picture box 507"/>
                    <pic:cNvPicPr/>
                  </pic:nvPicPr>
                  <pic:blipFill>
                    <a:blip r:embed="rId229"/>
                    <a:stretch/>
                  </pic:blipFill>
                  <pic:spPr>
                    <a:xfrm>
                      <a:off x="0" y="0"/>
                      <a:ext cx="1139825" cy="79883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after="532"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74" w:right="1458" w:bottom="414" w:left="2159" w:header="0" w:footer="3" w:gutter="0"/>
          <w:cols w:space="720"/>
          <w:noEndnote/>
          <w:docGrid w:linePitch="360"/>
        </w:sectPr>
      </w:pPr>
    </w:p>
    <w:p w:rsidR="006751DD" w:rsidRPr="00812CFA" w:rsidRDefault="006751DD">
      <w:pPr>
        <w:spacing w:line="218" w:lineRule="exact"/>
        <w:rPr>
          <w:color w:val="auto"/>
          <w:sz w:val="18"/>
          <w:szCs w:val="18"/>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1782" w:left="0" w:header="0" w:footer="3" w:gutter="0"/>
          <w:cols w:space="720"/>
          <w:noEndnote/>
          <w:docGrid w:linePitch="360"/>
        </w:sectPr>
      </w:pPr>
    </w:p>
    <w:p w:rsidR="006751DD" w:rsidRPr="00812CFA" w:rsidRDefault="007B5788">
      <w:pPr>
        <w:pStyle w:val="1"/>
        <w:spacing w:after="1140" w:line="240" w:lineRule="auto"/>
        <w:jc w:val="center"/>
        <w:rPr>
          <w:color w:val="auto"/>
        </w:rPr>
      </w:pPr>
      <w:r w:rsidRPr="00812CFA">
        <w:rPr>
          <w:color w:val="auto"/>
        </w:rPr>
        <w:lastRenderedPageBreak/>
        <w:t>Временные конструкции</w:t>
      </w:r>
    </w:p>
    <w:p w:rsidR="006751DD" w:rsidRPr="00812CFA" w:rsidRDefault="007B5788">
      <w:pPr>
        <w:pStyle w:val="1"/>
        <w:spacing w:after="800"/>
        <w:jc w:val="both"/>
        <w:rPr>
          <w:color w:val="auto"/>
        </w:rPr>
      </w:pPr>
      <w:r w:rsidRPr="00812CFA">
        <w:rPr>
          <w:b/>
          <w:bCs/>
          <w:color w:val="auto"/>
        </w:rPr>
        <w:t>Первая группа объектов - небольшие по площади объекты нежилого назначения (во временном или капитальном исполнении) высотой до 2-х этажей, предназначенные для размещения одного или нескольких пред</w:t>
      </w:r>
      <w:r w:rsidRPr="00812CFA">
        <w:rPr>
          <w:b/>
          <w:bCs/>
          <w:color w:val="auto"/>
        </w:rPr>
        <w:softHyphen/>
        <w:t>приятий (учреждений).</w:t>
      </w:r>
    </w:p>
    <w:p w:rsidR="006751DD" w:rsidRPr="00812CFA" w:rsidRDefault="007B5788">
      <w:pPr>
        <w:pStyle w:val="80"/>
        <w:keepNext/>
        <w:keepLines/>
        <w:spacing w:after="600" w:line="240" w:lineRule="auto"/>
        <w:jc w:val="both"/>
        <w:rPr>
          <w:color w:val="auto"/>
        </w:rPr>
      </w:pPr>
      <w:bookmarkStart w:id="306" w:name="bookmark309"/>
      <w:bookmarkStart w:id="307" w:name="bookmark310"/>
      <w:bookmarkStart w:id="308" w:name="bookmark311"/>
      <w:r w:rsidRPr="00812CFA">
        <w:rPr>
          <w:color w:val="auto"/>
        </w:rPr>
        <w:t>Варианты информационного оформления киосков, павильонов:</w:t>
      </w:r>
      <w:bookmarkEnd w:id="306"/>
      <w:bookmarkEnd w:id="307"/>
      <w:bookmarkEnd w:id="308"/>
    </w:p>
    <w:p w:rsidR="006751DD" w:rsidRPr="00812CFA" w:rsidRDefault="007B5788">
      <w:pPr>
        <w:pStyle w:val="1"/>
        <w:numPr>
          <w:ilvl w:val="0"/>
          <w:numId w:val="18"/>
        </w:numPr>
        <w:tabs>
          <w:tab w:val="left" w:pos="363"/>
        </w:tabs>
        <w:spacing w:after="2200" w:line="326" w:lineRule="auto"/>
        <w:ind w:left="380" w:hanging="380"/>
        <w:jc w:val="both"/>
        <w:rPr>
          <w:color w:val="auto"/>
        </w:rPr>
      </w:pPr>
      <w:r w:rsidRPr="00812CFA">
        <w:rPr>
          <w:noProof/>
          <w:color w:val="auto"/>
          <w:lang w:bidi="ar-SA"/>
        </w:rPr>
        <w:drawing>
          <wp:anchor distT="0" distB="0" distL="114300" distR="114300" simplePos="0" relativeHeight="125829579" behindDoc="0" locked="0" layoutInCell="1" allowOverlap="1" wp14:anchorId="53E78D38" wp14:editId="7521826B">
            <wp:simplePos x="0" y="0"/>
            <wp:positionH relativeFrom="page">
              <wp:posOffset>6010275</wp:posOffset>
            </wp:positionH>
            <wp:positionV relativeFrom="paragraph">
              <wp:posOffset>76200</wp:posOffset>
            </wp:positionV>
            <wp:extent cx="1231265" cy="1231265"/>
            <wp:effectExtent l="0" t="0" r="0" b="0"/>
            <wp:wrapSquare wrapText="bothSides"/>
            <wp:docPr id="508" name="Shape 508"/>
            <wp:cNvGraphicFramePr/>
            <a:graphic xmlns:a="http://schemas.openxmlformats.org/drawingml/2006/main">
              <a:graphicData uri="http://schemas.openxmlformats.org/drawingml/2006/picture">
                <pic:pic xmlns:pic="http://schemas.openxmlformats.org/drawingml/2006/picture">
                  <pic:nvPicPr>
                    <pic:cNvPr id="509" name="Picture box 509"/>
                    <pic:cNvPicPr/>
                  </pic:nvPicPr>
                  <pic:blipFill>
                    <a:blip r:embed="rId230"/>
                    <a:stretch/>
                  </pic:blipFill>
                  <pic:spPr>
                    <a:xfrm>
                      <a:off x="0" y="0"/>
                      <a:ext cx="1231265" cy="1231265"/>
                    </a:xfrm>
                    <a:prstGeom prst="rect">
                      <a:avLst/>
                    </a:prstGeom>
                  </pic:spPr>
                </pic:pic>
              </a:graphicData>
            </a:graphic>
          </wp:anchor>
        </w:drawing>
      </w:r>
      <w:bookmarkStart w:id="309" w:name="bookmark312"/>
      <w:bookmarkEnd w:id="309"/>
      <w:r w:rsidRPr="00812CFA">
        <w:rPr>
          <w:color w:val="auto"/>
        </w:rPr>
        <w:t>Вывеска размещается на фризе, допускается любой тип конструкции - в зависимости категории зоны размещения объекта.</w:t>
      </w:r>
    </w:p>
    <w:p w:rsidR="006751DD" w:rsidRPr="00812CFA" w:rsidRDefault="007B5788">
      <w:pPr>
        <w:pStyle w:val="1"/>
        <w:numPr>
          <w:ilvl w:val="0"/>
          <w:numId w:val="18"/>
        </w:numPr>
        <w:tabs>
          <w:tab w:val="left" w:pos="363"/>
        </w:tabs>
        <w:spacing w:after="2200" w:line="326" w:lineRule="auto"/>
        <w:ind w:left="380" w:hanging="380"/>
        <w:jc w:val="both"/>
        <w:rPr>
          <w:color w:val="auto"/>
        </w:rPr>
      </w:pPr>
      <w:r w:rsidRPr="00812CFA">
        <w:rPr>
          <w:noProof/>
          <w:color w:val="auto"/>
          <w:lang w:bidi="ar-SA"/>
        </w:rPr>
        <w:drawing>
          <wp:anchor distT="0" distB="0" distL="114300" distR="114300" simplePos="0" relativeHeight="125829580" behindDoc="0" locked="0" layoutInCell="1" allowOverlap="1" wp14:anchorId="3DC0C339" wp14:editId="270E46F0">
            <wp:simplePos x="0" y="0"/>
            <wp:positionH relativeFrom="page">
              <wp:posOffset>5748020</wp:posOffset>
            </wp:positionH>
            <wp:positionV relativeFrom="paragraph">
              <wp:posOffset>76200</wp:posOffset>
            </wp:positionV>
            <wp:extent cx="1761490" cy="1219200"/>
            <wp:effectExtent l="0" t="0" r="0" b="0"/>
            <wp:wrapSquare wrapText="bothSides"/>
            <wp:docPr id="510" name="Shape 510"/>
            <wp:cNvGraphicFramePr/>
            <a:graphic xmlns:a="http://schemas.openxmlformats.org/drawingml/2006/main">
              <a:graphicData uri="http://schemas.openxmlformats.org/drawingml/2006/picture">
                <pic:pic xmlns:pic="http://schemas.openxmlformats.org/drawingml/2006/picture">
                  <pic:nvPicPr>
                    <pic:cNvPr id="511" name="Picture box 511"/>
                    <pic:cNvPicPr/>
                  </pic:nvPicPr>
                  <pic:blipFill>
                    <a:blip r:embed="rId231"/>
                    <a:stretch/>
                  </pic:blipFill>
                  <pic:spPr>
                    <a:xfrm>
                      <a:off x="0" y="0"/>
                      <a:ext cx="1761490" cy="1219200"/>
                    </a:xfrm>
                    <a:prstGeom prst="rect">
                      <a:avLst/>
                    </a:prstGeom>
                  </pic:spPr>
                </pic:pic>
              </a:graphicData>
            </a:graphic>
          </wp:anchor>
        </w:drawing>
      </w:r>
      <w:r w:rsidRPr="00812CFA">
        <w:rPr>
          <w:noProof/>
          <w:color w:val="auto"/>
          <w:lang w:bidi="ar-SA"/>
        </w:rPr>
        <mc:AlternateContent>
          <mc:Choice Requires="wps">
            <w:drawing>
              <wp:anchor distT="0" distB="0" distL="114300" distR="114300" simplePos="0" relativeHeight="125829581" behindDoc="0" locked="0" layoutInCell="1" allowOverlap="1" wp14:anchorId="03E82016" wp14:editId="7B239F64">
                <wp:simplePos x="0" y="0"/>
                <wp:positionH relativeFrom="page">
                  <wp:posOffset>6162675</wp:posOffset>
                </wp:positionH>
                <wp:positionV relativeFrom="paragraph">
                  <wp:posOffset>1778000</wp:posOffset>
                </wp:positionV>
                <wp:extent cx="917575" cy="289560"/>
                <wp:effectExtent l="0" t="0" r="0" b="0"/>
                <wp:wrapSquare wrapText="bothSides"/>
                <wp:docPr id="512" name="Shape 512"/>
                <wp:cNvGraphicFramePr/>
                <a:graphic xmlns:a="http://schemas.openxmlformats.org/drawingml/2006/main">
                  <a:graphicData uri="http://schemas.microsoft.com/office/word/2010/wordprocessingShape">
                    <wps:wsp>
                      <wps:cNvSpPr txBox="1"/>
                      <wps:spPr>
                        <a:xfrm>
                          <a:off x="0" y="0"/>
                          <a:ext cx="917575" cy="289560"/>
                        </a:xfrm>
                        <a:prstGeom prst="rect">
                          <a:avLst/>
                        </a:prstGeom>
                        <a:noFill/>
                      </wps:spPr>
                      <wps:txbx>
                        <w:txbxContent>
                          <w:p w:rsidR="006751DD" w:rsidRDefault="007B5788">
                            <w:pPr>
                              <w:pStyle w:val="90"/>
                              <w:pBdr>
                                <w:top w:val="single" w:sz="0" w:space="0" w:color="F49401"/>
                                <w:left w:val="single" w:sz="0" w:space="0" w:color="F49401"/>
                                <w:bottom w:val="single" w:sz="0" w:space="0" w:color="F49401"/>
                                <w:right w:val="single" w:sz="0" w:space="0" w:color="F49401"/>
                              </w:pBdr>
                              <w:shd w:val="clear" w:color="auto" w:fill="F49401"/>
                            </w:pPr>
                            <w:r>
                              <w:rPr>
                                <w:color w:val="FFFFFF"/>
                              </w:rPr>
                              <w:t>'ШШ.</w:t>
                            </w:r>
                          </w:p>
                        </w:txbxContent>
                      </wps:txbx>
                      <wps:bodyPr wrap="none" lIns="0" tIns="0" rIns="0" bIns="0"/>
                    </wps:wsp>
                  </a:graphicData>
                </a:graphic>
              </wp:anchor>
            </w:drawing>
          </mc:Choice>
          <mc:Fallback>
            <w:pict>
              <v:shape w14:anchorId="03E82016" id="Shape 512" o:spid="_x0000_s1087" type="#_x0000_t202" style="position:absolute;left:0;text-align:left;margin-left:485.25pt;margin-top:140pt;width:72.25pt;height:22.8pt;z-index:125829581;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V/zjwEAABMDAAAOAAAAZHJzL2Uyb0RvYy54bWysUttqwzAMfR/sH4zf1zSBXhaaFkbpGIxt&#10;0O0DXMduDLFlbK9J/36y27Rjext7UWRJOTo60mLV65YchPMKTEXz0ZgSYTjUyuwr+vG+uZtT4gMz&#10;NWvBiIoehaer5e3NorOlKKCBthaOIIjxZWcr2oRgyyzzvBGa+RFYYTApwWkW8On2We1Yh+i6zYrx&#10;eJp14GrrgAvvMbo+Jeky4UspeHiV0otA2ooit5CsS3YXbbZcsHLvmG0UP9Ngf2ChmTLY9AK1ZoGR&#10;T6d+QWnFHXiQYcRBZyCl4iLNgNPk4x/TbBtmRZoFxfH2IpP/P1j+cnhzRNUVneQFJYZpXFLqS2IA&#10;5emsL7Fqa7Eu9A/Q45qHuMdgnLqXTscvzkMwj0IfL+KKPhCOwft8NplNKOGYKub3k2kSP7v+bJ0P&#10;jwI0iU5FHe4uScoOzz4gESwdSmIvAxvVtjEeGZ6YRC/0uz4NNL3Q3EF9RPYdrrmiBu+QkvbJoIrx&#10;IgbHDc7u7AzQqHxqfr6SuNrv70TgesvLLwAAAP//AwBQSwMEFAAGAAgAAAAhAF3eBrTgAAAADAEA&#10;AA8AAABkcnMvZG93bnJldi54bWxMj8FOwzAMhu9IvENkJG4sSVFH19WdEIIjkza4cEsbr+3WJFWT&#10;buXtyU7sZsuffn9/sZlNz840+s5ZBLkQwMjWTne2Qfj++njKgPmgrFa9s4TwSx425f1doXLtLnZH&#10;531oWAyxPlcIbQhDzrmvWzLKL9xANt4ObjQqxHVsuB7VJYabnidCLLlRnY0fWjXQW0v1aT8ZhMPn&#10;9nR8n3bi2IiMfuRIcyW3iI8P8+saWKA5/MNw1Y/qUEanyk1We9YjrF5EGlGEJBOx1JWQMo1ThfCc&#10;pEvgZcFvS5R/AAAA//8DAFBLAQItABQABgAIAAAAIQC2gziS/gAAAOEBAAATAAAAAAAAAAAAAAAA&#10;AAAAAABbQ29udGVudF9UeXBlc10ueG1sUEsBAi0AFAAGAAgAAAAhADj9If/WAAAAlAEAAAsAAAAA&#10;AAAAAAAAAAAALwEAAF9yZWxzLy5yZWxzUEsBAi0AFAAGAAgAAAAhACRhX/OPAQAAEwMAAA4AAAAA&#10;AAAAAAAAAAAALgIAAGRycy9lMm9Eb2MueG1sUEsBAi0AFAAGAAgAAAAhAF3eBrTgAAAADAEAAA8A&#10;AAAAAAAAAAAAAAAA6QMAAGRycy9kb3ducmV2LnhtbFBLBQYAAAAABAAEAPMAAAD2BAAAAAA=&#10;" filled="f" stroked="f">
                <v:textbox inset="0,0,0,0">
                  <w:txbxContent>
                    <w:p w:rsidR="006751DD" w:rsidRDefault="007B5788">
                      <w:pPr>
                        <w:pStyle w:val="90"/>
                        <w:pBdr>
                          <w:top w:val="single" w:sz="0" w:space="0" w:color="F49401"/>
                          <w:left w:val="single" w:sz="0" w:space="0" w:color="F49401"/>
                          <w:bottom w:val="single" w:sz="0" w:space="0" w:color="F49401"/>
                          <w:right w:val="single" w:sz="0" w:space="0" w:color="F49401"/>
                        </w:pBdr>
                        <w:shd w:val="clear" w:color="auto" w:fill="F49401"/>
                      </w:pPr>
                      <w:r>
                        <w:rPr>
                          <w:color w:val="FFFFFF"/>
                        </w:rPr>
                        <w:t>'ШШ.</w:t>
                      </w:r>
                    </w:p>
                  </w:txbxContent>
                </v:textbox>
                <w10:wrap type="square" anchorx="page"/>
              </v:shape>
            </w:pict>
          </mc:Fallback>
        </mc:AlternateContent>
      </w:r>
      <w:bookmarkStart w:id="310" w:name="bookmark313"/>
      <w:bookmarkEnd w:id="310"/>
      <w:r w:rsidRPr="00812CFA">
        <w:rPr>
          <w:color w:val="auto"/>
        </w:rPr>
        <w:t>Вывеска размещается на глухом участке фасада в виде отдельных букв без подложки (для I, II групп населённых пунктов).</w:t>
      </w:r>
    </w:p>
    <w:p w:rsidR="006751DD" w:rsidRPr="00812CFA" w:rsidRDefault="007B5788">
      <w:pPr>
        <w:pStyle w:val="1"/>
        <w:numPr>
          <w:ilvl w:val="0"/>
          <w:numId w:val="18"/>
        </w:numPr>
        <w:tabs>
          <w:tab w:val="left" w:pos="363"/>
        </w:tabs>
        <w:spacing w:after="0"/>
        <w:ind w:left="380" w:hanging="380"/>
        <w:jc w:val="both"/>
        <w:rPr>
          <w:color w:val="auto"/>
        </w:rPr>
      </w:pPr>
      <w:r w:rsidRPr="00812CFA">
        <w:rPr>
          <w:noProof/>
          <w:color w:val="auto"/>
          <w:lang w:bidi="ar-SA"/>
        </w:rPr>
        <w:drawing>
          <wp:anchor distT="0" distB="0" distL="114300" distR="114300" simplePos="0" relativeHeight="125829583" behindDoc="0" locked="0" layoutInCell="1" allowOverlap="1" wp14:anchorId="50385A30" wp14:editId="1CE8C466">
            <wp:simplePos x="0" y="0"/>
            <wp:positionH relativeFrom="page">
              <wp:posOffset>6003925</wp:posOffset>
            </wp:positionH>
            <wp:positionV relativeFrom="paragraph">
              <wp:posOffset>292100</wp:posOffset>
            </wp:positionV>
            <wp:extent cx="1249680" cy="1249680"/>
            <wp:effectExtent l="0" t="0" r="0" b="0"/>
            <wp:wrapSquare wrapText="bothSides"/>
            <wp:docPr id="514" name="Shape 514"/>
            <wp:cNvGraphicFramePr/>
            <a:graphic xmlns:a="http://schemas.openxmlformats.org/drawingml/2006/main">
              <a:graphicData uri="http://schemas.openxmlformats.org/drawingml/2006/picture">
                <pic:pic xmlns:pic="http://schemas.openxmlformats.org/drawingml/2006/picture">
                  <pic:nvPicPr>
                    <pic:cNvPr id="515" name="Picture box 515"/>
                    <pic:cNvPicPr/>
                  </pic:nvPicPr>
                  <pic:blipFill>
                    <a:blip r:embed="rId232"/>
                    <a:stretch/>
                  </pic:blipFill>
                  <pic:spPr>
                    <a:xfrm>
                      <a:off x="0" y="0"/>
                      <a:ext cx="1249680" cy="1249680"/>
                    </a:xfrm>
                    <a:prstGeom prst="rect">
                      <a:avLst/>
                    </a:prstGeom>
                  </pic:spPr>
                </pic:pic>
              </a:graphicData>
            </a:graphic>
          </wp:anchor>
        </w:drawing>
      </w:r>
      <w:bookmarkStart w:id="311" w:name="bookmark314"/>
      <w:bookmarkEnd w:id="311"/>
      <w:r w:rsidRPr="00812CFA">
        <w:rPr>
          <w:color w:val="auto"/>
        </w:rPr>
        <w:t>Вывеска выполняется в виде крышной конструкции (из отдельных букв без фоновой подложки) - только для III группы населённых пунктов в случае одиночного размещения объекта.</w:t>
      </w:r>
      <w:r w:rsidRPr="00812CFA">
        <w:rPr>
          <w:color w:val="auto"/>
        </w:rPr>
        <w:br w:type="page"/>
      </w:r>
    </w:p>
    <w:p w:rsidR="006751DD" w:rsidRPr="00812CFA" w:rsidRDefault="007B5788">
      <w:pPr>
        <w:pStyle w:val="80"/>
        <w:keepNext/>
        <w:keepLines/>
        <w:spacing w:after="520" w:line="331" w:lineRule="auto"/>
        <w:rPr>
          <w:color w:val="auto"/>
        </w:rPr>
      </w:pPr>
      <w:bookmarkStart w:id="312" w:name="bookmark315"/>
      <w:bookmarkStart w:id="313" w:name="bookmark316"/>
      <w:bookmarkStart w:id="314" w:name="bookmark317"/>
      <w:r w:rsidRPr="00812CFA">
        <w:rPr>
          <w:color w:val="auto"/>
        </w:rPr>
        <w:lastRenderedPageBreak/>
        <w:t>Варианты информационного оформления нежилых объектов (торговли, обслуживания и т.п.) высотой не более одного этажа и площадью до 500 м</w:t>
      </w:r>
      <w:r w:rsidRPr="00812CFA">
        <w:rPr>
          <w:rFonts w:ascii="Arial" w:eastAsia="Arial" w:hAnsi="Arial" w:cs="Arial"/>
          <w:color w:val="auto"/>
          <w:sz w:val="15"/>
          <w:szCs w:val="15"/>
          <w:vertAlign w:val="superscript"/>
        </w:rPr>
        <w:t>2</w:t>
      </w:r>
      <w:r w:rsidRPr="00812CFA">
        <w:rPr>
          <w:color w:val="auto"/>
        </w:rPr>
        <w:t>:</w:t>
      </w:r>
      <w:bookmarkEnd w:id="312"/>
      <w:bookmarkEnd w:id="313"/>
      <w:bookmarkEnd w:id="314"/>
    </w:p>
    <w:p w:rsidR="006751DD" w:rsidRPr="00812CFA" w:rsidRDefault="007B5788">
      <w:pPr>
        <w:pStyle w:val="1"/>
        <w:numPr>
          <w:ilvl w:val="0"/>
          <w:numId w:val="19"/>
        </w:numPr>
        <w:tabs>
          <w:tab w:val="left" w:pos="363"/>
        </w:tabs>
        <w:spacing w:after="640" w:line="240" w:lineRule="auto"/>
        <w:rPr>
          <w:color w:val="auto"/>
        </w:rPr>
      </w:pPr>
      <w:bookmarkStart w:id="315" w:name="bookmark318"/>
      <w:bookmarkEnd w:id="315"/>
      <w:r w:rsidRPr="00812CFA">
        <w:rPr>
          <w:color w:val="auto"/>
        </w:rPr>
        <w:t>Вывеска размещается на фризе</w:t>
      </w:r>
    </w:p>
    <w:p w:rsidR="006751DD" w:rsidRPr="00812CFA" w:rsidRDefault="007B5788">
      <w:pPr>
        <w:rPr>
          <w:color w:val="auto"/>
          <w:sz w:val="2"/>
          <w:szCs w:val="2"/>
        </w:rPr>
      </w:pPr>
      <w:r w:rsidRPr="00812CFA">
        <w:rPr>
          <w:noProof/>
          <w:color w:val="auto"/>
          <w:lang w:bidi="ar-SA"/>
        </w:rPr>
        <w:drawing>
          <wp:inline distT="0" distB="0" distL="0" distR="0" wp14:anchorId="42EFD0A0" wp14:editId="052355E2">
            <wp:extent cx="4693920" cy="1871345"/>
            <wp:effectExtent l="0" t="0" r="0" b="0"/>
            <wp:docPr id="516" name="Picutre 516"/>
            <wp:cNvGraphicFramePr/>
            <a:graphic xmlns:a="http://schemas.openxmlformats.org/drawingml/2006/main">
              <a:graphicData uri="http://schemas.openxmlformats.org/drawingml/2006/picture">
                <pic:pic xmlns:pic="http://schemas.openxmlformats.org/drawingml/2006/picture">
                  <pic:nvPicPr>
                    <pic:cNvPr id="516" name="Picture 516"/>
                    <pic:cNvPicPr/>
                  </pic:nvPicPr>
                  <pic:blipFill>
                    <a:blip r:embed="rId233"/>
                    <a:stretch/>
                  </pic:blipFill>
                  <pic:spPr>
                    <a:xfrm>
                      <a:off x="0" y="0"/>
                      <a:ext cx="4693920" cy="187134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19"/>
        </w:numPr>
        <w:tabs>
          <w:tab w:val="left" w:pos="363"/>
        </w:tabs>
        <w:spacing w:after="640" w:line="240" w:lineRule="auto"/>
        <w:rPr>
          <w:color w:val="auto"/>
        </w:rPr>
      </w:pPr>
      <w:bookmarkStart w:id="316" w:name="bookmark319"/>
      <w:bookmarkEnd w:id="316"/>
      <w:r w:rsidRPr="00812CFA">
        <w:rPr>
          <w:color w:val="auto"/>
        </w:rPr>
        <w:t>Вывеска размещается на светопрозрачной конструкции</w:t>
      </w:r>
    </w:p>
    <w:p w:rsidR="006751DD" w:rsidRPr="00812CFA" w:rsidRDefault="007B5788">
      <w:pPr>
        <w:rPr>
          <w:color w:val="auto"/>
          <w:sz w:val="2"/>
          <w:szCs w:val="2"/>
        </w:rPr>
      </w:pPr>
      <w:r w:rsidRPr="00812CFA">
        <w:rPr>
          <w:noProof/>
          <w:color w:val="auto"/>
          <w:lang w:bidi="ar-SA"/>
        </w:rPr>
        <w:drawing>
          <wp:inline distT="0" distB="0" distL="0" distR="0" wp14:anchorId="1CAD9C20" wp14:editId="4B4B48C6">
            <wp:extent cx="4712335" cy="1871345"/>
            <wp:effectExtent l="0" t="0" r="0" b="0"/>
            <wp:docPr id="517" name="Picutre 517"/>
            <wp:cNvGraphicFramePr/>
            <a:graphic xmlns:a="http://schemas.openxmlformats.org/drawingml/2006/main">
              <a:graphicData uri="http://schemas.openxmlformats.org/drawingml/2006/picture">
                <pic:pic xmlns:pic="http://schemas.openxmlformats.org/drawingml/2006/picture">
                  <pic:nvPicPr>
                    <pic:cNvPr id="517" name="Picture 517"/>
                    <pic:cNvPicPr/>
                  </pic:nvPicPr>
                  <pic:blipFill>
                    <a:blip r:embed="rId234"/>
                    <a:stretch/>
                  </pic:blipFill>
                  <pic:spPr>
                    <a:xfrm>
                      <a:off x="0" y="0"/>
                      <a:ext cx="4712335" cy="187134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19"/>
        </w:numPr>
        <w:tabs>
          <w:tab w:val="left" w:pos="363"/>
        </w:tabs>
        <w:spacing w:after="640" w:line="240" w:lineRule="auto"/>
        <w:rPr>
          <w:color w:val="auto"/>
        </w:rPr>
      </w:pPr>
      <w:bookmarkStart w:id="317" w:name="bookmark320"/>
      <w:bookmarkEnd w:id="317"/>
      <w:r w:rsidRPr="00812CFA">
        <w:rPr>
          <w:color w:val="auto"/>
        </w:rPr>
        <w:t>Вывеска размещается на фасаде над входом.</w:t>
      </w:r>
    </w:p>
    <w:p w:rsidR="006751DD" w:rsidRPr="00812CFA" w:rsidRDefault="007B5788">
      <w:pPr>
        <w:rPr>
          <w:color w:val="auto"/>
          <w:sz w:val="2"/>
          <w:szCs w:val="2"/>
        </w:rPr>
      </w:pPr>
      <w:r w:rsidRPr="00812CFA">
        <w:rPr>
          <w:noProof/>
          <w:color w:val="auto"/>
          <w:lang w:bidi="ar-SA"/>
        </w:rPr>
        <w:drawing>
          <wp:inline distT="0" distB="0" distL="0" distR="0" wp14:anchorId="0CACF9D5" wp14:editId="62F91B7F">
            <wp:extent cx="4712335" cy="1877695"/>
            <wp:effectExtent l="0" t="0" r="0" b="0"/>
            <wp:docPr id="518" name="Picutre 518"/>
            <wp:cNvGraphicFramePr/>
            <a:graphic xmlns:a="http://schemas.openxmlformats.org/drawingml/2006/main">
              <a:graphicData uri="http://schemas.openxmlformats.org/drawingml/2006/picture">
                <pic:pic xmlns:pic="http://schemas.openxmlformats.org/drawingml/2006/picture">
                  <pic:nvPicPr>
                    <pic:cNvPr id="518" name="Picture 518"/>
                    <pic:cNvPicPr/>
                  </pic:nvPicPr>
                  <pic:blipFill>
                    <a:blip r:embed="rId235"/>
                    <a:stretch/>
                  </pic:blipFill>
                  <pic:spPr>
                    <a:xfrm>
                      <a:off x="0" y="0"/>
                      <a:ext cx="4712335" cy="1877695"/>
                    </a:xfrm>
                    <a:prstGeom prst="rect">
                      <a:avLst/>
                    </a:prstGeom>
                  </pic:spPr>
                </pic:pic>
              </a:graphicData>
            </a:graphic>
          </wp:inline>
        </w:drawing>
      </w:r>
      <w:r w:rsidRPr="00812CFA">
        <w:rPr>
          <w:color w:val="auto"/>
        </w:rPr>
        <w:br w:type="page"/>
      </w:r>
    </w:p>
    <w:p w:rsidR="006751DD" w:rsidRPr="00812CFA" w:rsidRDefault="007B5788">
      <w:pPr>
        <w:pStyle w:val="1"/>
        <w:numPr>
          <w:ilvl w:val="0"/>
          <w:numId w:val="20"/>
        </w:numPr>
        <w:tabs>
          <w:tab w:val="left" w:pos="360"/>
        </w:tabs>
        <w:spacing w:after="560" w:line="331" w:lineRule="auto"/>
        <w:ind w:left="380" w:hanging="380"/>
        <w:rPr>
          <w:color w:val="auto"/>
        </w:rPr>
      </w:pPr>
      <w:bookmarkStart w:id="318" w:name="bookmark321"/>
      <w:bookmarkEnd w:id="318"/>
      <w:r w:rsidRPr="00812CFA">
        <w:rPr>
          <w:color w:val="auto"/>
        </w:rPr>
        <w:lastRenderedPageBreak/>
        <w:t>Вывеска в виде отдельных букв без фоновой подложки размещается на глухом участке фасада.</w:t>
      </w:r>
    </w:p>
    <w:p w:rsidR="006751DD" w:rsidRPr="00812CFA" w:rsidRDefault="007B5788">
      <w:pPr>
        <w:rPr>
          <w:color w:val="auto"/>
          <w:sz w:val="2"/>
          <w:szCs w:val="2"/>
        </w:rPr>
      </w:pPr>
      <w:r w:rsidRPr="00812CFA">
        <w:rPr>
          <w:noProof/>
          <w:color w:val="auto"/>
          <w:lang w:bidi="ar-SA"/>
        </w:rPr>
        <w:drawing>
          <wp:inline distT="0" distB="0" distL="0" distR="0" wp14:anchorId="44D6E9EF" wp14:editId="03D94746">
            <wp:extent cx="4712335" cy="1877695"/>
            <wp:effectExtent l="0" t="0" r="0" b="0"/>
            <wp:docPr id="519" name="Picutre 519"/>
            <wp:cNvGraphicFramePr/>
            <a:graphic xmlns:a="http://schemas.openxmlformats.org/drawingml/2006/main">
              <a:graphicData uri="http://schemas.openxmlformats.org/drawingml/2006/picture">
                <pic:pic xmlns:pic="http://schemas.openxmlformats.org/drawingml/2006/picture">
                  <pic:nvPicPr>
                    <pic:cNvPr id="519" name="Picture 519"/>
                    <pic:cNvPicPr/>
                  </pic:nvPicPr>
                  <pic:blipFill>
                    <a:blip r:embed="rId236"/>
                    <a:stretch/>
                  </pic:blipFill>
                  <pic:spPr>
                    <a:xfrm>
                      <a:off x="0" y="0"/>
                      <a:ext cx="4712335" cy="187769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0"/>
        </w:numPr>
        <w:tabs>
          <w:tab w:val="left" w:pos="360"/>
        </w:tabs>
        <w:spacing w:after="500"/>
        <w:ind w:left="380" w:hanging="380"/>
        <w:rPr>
          <w:color w:val="auto"/>
        </w:rPr>
      </w:pPr>
      <w:bookmarkStart w:id="319" w:name="bookmark322"/>
      <w:bookmarkEnd w:id="319"/>
      <w:r w:rsidRPr="00812CFA">
        <w:rPr>
          <w:color w:val="auto"/>
        </w:rPr>
        <w:t>Для III группы населённых пунктов допускается выполнение выве</w:t>
      </w:r>
      <w:r w:rsidRPr="00812CFA">
        <w:rPr>
          <w:color w:val="auto"/>
        </w:rPr>
        <w:softHyphen/>
        <w:t>ски в виде крышной конструкции (из отдельных букв без фоновой подложки)</w:t>
      </w:r>
    </w:p>
    <w:p w:rsidR="006751DD" w:rsidRPr="00812CFA" w:rsidRDefault="007B5788">
      <w:pPr>
        <w:rPr>
          <w:color w:val="auto"/>
          <w:sz w:val="2"/>
          <w:szCs w:val="2"/>
        </w:rPr>
        <w:sectPr w:rsidR="006751DD" w:rsidRPr="00812CFA">
          <w:footnotePr>
            <w:numFmt w:val="chicago"/>
          </w:footnotePr>
          <w:type w:val="continuous"/>
          <w:pgSz w:w="13438" w:h="16838"/>
          <w:pgMar w:top="926" w:right="5000" w:bottom="1782" w:left="1910" w:header="0" w:footer="3" w:gutter="0"/>
          <w:cols w:space="720"/>
          <w:noEndnote/>
          <w:docGrid w:linePitch="360"/>
        </w:sectPr>
      </w:pPr>
      <w:r w:rsidRPr="00812CFA">
        <w:rPr>
          <w:noProof/>
          <w:color w:val="auto"/>
          <w:lang w:bidi="ar-SA"/>
        </w:rPr>
        <w:drawing>
          <wp:inline distT="0" distB="0" distL="0" distR="0" wp14:anchorId="5462C4FB" wp14:editId="6C2BB583">
            <wp:extent cx="4693920" cy="1737360"/>
            <wp:effectExtent l="0" t="0" r="0" b="0"/>
            <wp:docPr id="520" name="Picutre 520"/>
            <wp:cNvGraphicFramePr/>
            <a:graphic xmlns:a="http://schemas.openxmlformats.org/drawingml/2006/main">
              <a:graphicData uri="http://schemas.openxmlformats.org/drawingml/2006/picture">
                <pic:pic xmlns:pic="http://schemas.openxmlformats.org/drawingml/2006/picture">
                  <pic:nvPicPr>
                    <pic:cNvPr id="520" name="Picture 520"/>
                    <pic:cNvPicPr/>
                  </pic:nvPicPr>
                  <pic:blipFill>
                    <a:blip r:embed="rId237"/>
                    <a:stretch/>
                  </pic:blipFill>
                  <pic:spPr>
                    <a:xfrm>
                      <a:off x="0" y="0"/>
                      <a:ext cx="4693920" cy="1737360"/>
                    </a:xfrm>
                    <a:prstGeom prst="rect">
                      <a:avLst/>
                    </a:prstGeom>
                  </pic:spPr>
                </pic:pic>
              </a:graphicData>
            </a:graphic>
          </wp:inline>
        </w:drawing>
      </w:r>
    </w:p>
    <w:p w:rsidR="006751DD" w:rsidRPr="00812CFA" w:rsidRDefault="007B5788">
      <w:pPr>
        <w:pStyle w:val="80"/>
        <w:keepNext/>
        <w:keepLines/>
        <w:spacing w:after="520"/>
        <w:rPr>
          <w:color w:val="auto"/>
        </w:rPr>
      </w:pPr>
      <w:bookmarkStart w:id="320" w:name="bookmark323"/>
      <w:bookmarkStart w:id="321" w:name="bookmark324"/>
      <w:bookmarkStart w:id="322" w:name="bookmark325"/>
      <w:r w:rsidRPr="00812CFA">
        <w:rPr>
          <w:color w:val="auto"/>
        </w:rPr>
        <w:lastRenderedPageBreak/>
        <w:t>Варианты информационного оформления нежилых объектов (торговли, обслуживания, общественного питания и т.п.) высотой не более двух этажей:</w:t>
      </w:r>
      <w:bookmarkEnd w:id="320"/>
      <w:bookmarkEnd w:id="321"/>
      <w:bookmarkEnd w:id="322"/>
    </w:p>
    <w:p w:rsidR="006751DD" w:rsidRPr="00812CFA" w:rsidRDefault="007B5788">
      <w:pPr>
        <w:pStyle w:val="1"/>
        <w:numPr>
          <w:ilvl w:val="0"/>
          <w:numId w:val="21"/>
        </w:numPr>
        <w:tabs>
          <w:tab w:val="left" w:pos="363"/>
        </w:tabs>
        <w:spacing w:after="580" w:line="326" w:lineRule="auto"/>
        <w:rPr>
          <w:color w:val="auto"/>
        </w:rPr>
      </w:pPr>
      <w:bookmarkStart w:id="323" w:name="bookmark326"/>
      <w:bookmarkEnd w:id="323"/>
      <w:r w:rsidRPr="00812CFA">
        <w:rPr>
          <w:color w:val="auto"/>
        </w:rPr>
        <w:t>Вывеска размещается на фризе.</w:t>
      </w:r>
    </w:p>
    <w:p w:rsidR="006751DD" w:rsidRPr="00812CFA" w:rsidRDefault="007B5788">
      <w:pPr>
        <w:jc w:val="center"/>
        <w:rPr>
          <w:color w:val="auto"/>
          <w:sz w:val="2"/>
          <w:szCs w:val="2"/>
        </w:rPr>
      </w:pPr>
      <w:r w:rsidRPr="00812CFA">
        <w:rPr>
          <w:noProof/>
          <w:color w:val="auto"/>
          <w:lang w:bidi="ar-SA"/>
        </w:rPr>
        <w:drawing>
          <wp:inline distT="0" distB="0" distL="0" distR="0" wp14:anchorId="45DE6F13" wp14:editId="0157FCE7">
            <wp:extent cx="4700270" cy="1871345"/>
            <wp:effectExtent l="0" t="0" r="0" b="0"/>
            <wp:docPr id="521" name="Picutre 521"/>
            <wp:cNvGraphicFramePr/>
            <a:graphic xmlns:a="http://schemas.openxmlformats.org/drawingml/2006/main">
              <a:graphicData uri="http://schemas.openxmlformats.org/drawingml/2006/picture">
                <pic:pic xmlns:pic="http://schemas.openxmlformats.org/drawingml/2006/picture">
                  <pic:nvPicPr>
                    <pic:cNvPr id="521" name="Picture 521"/>
                    <pic:cNvPicPr/>
                  </pic:nvPicPr>
                  <pic:blipFill>
                    <a:blip r:embed="rId238"/>
                    <a:stretch/>
                  </pic:blipFill>
                  <pic:spPr>
                    <a:xfrm>
                      <a:off x="0" y="0"/>
                      <a:ext cx="4700270" cy="187134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1"/>
        </w:numPr>
        <w:tabs>
          <w:tab w:val="left" w:pos="363"/>
        </w:tabs>
        <w:spacing w:after="580" w:line="240" w:lineRule="auto"/>
        <w:rPr>
          <w:color w:val="auto"/>
        </w:rPr>
      </w:pPr>
      <w:bookmarkStart w:id="324" w:name="bookmark327"/>
      <w:bookmarkEnd w:id="324"/>
      <w:r w:rsidRPr="00812CFA">
        <w:rPr>
          <w:color w:val="auto"/>
        </w:rPr>
        <w:t>Вывеска размещается на светопрозрачной конструкции</w:t>
      </w:r>
    </w:p>
    <w:p w:rsidR="006751DD" w:rsidRPr="00812CFA" w:rsidRDefault="007B5788">
      <w:pPr>
        <w:jc w:val="center"/>
        <w:rPr>
          <w:color w:val="auto"/>
          <w:sz w:val="2"/>
          <w:szCs w:val="2"/>
        </w:rPr>
      </w:pPr>
      <w:r w:rsidRPr="00812CFA">
        <w:rPr>
          <w:noProof/>
          <w:color w:val="auto"/>
          <w:lang w:bidi="ar-SA"/>
        </w:rPr>
        <w:drawing>
          <wp:inline distT="0" distB="0" distL="0" distR="0" wp14:anchorId="044EAAE6" wp14:editId="58FEDECB">
            <wp:extent cx="4693920" cy="1731010"/>
            <wp:effectExtent l="0" t="0" r="0" b="0"/>
            <wp:docPr id="522" name="Picutre 522"/>
            <wp:cNvGraphicFramePr/>
            <a:graphic xmlns:a="http://schemas.openxmlformats.org/drawingml/2006/main">
              <a:graphicData uri="http://schemas.openxmlformats.org/drawingml/2006/picture">
                <pic:pic xmlns:pic="http://schemas.openxmlformats.org/drawingml/2006/picture">
                  <pic:nvPicPr>
                    <pic:cNvPr id="522" name="Picture 522"/>
                    <pic:cNvPicPr/>
                  </pic:nvPicPr>
                  <pic:blipFill>
                    <a:blip r:embed="rId239"/>
                    <a:stretch/>
                  </pic:blipFill>
                  <pic:spPr>
                    <a:xfrm>
                      <a:off x="0" y="0"/>
                      <a:ext cx="4693920" cy="173101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1"/>
        </w:numPr>
        <w:tabs>
          <w:tab w:val="left" w:pos="363"/>
        </w:tabs>
        <w:spacing w:after="580" w:line="240" w:lineRule="auto"/>
        <w:rPr>
          <w:color w:val="auto"/>
        </w:rPr>
      </w:pPr>
      <w:bookmarkStart w:id="325" w:name="bookmark328"/>
      <w:bookmarkEnd w:id="325"/>
      <w:r w:rsidRPr="00812CFA">
        <w:rPr>
          <w:color w:val="auto"/>
        </w:rPr>
        <w:t>Вывеска размещается на фасаде над входом</w:t>
      </w:r>
    </w:p>
    <w:p w:rsidR="006751DD" w:rsidRPr="00812CFA" w:rsidRDefault="007B5788">
      <w:pPr>
        <w:jc w:val="center"/>
        <w:rPr>
          <w:color w:val="auto"/>
          <w:sz w:val="2"/>
          <w:szCs w:val="2"/>
        </w:rPr>
      </w:pPr>
      <w:r w:rsidRPr="00812CFA">
        <w:rPr>
          <w:noProof/>
          <w:color w:val="auto"/>
          <w:lang w:bidi="ar-SA"/>
        </w:rPr>
        <w:drawing>
          <wp:inline distT="0" distB="0" distL="0" distR="0" wp14:anchorId="685CBFAC" wp14:editId="493208DE">
            <wp:extent cx="4693920" cy="1731010"/>
            <wp:effectExtent l="0" t="0" r="0" b="0"/>
            <wp:docPr id="523" name="Picutre 523"/>
            <wp:cNvGraphicFramePr/>
            <a:graphic xmlns:a="http://schemas.openxmlformats.org/drawingml/2006/main">
              <a:graphicData uri="http://schemas.openxmlformats.org/drawingml/2006/picture">
                <pic:pic xmlns:pic="http://schemas.openxmlformats.org/drawingml/2006/picture">
                  <pic:nvPicPr>
                    <pic:cNvPr id="523" name="Picture 523"/>
                    <pic:cNvPicPr/>
                  </pic:nvPicPr>
                  <pic:blipFill>
                    <a:blip r:embed="rId240"/>
                    <a:stretch/>
                  </pic:blipFill>
                  <pic:spPr>
                    <a:xfrm>
                      <a:off x="0" y="0"/>
                      <a:ext cx="4693920" cy="1731010"/>
                    </a:xfrm>
                    <a:prstGeom prst="rect">
                      <a:avLst/>
                    </a:prstGeom>
                  </pic:spPr>
                </pic:pic>
              </a:graphicData>
            </a:graphic>
          </wp:inline>
        </w:drawing>
      </w:r>
      <w:r w:rsidRPr="00812CFA">
        <w:rPr>
          <w:color w:val="auto"/>
        </w:rPr>
        <w:br w:type="page"/>
      </w:r>
    </w:p>
    <w:p w:rsidR="006751DD" w:rsidRPr="00812CFA" w:rsidRDefault="007B5788">
      <w:pPr>
        <w:pStyle w:val="1"/>
        <w:spacing w:after="600" w:line="240" w:lineRule="auto"/>
        <w:rPr>
          <w:color w:val="auto"/>
        </w:rPr>
      </w:pPr>
      <w:r w:rsidRPr="00812CFA">
        <w:rPr>
          <w:color w:val="auto"/>
        </w:rPr>
        <w:lastRenderedPageBreak/>
        <w:t>3. Вывеска размещается на глухом участке фасада</w:t>
      </w:r>
    </w:p>
    <w:p w:rsidR="006751DD" w:rsidRPr="00812CFA" w:rsidRDefault="007B5788">
      <w:pPr>
        <w:jc w:val="center"/>
        <w:rPr>
          <w:color w:val="auto"/>
          <w:sz w:val="2"/>
          <w:szCs w:val="2"/>
        </w:rPr>
      </w:pPr>
      <w:r w:rsidRPr="00812CFA">
        <w:rPr>
          <w:noProof/>
          <w:color w:val="auto"/>
          <w:lang w:bidi="ar-SA"/>
        </w:rPr>
        <w:drawing>
          <wp:inline distT="0" distB="0" distL="0" distR="0" wp14:anchorId="668A36A6" wp14:editId="5F5F766A">
            <wp:extent cx="4700270" cy="1731010"/>
            <wp:effectExtent l="0" t="0" r="0" b="0"/>
            <wp:docPr id="524" name="Picutre 524"/>
            <wp:cNvGraphicFramePr/>
            <a:graphic xmlns:a="http://schemas.openxmlformats.org/drawingml/2006/main">
              <a:graphicData uri="http://schemas.openxmlformats.org/drawingml/2006/picture">
                <pic:pic xmlns:pic="http://schemas.openxmlformats.org/drawingml/2006/picture">
                  <pic:nvPicPr>
                    <pic:cNvPr id="524" name="Picture 524"/>
                    <pic:cNvPicPr/>
                  </pic:nvPicPr>
                  <pic:blipFill>
                    <a:blip r:embed="rId241"/>
                    <a:stretch/>
                  </pic:blipFill>
                  <pic:spPr>
                    <a:xfrm>
                      <a:off x="0" y="0"/>
                      <a:ext cx="4700270" cy="1731010"/>
                    </a:xfrm>
                    <a:prstGeom prst="rect">
                      <a:avLst/>
                    </a:prstGeom>
                  </pic:spPr>
                </pic:pic>
              </a:graphicData>
            </a:graphic>
          </wp:inline>
        </w:drawing>
      </w:r>
    </w:p>
    <w:p w:rsidR="006751DD" w:rsidRPr="00812CFA" w:rsidRDefault="006751DD">
      <w:pPr>
        <w:spacing w:after="599" w:line="1" w:lineRule="exact"/>
        <w:rPr>
          <w:color w:val="auto"/>
        </w:rPr>
      </w:pPr>
    </w:p>
    <w:p w:rsidR="006751DD" w:rsidRPr="00812CFA" w:rsidRDefault="007B5788">
      <w:pPr>
        <w:pStyle w:val="1"/>
        <w:spacing w:after="0" w:line="326" w:lineRule="auto"/>
        <w:ind w:left="360" w:hanging="360"/>
        <w:rPr>
          <w:color w:val="auto"/>
        </w:rPr>
      </w:pPr>
      <w:r w:rsidRPr="00812CFA">
        <w:rPr>
          <w:color w:val="auto"/>
        </w:rPr>
        <w:t>5. Для III группы населённых пунктов допускается выполнение вывески в виде крышной конструкции (из отдельных букв без фоновой подложки)</w:t>
      </w:r>
    </w:p>
    <w:p w:rsidR="006751DD" w:rsidRPr="00812CFA" w:rsidRDefault="006751DD">
      <w:pPr>
        <w:rPr>
          <w:color w:val="auto"/>
        </w:rPr>
      </w:pPr>
    </w:p>
    <w:p w:rsidR="006751DD" w:rsidRPr="00812CFA" w:rsidRDefault="007B5788">
      <w:pPr>
        <w:jc w:val="center"/>
        <w:rPr>
          <w:color w:val="auto"/>
          <w:sz w:val="2"/>
          <w:szCs w:val="2"/>
        </w:rPr>
        <w:sectPr w:rsidR="006751DD" w:rsidRPr="00812CFA">
          <w:footnotePr>
            <w:numFmt w:val="chicago"/>
          </w:footnotePr>
          <w:pgSz w:w="13438" w:h="16838"/>
          <w:pgMar w:top="926" w:right="4221" w:bottom="2348" w:left="1797" w:header="0" w:footer="3" w:gutter="0"/>
          <w:cols w:space="720"/>
          <w:noEndnote/>
          <w:docGrid w:linePitch="360"/>
        </w:sectPr>
      </w:pPr>
      <w:r w:rsidRPr="00812CFA">
        <w:rPr>
          <w:noProof/>
          <w:color w:val="auto"/>
          <w:lang w:bidi="ar-SA"/>
        </w:rPr>
        <w:drawing>
          <wp:inline distT="0" distB="0" distL="0" distR="0" wp14:anchorId="363E5500" wp14:editId="104FA6D6">
            <wp:extent cx="4693920" cy="1731010"/>
            <wp:effectExtent l="0" t="0" r="0" b="0"/>
            <wp:docPr id="525" name="Picutre 525"/>
            <wp:cNvGraphicFramePr/>
            <a:graphic xmlns:a="http://schemas.openxmlformats.org/drawingml/2006/main">
              <a:graphicData uri="http://schemas.openxmlformats.org/drawingml/2006/picture">
                <pic:pic xmlns:pic="http://schemas.openxmlformats.org/drawingml/2006/picture">
                  <pic:nvPicPr>
                    <pic:cNvPr id="525" name="Picture 525"/>
                    <pic:cNvPicPr/>
                  </pic:nvPicPr>
                  <pic:blipFill>
                    <a:blip r:embed="rId242"/>
                    <a:stretch/>
                  </pic:blipFill>
                  <pic:spPr>
                    <a:xfrm>
                      <a:off x="0" y="0"/>
                      <a:ext cx="4693920" cy="1731010"/>
                    </a:xfrm>
                    <a:prstGeom prst="rect">
                      <a:avLst/>
                    </a:prstGeom>
                  </pic:spPr>
                </pic:pic>
              </a:graphicData>
            </a:graphic>
          </wp:inline>
        </w:drawing>
      </w:r>
    </w:p>
    <w:p w:rsidR="006751DD" w:rsidRPr="00812CFA" w:rsidRDefault="007B5788">
      <w:pPr>
        <w:pStyle w:val="1"/>
        <w:spacing w:after="520"/>
        <w:jc w:val="both"/>
        <w:rPr>
          <w:color w:val="auto"/>
        </w:rPr>
      </w:pPr>
      <w:r w:rsidRPr="00812CFA">
        <w:rPr>
          <w:b/>
          <w:bCs/>
          <w:color w:val="auto"/>
        </w:rPr>
        <w:lastRenderedPageBreak/>
        <w:t>Вторая группа объектов: объекты, предназначенные для размещения большого количества предприятий, в том числе киноконцертных залов, представителей торговых сетей, предприятий общественного питания, фитнеса, различных видов развлечений, сервиса и услуг.</w:t>
      </w:r>
    </w:p>
    <w:p w:rsidR="006751DD" w:rsidRPr="00812CFA" w:rsidRDefault="007B5788">
      <w:pPr>
        <w:pStyle w:val="1"/>
        <w:spacing w:after="520" w:line="326" w:lineRule="auto"/>
        <w:jc w:val="both"/>
        <w:rPr>
          <w:color w:val="auto"/>
        </w:rPr>
      </w:pPr>
      <w:r w:rsidRPr="00812CFA">
        <w:rPr>
          <w:color w:val="auto"/>
        </w:rPr>
        <w:t>Информационное оформление данных объектов осуществляется с учётом архитектурного решения здания и при выполнении следующего условия: суммарная площадь информационных и рекламных конструкций не должна превышать 10% от общей площади фасада объекта в случае, если площадь такого фасада менее 50 м</w:t>
      </w:r>
      <w:r w:rsidRPr="00812CFA">
        <w:rPr>
          <w:color w:val="auto"/>
          <w:vertAlign w:val="superscript"/>
        </w:rPr>
        <w:t>2</w:t>
      </w:r>
      <w:r w:rsidRPr="00812CFA">
        <w:rPr>
          <w:color w:val="auto"/>
        </w:rPr>
        <w:t>; 5-10% от общей площади фасада объекта в случае, если площадь такого фасада составляет от 50 до 100 м</w:t>
      </w:r>
      <w:r w:rsidRPr="00812CFA">
        <w:rPr>
          <w:color w:val="auto"/>
          <w:vertAlign w:val="superscript"/>
        </w:rPr>
        <w:t>2</w:t>
      </w:r>
      <w:r w:rsidRPr="00812CFA">
        <w:rPr>
          <w:color w:val="auto"/>
        </w:rPr>
        <w:t>; 3-5% от общей площади фасада объекта в случае, если площадь такого фасада составляет более 100 м</w:t>
      </w:r>
      <w:r w:rsidRPr="00812CFA">
        <w:rPr>
          <w:color w:val="auto"/>
          <w:vertAlign w:val="superscript"/>
        </w:rPr>
        <w:t>2</w:t>
      </w:r>
      <w:r w:rsidRPr="00812CFA">
        <w:rPr>
          <w:color w:val="auto"/>
        </w:rPr>
        <w:t>.</w:t>
      </w:r>
    </w:p>
    <w:p w:rsidR="006751DD" w:rsidRPr="00812CFA" w:rsidRDefault="007B5788">
      <w:pPr>
        <w:pStyle w:val="1"/>
        <w:spacing w:after="520"/>
        <w:jc w:val="both"/>
        <w:rPr>
          <w:color w:val="auto"/>
        </w:rPr>
      </w:pPr>
      <w:r w:rsidRPr="00812CFA">
        <w:rPr>
          <w:b/>
          <w:bCs/>
          <w:color w:val="auto"/>
        </w:rPr>
        <w:t>Варианты информационного оформления торгово-развлекательных ком</w:t>
      </w:r>
      <w:r w:rsidRPr="00812CFA">
        <w:rPr>
          <w:b/>
          <w:bCs/>
          <w:color w:val="auto"/>
        </w:rPr>
        <w:softHyphen/>
        <w:t>плексов (ТРК) - с торговыми функциями, киноконцертными залами, дополнительными услугами сервиса, общественного питания, фитнеса и т.д.</w:t>
      </w:r>
    </w:p>
    <w:p w:rsidR="006751DD" w:rsidRPr="00812CFA" w:rsidRDefault="007B5788">
      <w:pPr>
        <w:pStyle w:val="1"/>
        <w:spacing w:after="360" w:line="326" w:lineRule="auto"/>
        <w:ind w:left="380" w:hanging="380"/>
        <w:jc w:val="both"/>
        <w:rPr>
          <w:color w:val="auto"/>
        </w:rPr>
      </w:pPr>
      <w:r w:rsidRPr="00812CFA">
        <w:rPr>
          <w:color w:val="auto"/>
        </w:rPr>
        <w:t>1. Вывески размещаются над входами на фасаде либо на козырьке входной группы, допускается дополнительное размещение консоль</w:t>
      </w:r>
      <w:r w:rsidRPr="00812CFA">
        <w:rPr>
          <w:color w:val="auto"/>
        </w:rPr>
        <w:softHyphen/>
        <w:t>ных конструкций при условии их расположения по одной линии с вывесками, расположенными на фасаде, и с единым габаритным размером по высоте.</w:t>
      </w:r>
    </w:p>
    <w:p w:rsidR="006751DD" w:rsidRPr="00812CFA" w:rsidRDefault="007B5788">
      <w:pPr>
        <w:rPr>
          <w:color w:val="auto"/>
          <w:sz w:val="2"/>
          <w:szCs w:val="2"/>
        </w:rPr>
        <w:sectPr w:rsidR="006751DD" w:rsidRPr="00812CFA">
          <w:footnotePr>
            <w:numFmt w:val="chicago"/>
          </w:footnotePr>
          <w:pgSz w:w="13438" w:h="16838"/>
          <w:pgMar w:top="926" w:right="4598" w:bottom="926" w:left="1420" w:header="0" w:footer="3" w:gutter="0"/>
          <w:cols w:space="720"/>
          <w:noEndnote/>
          <w:docGrid w:linePitch="360"/>
        </w:sectPr>
      </w:pPr>
      <w:r w:rsidRPr="00812CFA">
        <w:rPr>
          <w:noProof/>
          <w:color w:val="auto"/>
          <w:lang w:bidi="ar-SA"/>
        </w:rPr>
        <w:drawing>
          <wp:inline distT="0" distB="0" distL="0" distR="0" wp14:anchorId="46DF3B14" wp14:editId="7CEA4853">
            <wp:extent cx="5413375" cy="2005330"/>
            <wp:effectExtent l="0" t="0" r="0" b="0"/>
            <wp:docPr id="526" name="Picut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243"/>
                    <a:stretch/>
                  </pic:blipFill>
                  <pic:spPr>
                    <a:xfrm>
                      <a:off x="0" y="0"/>
                      <a:ext cx="5413375" cy="2005330"/>
                    </a:xfrm>
                    <a:prstGeom prst="rect">
                      <a:avLst/>
                    </a:prstGeom>
                  </pic:spPr>
                </pic:pic>
              </a:graphicData>
            </a:graphic>
          </wp:inline>
        </w:drawing>
      </w:r>
    </w:p>
    <w:p w:rsidR="006751DD" w:rsidRPr="00812CFA" w:rsidRDefault="007B5788">
      <w:pPr>
        <w:pStyle w:val="1"/>
        <w:spacing w:after="360" w:line="326" w:lineRule="auto"/>
        <w:ind w:left="1120" w:hanging="360"/>
        <w:jc w:val="both"/>
        <w:rPr>
          <w:color w:val="auto"/>
        </w:rPr>
      </w:pPr>
      <w:r w:rsidRPr="00812CFA">
        <w:rPr>
          <w:color w:val="auto"/>
        </w:rPr>
        <w:lastRenderedPageBreak/>
        <w:t>2. Основная вывеска с наименованием ТРК размещается над главным входом (на фасаде, на витражном остеклении (в виде отдельных букв без подложки) или на козырьке входной группы (при его наличии), дополнительные вывески (предприятий, магазинов, которые разме</w:t>
      </w:r>
      <w:r w:rsidRPr="00812CFA">
        <w:rPr>
          <w:color w:val="auto"/>
        </w:rPr>
        <w:softHyphen/>
        <w:t>щаются в здании) размещаются над окнами второго этажа</w:t>
      </w:r>
    </w:p>
    <w:p w:rsidR="006751DD" w:rsidRPr="00812CFA" w:rsidRDefault="007B5788">
      <w:pPr>
        <w:jc w:val="center"/>
        <w:rPr>
          <w:color w:val="auto"/>
          <w:sz w:val="2"/>
          <w:szCs w:val="2"/>
        </w:rPr>
      </w:pPr>
      <w:r w:rsidRPr="00812CFA">
        <w:rPr>
          <w:noProof/>
          <w:color w:val="auto"/>
          <w:lang w:bidi="ar-SA"/>
        </w:rPr>
        <w:drawing>
          <wp:inline distT="0" distB="0" distL="0" distR="0" wp14:anchorId="2B301ADE" wp14:editId="6F837609">
            <wp:extent cx="5419090" cy="2005330"/>
            <wp:effectExtent l="0" t="0" r="0" b="0"/>
            <wp:docPr id="527" name="Picutre 527"/>
            <wp:cNvGraphicFramePr/>
            <a:graphic xmlns:a="http://schemas.openxmlformats.org/drawingml/2006/main">
              <a:graphicData uri="http://schemas.openxmlformats.org/drawingml/2006/picture">
                <pic:pic xmlns:pic="http://schemas.openxmlformats.org/drawingml/2006/picture">
                  <pic:nvPicPr>
                    <pic:cNvPr id="527" name="Picture 527"/>
                    <pic:cNvPicPr/>
                  </pic:nvPicPr>
                  <pic:blipFill>
                    <a:blip r:embed="rId244"/>
                    <a:stretch/>
                  </pic:blipFill>
                  <pic:spPr>
                    <a:xfrm>
                      <a:off x="0" y="0"/>
                      <a:ext cx="5419090" cy="200533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spacing w:after="360" w:line="331" w:lineRule="auto"/>
        <w:ind w:left="1120" w:hanging="360"/>
        <w:jc w:val="both"/>
        <w:rPr>
          <w:color w:val="auto"/>
        </w:rPr>
      </w:pPr>
      <w:r w:rsidRPr="00812CFA">
        <w:rPr>
          <w:color w:val="auto"/>
        </w:rPr>
        <w:t>3. Вывески размещаются на фасаде над основным входом и на свето</w:t>
      </w:r>
      <w:r w:rsidRPr="00812CFA">
        <w:rPr>
          <w:color w:val="auto"/>
        </w:rPr>
        <w:softHyphen/>
        <w:t>прозрачных конструкциях.</w:t>
      </w:r>
    </w:p>
    <w:p w:rsidR="006751DD" w:rsidRPr="00812CFA" w:rsidRDefault="007B5788">
      <w:pPr>
        <w:jc w:val="center"/>
        <w:rPr>
          <w:color w:val="auto"/>
          <w:sz w:val="2"/>
          <w:szCs w:val="2"/>
        </w:rPr>
        <w:sectPr w:rsidR="006751DD" w:rsidRPr="00812CFA">
          <w:footnotePr>
            <w:numFmt w:val="chicago"/>
          </w:footnotePr>
          <w:pgSz w:w="13438" w:h="16838"/>
          <w:pgMar w:top="931" w:right="4598" w:bottom="931" w:left="1420" w:header="0" w:footer="3" w:gutter="0"/>
          <w:cols w:space="720"/>
          <w:noEndnote/>
          <w:docGrid w:linePitch="360"/>
        </w:sectPr>
      </w:pPr>
      <w:r w:rsidRPr="00812CFA">
        <w:rPr>
          <w:noProof/>
          <w:color w:val="auto"/>
          <w:lang w:bidi="ar-SA"/>
        </w:rPr>
        <w:drawing>
          <wp:inline distT="0" distB="0" distL="0" distR="0" wp14:anchorId="7106954C" wp14:editId="249A6BB6">
            <wp:extent cx="5419090" cy="2005330"/>
            <wp:effectExtent l="0" t="0" r="0" b="0"/>
            <wp:docPr id="528" name="Picutre 528"/>
            <wp:cNvGraphicFramePr/>
            <a:graphic xmlns:a="http://schemas.openxmlformats.org/drawingml/2006/main">
              <a:graphicData uri="http://schemas.openxmlformats.org/drawingml/2006/picture">
                <pic:pic xmlns:pic="http://schemas.openxmlformats.org/drawingml/2006/picture">
                  <pic:nvPicPr>
                    <pic:cNvPr id="528" name="Picture 528"/>
                    <pic:cNvPicPr/>
                  </pic:nvPicPr>
                  <pic:blipFill>
                    <a:blip r:embed="rId245"/>
                    <a:stretch/>
                  </pic:blipFill>
                  <pic:spPr>
                    <a:xfrm>
                      <a:off x="0" y="0"/>
                      <a:ext cx="5419090" cy="2005330"/>
                    </a:xfrm>
                    <a:prstGeom prst="rect">
                      <a:avLst/>
                    </a:prstGeom>
                  </pic:spPr>
                </pic:pic>
              </a:graphicData>
            </a:graphic>
          </wp:inline>
        </w:drawing>
      </w:r>
    </w:p>
    <w:p w:rsidR="006751DD" w:rsidRPr="00812CFA" w:rsidRDefault="007B5788">
      <w:pPr>
        <w:pStyle w:val="1"/>
        <w:numPr>
          <w:ilvl w:val="0"/>
          <w:numId w:val="21"/>
        </w:numPr>
        <w:tabs>
          <w:tab w:val="left" w:pos="367"/>
        </w:tabs>
        <w:spacing w:after="440"/>
        <w:ind w:left="380" w:hanging="380"/>
        <w:jc w:val="both"/>
        <w:rPr>
          <w:color w:val="auto"/>
        </w:rPr>
      </w:pPr>
      <w:bookmarkStart w:id="326" w:name="bookmark329"/>
      <w:bookmarkEnd w:id="326"/>
      <w:r w:rsidRPr="00812CFA">
        <w:rPr>
          <w:color w:val="auto"/>
        </w:rPr>
        <w:lastRenderedPageBreak/>
        <w:t>Основная вывеска с наименованием объекта ТРК выполняется в виде крышной конструкции, дополнительные вывески (предприятий, мага</w:t>
      </w:r>
      <w:r w:rsidRPr="00812CFA">
        <w:rPr>
          <w:color w:val="auto"/>
        </w:rPr>
        <w:softHyphen/>
        <w:t>зинов, которые размещаются в здании) размещаются на фасаде над входами в здание.</w:t>
      </w:r>
    </w:p>
    <w:p w:rsidR="006751DD" w:rsidRPr="00812CFA" w:rsidRDefault="007B5788">
      <w:pPr>
        <w:jc w:val="center"/>
        <w:rPr>
          <w:color w:val="auto"/>
          <w:sz w:val="2"/>
          <w:szCs w:val="2"/>
        </w:rPr>
      </w:pPr>
      <w:r w:rsidRPr="00812CFA">
        <w:rPr>
          <w:noProof/>
          <w:color w:val="auto"/>
          <w:lang w:bidi="ar-SA"/>
        </w:rPr>
        <w:drawing>
          <wp:inline distT="0" distB="0" distL="0" distR="0" wp14:anchorId="3CE5643D" wp14:editId="47433BF8">
            <wp:extent cx="2060575" cy="250190"/>
            <wp:effectExtent l="0" t="0" r="0" b="0"/>
            <wp:docPr id="529" name="Picutre 529"/>
            <wp:cNvGraphicFramePr/>
            <a:graphic xmlns:a="http://schemas.openxmlformats.org/drawingml/2006/main">
              <a:graphicData uri="http://schemas.openxmlformats.org/drawingml/2006/picture">
                <pic:pic xmlns:pic="http://schemas.openxmlformats.org/drawingml/2006/picture">
                  <pic:nvPicPr>
                    <pic:cNvPr id="529" name="Picture 529"/>
                    <pic:cNvPicPr/>
                  </pic:nvPicPr>
                  <pic:blipFill>
                    <a:blip r:embed="rId246"/>
                    <a:stretch/>
                  </pic:blipFill>
                  <pic:spPr>
                    <a:xfrm>
                      <a:off x="0" y="0"/>
                      <a:ext cx="2060575" cy="250190"/>
                    </a:xfrm>
                    <a:prstGeom prst="rect">
                      <a:avLst/>
                    </a:prstGeom>
                  </pic:spPr>
                </pic:pic>
              </a:graphicData>
            </a:graphic>
          </wp:inline>
        </w:drawing>
      </w:r>
    </w:p>
    <w:p w:rsidR="006751DD" w:rsidRPr="00812CFA" w:rsidRDefault="006751DD">
      <w:pPr>
        <w:spacing w:after="79" w:line="1" w:lineRule="exact"/>
        <w:rPr>
          <w:color w:val="auto"/>
        </w:rPr>
      </w:pPr>
    </w:p>
    <w:p w:rsidR="006751DD" w:rsidRPr="00812CFA" w:rsidRDefault="007B5788">
      <w:pPr>
        <w:rPr>
          <w:color w:val="auto"/>
          <w:sz w:val="2"/>
          <w:szCs w:val="2"/>
        </w:rPr>
      </w:pPr>
      <w:r w:rsidRPr="00812CFA">
        <w:rPr>
          <w:noProof/>
          <w:color w:val="auto"/>
          <w:lang w:bidi="ar-SA"/>
        </w:rPr>
        <w:drawing>
          <wp:inline distT="0" distB="0" distL="0" distR="0" wp14:anchorId="0793CA16" wp14:editId="4BBC7267">
            <wp:extent cx="5413375" cy="2011680"/>
            <wp:effectExtent l="0" t="0" r="0" b="0"/>
            <wp:docPr id="530" name="Picutre 530"/>
            <wp:cNvGraphicFramePr/>
            <a:graphic xmlns:a="http://schemas.openxmlformats.org/drawingml/2006/main">
              <a:graphicData uri="http://schemas.openxmlformats.org/drawingml/2006/picture">
                <pic:pic xmlns:pic="http://schemas.openxmlformats.org/drawingml/2006/picture">
                  <pic:nvPicPr>
                    <pic:cNvPr id="530" name="Picture 530"/>
                    <pic:cNvPicPr/>
                  </pic:nvPicPr>
                  <pic:blipFill>
                    <a:blip r:embed="rId247"/>
                    <a:stretch/>
                  </pic:blipFill>
                  <pic:spPr>
                    <a:xfrm>
                      <a:off x="0" y="0"/>
                      <a:ext cx="5413375" cy="201168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1"/>
        </w:numPr>
        <w:tabs>
          <w:tab w:val="left" w:pos="367"/>
        </w:tabs>
        <w:spacing w:after="440"/>
        <w:ind w:left="380" w:hanging="380"/>
        <w:jc w:val="both"/>
        <w:rPr>
          <w:color w:val="auto"/>
        </w:rPr>
      </w:pPr>
      <w:bookmarkStart w:id="327" w:name="bookmark330"/>
      <w:bookmarkEnd w:id="327"/>
      <w:r w:rsidRPr="00812CFA">
        <w:rPr>
          <w:color w:val="auto"/>
        </w:rPr>
        <w:t>Вывески выполняются в виде крышных конструкций, при этом основная вывеска с наименованием объекта по высоте должна быть крупнее, чем дополнительные вывески (предприятий, магазинов, которые размещаются в здании). Также допускается размещение вывесок на светопрозрачных конструкциях первого этажа.</w:t>
      </w:r>
    </w:p>
    <w:p w:rsidR="006751DD" w:rsidRPr="00812CFA" w:rsidRDefault="007B5788">
      <w:pPr>
        <w:rPr>
          <w:color w:val="auto"/>
          <w:sz w:val="2"/>
          <w:szCs w:val="2"/>
        </w:rPr>
      </w:pPr>
      <w:r w:rsidRPr="00812CFA">
        <w:rPr>
          <w:noProof/>
          <w:color w:val="auto"/>
          <w:lang w:bidi="ar-SA"/>
        </w:rPr>
        <w:drawing>
          <wp:inline distT="0" distB="0" distL="0" distR="0" wp14:anchorId="6E7F0F12" wp14:editId="1B72199B">
            <wp:extent cx="5413375" cy="2328545"/>
            <wp:effectExtent l="0" t="0" r="0" b="0"/>
            <wp:docPr id="531" name="Picut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248"/>
                    <a:stretch/>
                  </pic:blipFill>
                  <pic:spPr>
                    <a:xfrm>
                      <a:off x="0" y="0"/>
                      <a:ext cx="5413375" cy="2328545"/>
                    </a:xfrm>
                    <a:prstGeom prst="rect">
                      <a:avLst/>
                    </a:prstGeom>
                  </pic:spPr>
                </pic:pic>
              </a:graphicData>
            </a:graphic>
          </wp:inline>
        </w:drawing>
      </w:r>
      <w:r w:rsidRPr="00812CFA">
        <w:rPr>
          <w:color w:val="auto"/>
        </w:rPr>
        <w:br w:type="page"/>
      </w:r>
    </w:p>
    <w:p w:rsidR="006751DD" w:rsidRPr="00812CFA" w:rsidRDefault="007B5788">
      <w:pPr>
        <w:pStyle w:val="1"/>
        <w:numPr>
          <w:ilvl w:val="0"/>
          <w:numId w:val="21"/>
        </w:numPr>
        <w:tabs>
          <w:tab w:val="left" w:pos="1120"/>
        </w:tabs>
        <w:spacing w:after="0" w:line="326" w:lineRule="auto"/>
        <w:ind w:left="1120" w:hanging="360"/>
        <w:jc w:val="both"/>
        <w:rPr>
          <w:color w:val="auto"/>
        </w:rPr>
        <w:sectPr w:rsidR="006751DD" w:rsidRPr="00812CFA">
          <w:footnotePr>
            <w:numFmt w:val="chicago"/>
          </w:footnotePr>
          <w:pgSz w:w="13438" w:h="16838"/>
          <w:pgMar w:top="931" w:right="4598" w:bottom="4288" w:left="1420" w:header="0" w:footer="3" w:gutter="0"/>
          <w:cols w:space="720"/>
          <w:noEndnote/>
          <w:docGrid w:linePitch="360"/>
        </w:sectPr>
      </w:pPr>
      <w:bookmarkStart w:id="328" w:name="bookmark331"/>
      <w:bookmarkEnd w:id="328"/>
      <w:r w:rsidRPr="00812CFA">
        <w:rPr>
          <w:color w:val="auto"/>
        </w:rPr>
        <w:lastRenderedPageBreak/>
        <w:t>Основная вывеска с наименованием ТРК выполняется в виде крышной конструкции из отдельных букв без фоновой подложки, дополнительные вывески (предприятий, магазинов, которые размещаются в здании), выполненные также из отдельных букв без подложки, размещаются упорядоченными блоками на витражном остеклении.</w:t>
      </w:r>
    </w:p>
    <w:p w:rsidR="006751DD" w:rsidRPr="00812CFA" w:rsidRDefault="006751DD">
      <w:pPr>
        <w:spacing w:line="239"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45" behindDoc="1" locked="0" layoutInCell="1" allowOverlap="1" wp14:anchorId="225808AB" wp14:editId="265144D1">
            <wp:simplePos x="0" y="0"/>
            <wp:positionH relativeFrom="page">
              <wp:posOffset>1386205</wp:posOffset>
            </wp:positionH>
            <wp:positionV relativeFrom="paragraph">
              <wp:posOffset>542290</wp:posOffset>
            </wp:positionV>
            <wp:extent cx="3694430" cy="1682750"/>
            <wp:effectExtent l="0" t="0" r="0" b="0"/>
            <wp:wrapNone/>
            <wp:docPr id="532" name="Shape 532"/>
            <wp:cNvGraphicFramePr/>
            <a:graphic xmlns:a="http://schemas.openxmlformats.org/drawingml/2006/main">
              <a:graphicData uri="http://schemas.openxmlformats.org/drawingml/2006/picture">
                <pic:pic xmlns:pic="http://schemas.openxmlformats.org/drawingml/2006/picture">
                  <pic:nvPicPr>
                    <pic:cNvPr id="533" name="Picture box 533"/>
                    <pic:cNvPicPr/>
                  </pic:nvPicPr>
                  <pic:blipFill>
                    <a:blip r:embed="rId249"/>
                    <a:stretch/>
                  </pic:blipFill>
                  <pic:spPr>
                    <a:xfrm>
                      <a:off x="0" y="0"/>
                      <a:ext cx="3694430" cy="1682750"/>
                    </a:xfrm>
                    <a:prstGeom prst="rect">
                      <a:avLst/>
                    </a:prstGeom>
                  </pic:spPr>
                </pic:pic>
              </a:graphicData>
            </a:graphic>
          </wp:anchor>
        </w:drawing>
      </w:r>
      <w:r w:rsidRPr="00812CFA">
        <w:rPr>
          <w:noProof/>
          <w:color w:val="auto"/>
          <w:lang w:bidi="ar-SA"/>
        </w:rPr>
        <w:drawing>
          <wp:anchor distT="0" distB="0" distL="0" distR="0" simplePos="0" relativeHeight="62914746" behindDoc="1" locked="0" layoutInCell="1" allowOverlap="1" wp14:anchorId="54982D8E" wp14:editId="6D187687">
            <wp:simplePos x="0" y="0"/>
            <wp:positionH relativeFrom="page">
              <wp:posOffset>5141595</wp:posOffset>
            </wp:positionH>
            <wp:positionV relativeFrom="paragraph">
              <wp:posOffset>12700</wp:posOffset>
            </wp:positionV>
            <wp:extent cx="2383790" cy="2225040"/>
            <wp:effectExtent l="0" t="0" r="0" b="0"/>
            <wp:wrapNone/>
            <wp:docPr id="534" name="Shape 534"/>
            <wp:cNvGraphicFramePr/>
            <a:graphic xmlns:a="http://schemas.openxmlformats.org/drawingml/2006/main">
              <a:graphicData uri="http://schemas.openxmlformats.org/drawingml/2006/picture">
                <pic:pic xmlns:pic="http://schemas.openxmlformats.org/drawingml/2006/picture">
                  <pic:nvPicPr>
                    <pic:cNvPr id="535" name="Picture box 535"/>
                    <pic:cNvPicPr/>
                  </pic:nvPicPr>
                  <pic:blipFill>
                    <a:blip r:embed="rId250"/>
                    <a:stretch/>
                  </pic:blipFill>
                  <pic:spPr>
                    <a:xfrm>
                      <a:off x="0" y="0"/>
                      <a:ext cx="2383790" cy="222504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18"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1454" w:bottom="413" w:left="1420" w:header="0" w:footer="3" w:gutter="0"/>
          <w:cols w:space="720"/>
          <w:noEndnote/>
          <w:docGrid w:linePitch="360"/>
        </w:sectPr>
      </w:pPr>
    </w:p>
    <w:p w:rsidR="006751DD" w:rsidRPr="00812CFA" w:rsidRDefault="006751DD">
      <w:pPr>
        <w:spacing w:before="30" w:after="30"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4288" w:left="0" w:header="0" w:footer="3" w:gutter="0"/>
          <w:cols w:space="720"/>
          <w:noEndnote/>
          <w:docGrid w:linePitch="360"/>
        </w:sectPr>
      </w:pPr>
    </w:p>
    <w:p w:rsidR="006751DD" w:rsidRPr="00812CFA" w:rsidRDefault="007B5788">
      <w:pPr>
        <w:pStyle w:val="1"/>
        <w:numPr>
          <w:ilvl w:val="0"/>
          <w:numId w:val="21"/>
        </w:numPr>
        <w:tabs>
          <w:tab w:val="left" w:pos="360"/>
        </w:tabs>
        <w:spacing w:after="0" w:line="326" w:lineRule="auto"/>
        <w:ind w:left="360" w:hanging="360"/>
        <w:jc w:val="both"/>
        <w:rPr>
          <w:color w:val="auto"/>
        </w:rPr>
        <w:sectPr w:rsidR="006751DD" w:rsidRPr="00812CFA">
          <w:footnotePr>
            <w:numFmt w:val="chicago"/>
          </w:footnotePr>
          <w:type w:val="continuous"/>
          <w:pgSz w:w="13438" w:h="16838"/>
          <w:pgMar w:top="931" w:right="4751" w:bottom="4288" w:left="2164" w:header="0" w:footer="3" w:gutter="0"/>
          <w:cols w:space="720"/>
          <w:noEndnote/>
          <w:docGrid w:linePitch="360"/>
        </w:sectPr>
      </w:pPr>
      <w:bookmarkStart w:id="329" w:name="bookmark332"/>
      <w:bookmarkEnd w:id="329"/>
      <w:r w:rsidRPr="00812CFA">
        <w:rPr>
          <w:color w:val="auto"/>
        </w:rPr>
        <w:lastRenderedPageBreak/>
        <w:t>Основная вывеска с наименованием ТРК размещается на фризе над входом (или над входом на светопрозрачных конструкциях), дополнительные вывески - в виде отдельных букв без фоновой подложки - упорядоченными группами на глухих участках фасада и в виде нескольких крышных конструкций.</w:t>
      </w:r>
    </w:p>
    <w:p w:rsidR="006751DD" w:rsidRPr="00812CFA" w:rsidRDefault="006751DD">
      <w:pPr>
        <w:spacing w:line="240" w:lineRule="exact"/>
        <w:rPr>
          <w:color w:val="auto"/>
          <w:sz w:val="19"/>
          <w:szCs w:val="19"/>
        </w:rPr>
      </w:pPr>
    </w:p>
    <w:p w:rsidR="006751DD" w:rsidRPr="00812CFA" w:rsidRDefault="006751DD">
      <w:pPr>
        <w:spacing w:before="29" w:after="2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47" behindDoc="1" locked="0" layoutInCell="1" allowOverlap="1" wp14:anchorId="65CD58ED" wp14:editId="11D9635A">
            <wp:simplePos x="0" y="0"/>
            <wp:positionH relativeFrom="page">
              <wp:posOffset>1386205</wp:posOffset>
            </wp:positionH>
            <wp:positionV relativeFrom="paragraph">
              <wp:posOffset>12700</wp:posOffset>
            </wp:positionV>
            <wp:extent cx="6138545" cy="2225040"/>
            <wp:effectExtent l="0" t="0" r="0" b="0"/>
            <wp:wrapNone/>
            <wp:docPr id="536" name="Shape 536"/>
            <wp:cNvGraphicFramePr/>
            <a:graphic xmlns:a="http://schemas.openxmlformats.org/drawingml/2006/main">
              <a:graphicData uri="http://schemas.openxmlformats.org/drawingml/2006/picture">
                <pic:pic xmlns:pic="http://schemas.openxmlformats.org/drawingml/2006/picture">
                  <pic:nvPicPr>
                    <pic:cNvPr id="537" name="Picture box 537"/>
                    <pic:cNvPicPr/>
                  </pic:nvPicPr>
                  <pic:blipFill>
                    <a:blip r:embed="rId251"/>
                    <a:stretch/>
                  </pic:blipFill>
                  <pic:spPr>
                    <a:xfrm>
                      <a:off x="0" y="0"/>
                      <a:ext cx="6138545" cy="222504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18"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1454" w:bottom="413" w:left="1420" w:header="0" w:footer="3" w:gutter="0"/>
          <w:cols w:space="720"/>
          <w:noEndnote/>
          <w:docGrid w:linePitch="360"/>
        </w:sectPr>
      </w:pPr>
    </w:p>
    <w:p w:rsidR="006751DD" w:rsidRPr="00812CFA" w:rsidRDefault="007B5788">
      <w:pPr>
        <w:pStyle w:val="1"/>
        <w:numPr>
          <w:ilvl w:val="0"/>
          <w:numId w:val="21"/>
        </w:numPr>
        <w:tabs>
          <w:tab w:val="left" w:pos="360"/>
        </w:tabs>
        <w:spacing w:after="300"/>
        <w:ind w:left="360" w:hanging="360"/>
        <w:jc w:val="both"/>
        <w:rPr>
          <w:color w:val="auto"/>
        </w:rPr>
      </w:pPr>
      <w:bookmarkStart w:id="330" w:name="bookmark333"/>
      <w:bookmarkEnd w:id="330"/>
      <w:r w:rsidRPr="00812CFA">
        <w:rPr>
          <w:color w:val="auto"/>
        </w:rPr>
        <w:lastRenderedPageBreak/>
        <w:t>Основная и дополнительные вывески в верхней части фасада здания (без ограничений по типу информационной конструкции при условии их одинакового типа по верхней части фасада), а также на светопро</w:t>
      </w:r>
      <w:r w:rsidRPr="00812CFA">
        <w:rPr>
          <w:color w:val="auto"/>
        </w:rPr>
        <w:softHyphen/>
        <w:t>зрачных конструкциях.</w:t>
      </w:r>
    </w:p>
    <w:p w:rsidR="006751DD" w:rsidRPr="00812CFA" w:rsidRDefault="007B5788">
      <w:pPr>
        <w:jc w:val="center"/>
        <w:rPr>
          <w:color w:val="auto"/>
          <w:sz w:val="2"/>
          <w:szCs w:val="2"/>
        </w:rPr>
      </w:pPr>
      <w:r w:rsidRPr="00812CFA">
        <w:rPr>
          <w:noProof/>
          <w:color w:val="auto"/>
          <w:lang w:bidi="ar-SA"/>
        </w:rPr>
        <w:drawing>
          <wp:inline distT="0" distB="0" distL="0" distR="0" wp14:anchorId="3EDE5A0E" wp14:editId="7331B063">
            <wp:extent cx="6132830" cy="2225040"/>
            <wp:effectExtent l="0" t="0" r="0" b="0"/>
            <wp:docPr id="538" name="Picut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252"/>
                    <a:stretch/>
                  </pic:blipFill>
                  <pic:spPr>
                    <a:xfrm>
                      <a:off x="0" y="0"/>
                      <a:ext cx="6132830" cy="222504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1"/>
        </w:numPr>
        <w:tabs>
          <w:tab w:val="left" w:pos="360"/>
        </w:tabs>
        <w:spacing w:after="300"/>
        <w:ind w:left="360" w:hanging="360"/>
        <w:jc w:val="both"/>
        <w:rPr>
          <w:color w:val="auto"/>
        </w:rPr>
      </w:pPr>
      <w:bookmarkStart w:id="331" w:name="bookmark334"/>
      <w:bookmarkEnd w:id="331"/>
      <w:r w:rsidRPr="00812CFA">
        <w:rPr>
          <w:color w:val="auto"/>
        </w:rPr>
        <w:t>Основная вывеска с наименованием ТРК - в виде крышной конструкции из отдельных букв без фоновой подложки, которая размещается над главным входом в здание, дополнительные вывески - в виде отдельных букв без фоновой подложки - крышные конструкции, упорядоченные группы на глухих участках фасада и на светопрозрачных конструкциях в уровне первого этажа.</w:t>
      </w:r>
    </w:p>
    <w:p w:rsidR="006751DD" w:rsidRPr="00812CFA" w:rsidRDefault="007B5788">
      <w:pPr>
        <w:jc w:val="center"/>
        <w:rPr>
          <w:color w:val="auto"/>
          <w:sz w:val="2"/>
          <w:szCs w:val="2"/>
        </w:rPr>
        <w:sectPr w:rsidR="006751DD" w:rsidRPr="00812CFA">
          <w:footnotePr>
            <w:numFmt w:val="chicago"/>
          </w:footnotePr>
          <w:pgSz w:w="13438" w:h="16838"/>
          <w:pgMar w:top="931" w:right="2331" w:bottom="931" w:left="1429" w:header="0" w:footer="3" w:gutter="0"/>
          <w:cols w:space="720"/>
          <w:noEndnote/>
          <w:docGrid w:linePitch="360"/>
        </w:sectPr>
      </w:pPr>
      <w:r w:rsidRPr="00812CFA">
        <w:rPr>
          <w:noProof/>
          <w:color w:val="auto"/>
          <w:lang w:bidi="ar-SA"/>
        </w:rPr>
        <w:drawing>
          <wp:inline distT="0" distB="0" distL="0" distR="0" wp14:anchorId="2DA47610" wp14:editId="1951FEC9">
            <wp:extent cx="6132830" cy="2218690"/>
            <wp:effectExtent l="0" t="0" r="0" b="0"/>
            <wp:docPr id="539" name="Picutre 539"/>
            <wp:cNvGraphicFramePr/>
            <a:graphic xmlns:a="http://schemas.openxmlformats.org/drawingml/2006/main">
              <a:graphicData uri="http://schemas.openxmlformats.org/drawingml/2006/picture">
                <pic:pic xmlns:pic="http://schemas.openxmlformats.org/drawingml/2006/picture">
                  <pic:nvPicPr>
                    <pic:cNvPr id="539" name="Picture 539"/>
                    <pic:cNvPicPr/>
                  </pic:nvPicPr>
                  <pic:blipFill>
                    <a:blip r:embed="rId253"/>
                    <a:stretch/>
                  </pic:blipFill>
                  <pic:spPr>
                    <a:xfrm>
                      <a:off x="0" y="0"/>
                      <a:ext cx="6132830" cy="2218690"/>
                    </a:xfrm>
                    <a:prstGeom prst="rect">
                      <a:avLst/>
                    </a:prstGeom>
                  </pic:spPr>
                </pic:pic>
              </a:graphicData>
            </a:graphic>
          </wp:inline>
        </w:drawing>
      </w:r>
    </w:p>
    <w:p w:rsidR="006751DD" w:rsidRPr="00812CFA" w:rsidRDefault="007B5788">
      <w:pPr>
        <w:pStyle w:val="80"/>
        <w:keepNext/>
        <w:keepLines/>
        <w:spacing w:after="520"/>
        <w:rPr>
          <w:color w:val="auto"/>
        </w:rPr>
      </w:pPr>
      <w:bookmarkStart w:id="332" w:name="bookmark335"/>
      <w:bookmarkStart w:id="333" w:name="bookmark336"/>
      <w:bookmarkStart w:id="334" w:name="bookmark337"/>
      <w:r w:rsidRPr="00812CFA">
        <w:rPr>
          <w:color w:val="auto"/>
        </w:rPr>
        <w:lastRenderedPageBreak/>
        <w:t>Варианты информационного оформления многофункциональных ком</w:t>
      </w:r>
      <w:r w:rsidRPr="00812CFA">
        <w:rPr>
          <w:color w:val="auto"/>
        </w:rPr>
        <w:softHyphen/>
        <w:t>плексов (МФК) с культурно-развлекательными функциями.</w:t>
      </w:r>
      <w:bookmarkEnd w:id="332"/>
      <w:bookmarkEnd w:id="333"/>
      <w:bookmarkEnd w:id="334"/>
    </w:p>
    <w:p w:rsidR="006751DD" w:rsidRPr="00812CFA" w:rsidRDefault="007B5788">
      <w:pPr>
        <w:pStyle w:val="1"/>
        <w:numPr>
          <w:ilvl w:val="0"/>
          <w:numId w:val="22"/>
        </w:numPr>
        <w:tabs>
          <w:tab w:val="left" w:pos="360"/>
        </w:tabs>
        <w:spacing w:after="0" w:line="326" w:lineRule="auto"/>
        <w:ind w:left="360" w:hanging="360"/>
        <w:jc w:val="both"/>
        <w:rPr>
          <w:color w:val="auto"/>
        </w:rPr>
      </w:pPr>
      <w:bookmarkStart w:id="335" w:name="bookmark338"/>
      <w:bookmarkEnd w:id="335"/>
      <w:r w:rsidRPr="00812CFA">
        <w:rPr>
          <w:color w:val="auto"/>
        </w:rPr>
        <w:t>Основная вывеска с наименованием МФК выполняется в виде крышной конструкции из отдельных букв без фоновой подложки, которая разме</w:t>
      </w:r>
      <w:r w:rsidRPr="00812CFA">
        <w:rPr>
          <w:color w:val="auto"/>
        </w:rPr>
        <w:softHyphen/>
        <w:t>щается над главным входом в здание, также допускается размещение вывесок над окнами первого этажа на фасаде и на светопрозрачных конструкциях над входами в здание.</w:t>
      </w:r>
    </w:p>
    <w:p w:rsidR="006751DD" w:rsidRPr="00812CFA" w:rsidRDefault="006751DD">
      <w:pPr>
        <w:rPr>
          <w:color w:val="auto"/>
        </w:rPr>
      </w:pPr>
    </w:p>
    <w:p w:rsidR="006751DD" w:rsidRPr="00812CFA" w:rsidRDefault="007B5788">
      <w:pPr>
        <w:jc w:val="center"/>
        <w:rPr>
          <w:color w:val="auto"/>
          <w:sz w:val="2"/>
          <w:szCs w:val="2"/>
        </w:rPr>
      </w:pPr>
      <w:r w:rsidRPr="00812CFA">
        <w:rPr>
          <w:noProof/>
          <w:color w:val="auto"/>
          <w:lang w:bidi="ar-SA"/>
        </w:rPr>
        <w:drawing>
          <wp:inline distT="0" distB="0" distL="0" distR="0" wp14:anchorId="620B67B9" wp14:editId="6A971892">
            <wp:extent cx="6138545" cy="1475105"/>
            <wp:effectExtent l="0" t="0" r="0" b="0"/>
            <wp:docPr id="540" name="Picutre 540"/>
            <wp:cNvGraphicFramePr/>
            <a:graphic xmlns:a="http://schemas.openxmlformats.org/drawingml/2006/main">
              <a:graphicData uri="http://schemas.openxmlformats.org/drawingml/2006/picture">
                <pic:pic xmlns:pic="http://schemas.openxmlformats.org/drawingml/2006/picture">
                  <pic:nvPicPr>
                    <pic:cNvPr id="540" name="Picture 540"/>
                    <pic:cNvPicPr/>
                  </pic:nvPicPr>
                  <pic:blipFill>
                    <a:blip r:embed="rId254"/>
                    <a:stretch/>
                  </pic:blipFill>
                  <pic:spPr>
                    <a:xfrm>
                      <a:off x="0" y="0"/>
                      <a:ext cx="6138545" cy="147510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2"/>
        </w:numPr>
        <w:tabs>
          <w:tab w:val="left" w:pos="360"/>
        </w:tabs>
        <w:spacing w:after="270"/>
        <w:ind w:left="360" w:hanging="360"/>
        <w:jc w:val="both"/>
        <w:rPr>
          <w:color w:val="auto"/>
        </w:rPr>
      </w:pPr>
      <w:bookmarkStart w:id="336" w:name="bookmark339"/>
      <w:bookmarkEnd w:id="336"/>
      <w:r w:rsidRPr="00812CFA">
        <w:rPr>
          <w:color w:val="auto"/>
        </w:rPr>
        <w:t>Основная вывеска с наименованием МФК выполняется в виде крыш</w:t>
      </w:r>
      <w:r w:rsidRPr="00812CFA">
        <w:rPr>
          <w:color w:val="auto"/>
        </w:rPr>
        <w:softHyphen/>
        <w:t>ной конструкции из отдельных букв без фоновой подложки, которая размещается над главным входом в здание, дополнительные вывески с наименованием организаций, которые также размещаются в здании, - на боковых частях в виде аналогичных крышных конструкций, также вывески могут размещаться над входами в здание - на фасаде или на светопрозрачных конструкциях.</w:t>
      </w:r>
    </w:p>
    <w:p w:rsidR="006751DD" w:rsidRPr="00812CFA" w:rsidRDefault="007B5788">
      <w:pPr>
        <w:pStyle w:val="ad"/>
        <w:pBdr>
          <w:top w:val="single" w:sz="0" w:space="1" w:color="F49401"/>
          <w:left w:val="single" w:sz="0" w:space="0" w:color="F49401"/>
          <w:bottom w:val="single" w:sz="0" w:space="0" w:color="F49401"/>
          <w:right w:val="single" w:sz="0" w:space="0" w:color="F49401"/>
        </w:pBdr>
        <w:shd w:val="clear" w:color="auto" w:fill="F49401"/>
        <w:spacing w:after="0" w:line="240" w:lineRule="auto"/>
        <w:jc w:val="center"/>
        <w:rPr>
          <w:color w:val="auto"/>
          <w:sz w:val="28"/>
          <w:szCs w:val="28"/>
        </w:rPr>
      </w:pPr>
      <w:r w:rsidRPr="00812CFA">
        <w:rPr>
          <w:rFonts w:ascii="Times New Roman" w:eastAsia="Times New Roman" w:hAnsi="Times New Roman" w:cs="Times New Roman"/>
          <w:i/>
          <w:iCs/>
          <w:color w:val="auto"/>
          <w:sz w:val="28"/>
          <w:szCs w:val="28"/>
        </w:rPr>
        <w:t>''ШИИИИШИИИЯ.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3"/>
        <w:gridCol w:w="226"/>
        <w:gridCol w:w="230"/>
        <w:gridCol w:w="226"/>
        <w:gridCol w:w="226"/>
        <w:gridCol w:w="226"/>
        <w:gridCol w:w="230"/>
        <w:gridCol w:w="226"/>
        <w:gridCol w:w="226"/>
        <w:gridCol w:w="226"/>
        <w:gridCol w:w="168"/>
        <w:gridCol w:w="288"/>
        <w:gridCol w:w="226"/>
        <w:gridCol w:w="226"/>
        <w:gridCol w:w="230"/>
        <w:gridCol w:w="211"/>
        <w:gridCol w:w="240"/>
        <w:gridCol w:w="211"/>
        <w:gridCol w:w="206"/>
        <w:gridCol w:w="264"/>
        <w:gridCol w:w="226"/>
        <w:gridCol w:w="226"/>
        <w:gridCol w:w="230"/>
        <w:gridCol w:w="240"/>
        <w:gridCol w:w="211"/>
        <w:gridCol w:w="240"/>
        <w:gridCol w:w="216"/>
        <w:gridCol w:w="226"/>
        <w:gridCol w:w="226"/>
        <w:gridCol w:w="226"/>
        <w:gridCol w:w="293"/>
        <w:gridCol w:w="163"/>
        <w:gridCol w:w="144"/>
        <w:gridCol w:w="82"/>
        <w:gridCol w:w="226"/>
        <w:gridCol w:w="230"/>
        <w:gridCol w:w="226"/>
        <w:gridCol w:w="226"/>
        <w:gridCol w:w="226"/>
        <w:gridCol w:w="226"/>
        <w:gridCol w:w="230"/>
        <w:gridCol w:w="226"/>
        <w:gridCol w:w="298"/>
      </w:tblGrid>
      <w:tr w:rsidR="00812CFA" w:rsidRPr="00812CFA">
        <w:trPr>
          <w:trHeight w:hRule="exact" w:val="389"/>
          <w:jc w:val="center"/>
        </w:trPr>
        <w:tc>
          <w:tcPr>
            <w:tcW w:w="2335" w:type="dxa"/>
            <w:gridSpan w:val="10"/>
            <w:shd w:val="clear" w:color="auto" w:fill="FFFFFF"/>
          </w:tcPr>
          <w:p w:rsidR="006751DD" w:rsidRPr="00812CFA" w:rsidRDefault="006751DD">
            <w:pPr>
              <w:rPr>
                <w:color w:val="auto"/>
                <w:sz w:val="10"/>
                <w:szCs w:val="10"/>
              </w:rPr>
            </w:pPr>
          </w:p>
        </w:tc>
        <w:tc>
          <w:tcPr>
            <w:tcW w:w="168" w:type="dxa"/>
            <w:shd w:val="clear" w:color="auto" w:fill="FFFFFF"/>
          </w:tcPr>
          <w:p w:rsidR="006751DD" w:rsidRPr="00812CFA" w:rsidRDefault="006751DD">
            <w:pPr>
              <w:rPr>
                <w:color w:val="auto"/>
                <w:sz w:val="10"/>
                <w:szCs w:val="10"/>
              </w:rPr>
            </w:pPr>
          </w:p>
        </w:tc>
        <w:tc>
          <w:tcPr>
            <w:tcW w:w="28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0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6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7B5788">
            <w:pPr>
              <w:pStyle w:val="ad"/>
              <w:spacing w:before="80" w:after="0" w:line="240" w:lineRule="auto"/>
              <w:jc w:val="center"/>
              <w:rPr>
                <w:color w:val="auto"/>
                <w:sz w:val="20"/>
                <w:szCs w:val="20"/>
              </w:rPr>
            </w:pPr>
            <w:r w:rsidRPr="00812CFA">
              <w:rPr>
                <w:rFonts w:ascii="Times New Roman" w:eastAsia="Times New Roman" w:hAnsi="Times New Roman" w:cs="Times New Roman"/>
                <w:color w:val="auto"/>
                <w:sz w:val="20"/>
                <w:szCs w:val="20"/>
              </w:rPr>
              <w:t>—</w:t>
            </w: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3" w:type="dxa"/>
            <w:tcBorders>
              <w:left w:val="single" w:sz="4" w:space="0" w:color="auto"/>
            </w:tcBorders>
            <w:shd w:val="clear" w:color="auto" w:fill="FFFFFF"/>
          </w:tcPr>
          <w:p w:rsidR="006751DD" w:rsidRPr="00812CFA" w:rsidRDefault="006751DD">
            <w:pPr>
              <w:rPr>
                <w:color w:val="auto"/>
                <w:sz w:val="10"/>
                <w:szCs w:val="10"/>
              </w:rPr>
            </w:pPr>
          </w:p>
        </w:tc>
        <w:tc>
          <w:tcPr>
            <w:tcW w:w="2340" w:type="dxa"/>
            <w:gridSpan w:val="11"/>
            <w:shd w:val="clear" w:color="auto" w:fill="FFFFFF"/>
          </w:tcPr>
          <w:p w:rsidR="006751DD" w:rsidRPr="00812CFA" w:rsidRDefault="006751DD">
            <w:pPr>
              <w:rPr>
                <w:color w:val="auto"/>
                <w:sz w:val="10"/>
                <w:szCs w:val="10"/>
              </w:rPr>
            </w:pPr>
          </w:p>
        </w:tc>
      </w:tr>
      <w:tr w:rsidR="00BD754D" w:rsidRPr="00812CFA">
        <w:trPr>
          <w:trHeight w:hRule="exact" w:val="456"/>
          <w:jc w:val="center"/>
        </w:trPr>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8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0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6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4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82" w:type="dxa"/>
            <w:tcBorders>
              <w:top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8" w:type="dxa"/>
            <w:tcBorders>
              <w:top w:val="single" w:sz="4" w:space="0" w:color="auto"/>
              <w:left w:val="single" w:sz="4" w:space="0" w:color="auto"/>
              <w:right w:val="single" w:sz="4" w:space="0" w:color="auto"/>
            </w:tcBorders>
            <w:shd w:val="clear" w:color="auto" w:fill="DAE6E4"/>
          </w:tcPr>
          <w:p w:rsidR="006751DD" w:rsidRPr="00812CFA" w:rsidRDefault="006751DD">
            <w:pPr>
              <w:rPr>
                <w:color w:val="auto"/>
                <w:sz w:val="10"/>
                <w:szCs w:val="10"/>
              </w:rPr>
            </w:pPr>
          </w:p>
        </w:tc>
      </w:tr>
      <w:tr w:rsidR="00BD754D" w:rsidRPr="00812CFA">
        <w:trPr>
          <w:trHeight w:hRule="exact" w:val="528"/>
          <w:jc w:val="center"/>
        </w:trPr>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8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0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6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4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82" w:type="dxa"/>
            <w:tcBorders>
              <w:top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8" w:type="dxa"/>
            <w:tcBorders>
              <w:top w:val="single" w:sz="4" w:space="0" w:color="auto"/>
              <w:left w:val="single" w:sz="4" w:space="0" w:color="auto"/>
              <w:right w:val="single" w:sz="4" w:space="0" w:color="auto"/>
            </w:tcBorders>
            <w:shd w:val="clear" w:color="auto" w:fill="DAE6E4"/>
          </w:tcPr>
          <w:p w:rsidR="006751DD" w:rsidRPr="00812CFA" w:rsidRDefault="006751DD">
            <w:pPr>
              <w:rPr>
                <w:color w:val="auto"/>
                <w:sz w:val="10"/>
                <w:szCs w:val="10"/>
              </w:rPr>
            </w:pPr>
          </w:p>
        </w:tc>
      </w:tr>
      <w:tr w:rsidR="00BD754D" w:rsidRPr="00812CFA">
        <w:trPr>
          <w:trHeight w:hRule="exact" w:val="230"/>
          <w:jc w:val="center"/>
        </w:trPr>
        <w:tc>
          <w:tcPr>
            <w:tcW w:w="29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68"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88"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30" w:type="dxa"/>
            <w:tcBorders>
              <w:top w:val="single" w:sz="4" w:space="0" w:color="auto"/>
            </w:tcBorders>
            <w:shd w:val="clear" w:color="auto" w:fill="FFFFFF"/>
          </w:tcPr>
          <w:p w:rsidR="006751DD" w:rsidRPr="00812CFA" w:rsidRDefault="006751DD">
            <w:pPr>
              <w:rPr>
                <w:color w:val="auto"/>
                <w:sz w:val="10"/>
                <w:szCs w:val="10"/>
              </w:rPr>
            </w:pPr>
          </w:p>
        </w:tc>
        <w:tc>
          <w:tcPr>
            <w:tcW w:w="211" w:type="dxa"/>
            <w:tcBorders>
              <w:top w:val="single" w:sz="4" w:space="0" w:color="auto"/>
            </w:tcBorders>
            <w:shd w:val="clear" w:color="auto" w:fill="FFFFFF"/>
          </w:tcPr>
          <w:p w:rsidR="006751DD" w:rsidRPr="00812CFA" w:rsidRDefault="006751DD">
            <w:pPr>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681" w:type="dxa"/>
            <w:gridSpan w:val="3"/>
            <w:tcBorders>
              <w:top w:val="single" w:sz="4" w:space="0" w:color="auto"/>
              <w:left w:val="single" w:sz="4" w:space="0" w:color="auto"/>
            </w:tcBorders>
            <w:shd w:val="clear" w:color="auto" w:fill="DAE6E4"/>
            <w:vAlign w:val="bottom"/>
          </w:tcPr>
          <w:p w:rsidR="006751DD" w:rsidRPr="00812CFA" w:rsidRDefault="007B5788">
            <w:pPr>
              <w:pStyle w:val="ad"/>
              <w:tabs>
                <w:tab w:val="left" w:leader="underscore" w:pos="307"/>
              </w:tabs>
              <w:spacing w:after="0" w:line="240" w:lineRule="auto"/>
              <w:rPr>
                <w:color w:val="auto"/>
              </w:rPr>
            </w:pPr>
            <w:r w:rsidRPr="00812CFA">
              <w:rPr>
                <w:rFonts w:ascii="Arial" w:eastAsia="Arial" w:hAnsi="Arial" w:cs="Arial"/>
                <w:color w:val="auto"/>
              </w:rPr>
              <w:t>J</w:t>
            </w:r>
            <w:r w:rsidRPr="00812CFA">
              <w:rPr>
                <w:rFonts w:ascii="Arial" w:eastAsia="Arial" w:hAnsi="Arial" w:cs="Arial"/>
                <w:color w:val="auto"/>
              </w:rPr>
              <w:tab/>
              <w:t>L</w:t>
            </w: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451" w:type="dxa"/>
            <w:gridSpan w:val="2"/>
            <w:tcBorders>
              <w:top w:val="single" w:sz="4" w:space="0" w:color="auto"/>
            </w:tcBorders>
            <w:shd w:val="clear" w:color="auto" w:fill="DAE6E4"/>
            <w:vAlign w:val="bottom"/>
          </w:tcPr>
          <w:p w:rsidR="006751DD" w:rsidRPr="00812CFA" w:rsidRDefault="007B5788">
            <w:pPr>
              <w:pStyle w:val="ad"/>
              <w:tabs>
                <w:tab w:val="left" w:leader="underscore" w:pos="202"/>
              </w:tabs>
              <w:spacing w:after="0" w:line="240" w:lineRule="auto"/>
              <w:jc w:val="both"/>
              <w:rPr>
                <w:color w:val="auto"/>
              </w:rPr>
            </w:pPr>
            <w:r w:rsidRPr="00812CFA">
              <w:rPr>
                <w:rFonts w:ascii="Arial" w:eastAsia="Arial" w:hAnsi="Arial" w:cs="Arial"/>
                <w:color w:val="auto"/>
              </w:rPr>
              <w:tab/>
              <w:t>L</w:t>
            </w:r>
          </w:p>
        </w:tc>
        <w:tc>
          <w:tcPr>
            <w:tcW w:w="24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16"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93" w:type="dxa"/>
            <w:tcBorders>
              <w:top w:val="single" w:sz="4" w:space="0" w:color="auto"/>
            </w:tcBorders>
            <w:shd w:val="clear" w:color="auto" w:fill="FFFFFF"/>
          </w:tcPr>
          <w:p w:rsidR="006751DD" w:rsidRPr="00812CFA" w:rsidRDefault="006751DD">
            <w:pPr>
              <w:rPr>
                <w:color w:val="auto"/>
                <w:sz w:val="10"/>
                <w:szCs w:val="10"/>
              </w:rPr>
            </w:pPr>
          </w:p>
        </w:tc>
        <w:tc>
          <w:tcPr>
            <w:tcW w:w="163"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144"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82" w:type="dxa"/>
            <w:tcBorders>
              <w:top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rPr>
                <w:color w:val="auto"/>
                <w:sz w:val="10"/>
                <w:szCs w:val="10"/>
              </w:rPr>
            </w:pPr>
          </w:p>
        </w:tc>
        <w:tc>
          <w:tcPr>
            <w:tcW w:w="298" w:type="dxa"/>
            <w:tcBorders>
              <w:top w:val="single" w:sz="4" w:space="0" w:color="auto"/>
              <w:left w:val="single" w:sz="4" w:space="0" w:color="auto"/>
              <w:right w:val="single" w:sz="4" w:space="0" w:color="auto"/>
            </w:tcBorders>
            <w:shd w:val="clear" w:color="auto" w:fill="DAE6E4"/>
          </w:tcPr>
          <w:p w:rsidR="006751DD" w:rsidRPr="00812CFA" w:rsidRDefault="006751DD">
            <w:pPr>
              <w:rPr>
                <w:color w:val="auto"/>
                <w:sz w:val="10"/>
                <w:szCs w:val="10"/>
              </w:rPr>
            </w:pPr>
          </w:p>
        </w:tc>
      </w:tr>
      <w:tr w:rsidR="00BD754D" w:rsidRPr="00812CFA">
        <w:trPr>
          <w:trHeight w:hRule="exact" w:val="173"/>
          <w:jc w:val="center"/>
        </w:trPr>
        <w:tc>
          <w:tcPr>
            <w:tcW w:w="293"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30"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30"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168" w:type="dxa"/>
            <w:tcBorders>
              <w:top w:val="single" w:sz="4" w:space="0" w:color="auto"/>
            </w:tcBorders>
            <w:shd w:val="clear" w:color="auto" w:fill="FFFFFF"/>
          </w:tcPr>
          <w:p w:rsidR="006751DD" w:rsidRPr="00812CFA" w:rsidRDefault="006751DD">
            <w:pPr>
              <w:rPr>
                <w:color w:val="auto"/>
                <w:sz w:val="10"/>
                <w:szCs w:val="10"/>
              </w:rPr>
            </w:pPr>
          </w:p>
        </w:tc>
        <w:tc>
          <w:tcPr>
            <w:tcW w:w="288" w:type="dxa"/>
            <w:tcBorders>
              <w:left w:val="single" w:sz="4" w:space="0" w:color="auto"/>
            </w:tcBorders>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30" w:type="dxa"/>
            <w:shd w:val="clear" w:color="auto" w:fill="FFFFFF"/>
            <w:vAlign w:val="bottom"/>
          </w:tcPr>
          <w:p w:rsidR="006751DD" w:rsidRPr="00812CFA" w:rsidRDefault="007B5788">
            <w:pPr>
              <w:pStyle w:val="ad"/>
              <w:spacing w:after="0" w:line="240" w:lineRule="auto"/>
              <w:rPr>
                <w:color w:val="auto"/>
              </w:rPr>
            </w:pPr>
            <w:r w:rsidRPr="00812CFA">
              <w:rPr>
                <w:rFonts w:ascii="Arial" w:eastAsia="Arial" w:hAnsi="Arial" w:cs="Arial"/>
                <w:color w:val="auto"/>
              </w:rPr>
              <w:t>“П</w:t>
            </w:r>
          </w:p>
        </w:tc>
        <w:tc>
          <w:tcPr>
            <w:tcW w:w="211" w:type="dxa"/>
            <w:shd w:val="clear" w:color="auto" w:fill="FFFFFF"/>
          </w:tcPr>
          <w:p w:rsidR="006751DD" w:rsidRPr="00812CFA" w:rsidRDefault="006751DD">
            <w:pPr>
              <w:rPr>
                <w:color w:val="auto"/>
                <w:sz w:val="10"/>
                <w:szCs w:val="10"/>
              </w:rPr>
            </w:pPr>
          </w:p>
        </w:tc>
        <w:tc>
          <w:tcPr>
            <w:tcW w:w="240" w:type="dxa"/>
            <w:tcBorders>
              <w:left w:val="single" w:sz="4" w:space="0" w:color="auto"/>
            </w:tcBorders>
            <w:shd w:val="clear" w:color="auto" w:fill="DAE6E4"/>
          </w:tcPr>
          <w:p w:rsidR="006751DD" w:rsidRPr="00812CFA" w:rsidRDefault="006751DD">
            <w:pPr>
              <w:rPr>
                <w:color w:val="auto"/>
                <w:sz w:val="10"/>
                <w:szCs w:val="10"/>
              </w:rPr>
            </w:pPr>
          </w:p>
        </w:tc>
        <w:tc>
          <w:tcPr>
            <w:tcW w:w="211" w:type="dxa"/>
            <w:tcBorders>
              <w:left w:val="single" w:sz="4" w:space="0" w:color="auto"/>
            </w:tcBorders>
            <w:shd w:val="clear" w:color="auto" w:fill="DAE6E4"/>
          </w:tcPr>
          <w:p w:rsidR="006751DD" w:rsidRPr="00812CFA" w:rsidRDefault="006751DD">
            <w:pPr>
              <w:rPr>
                <w:color w:val="auto"/>
                <w:sz w:val="10"/>
                <w:szCs w:val="10"/>
              </w:rPr>
            </w:pPr>
          </w:p>
        </w:tc>
        <w:tc>
          <w:tcPr>
            <w:tcW w:w="206" w:type="dxa"/>
            <w:vMerge w:val="restart"/>
            <w:tcBorders>
              <w:left w:val="single" w:sz="4" w:space="0" w:color="auto"/>
            </w:tcBorders>
            <w:shd w:val="clear" w:color="auto" w:fill="FFFFFF"/>
          </w:tcPr>
          <w:p w:rsidR="006751DD" w:rsidRPr="00812CFA" w:rsidRDefault="007B5788">
            <w:pPr>
              <w:pStyle w:val="ad"/>
              <w:spacing w:after="0" w:line="240" w:lineRule="auto"/>
              <w:ind w:left="-40"/>
              <w:jc w:val="center"/>
              <w:rPr>
                <w:color w:val="auto"/>
                <w:sz w:val="36"/>
                <w:szCs w:val="36"/>
              </w:rPr>
            </w:pPr>
            <w:r w:rsidRPr="00812CFA">
              <w:rPr>
                <w:rFonts w:ascii="Arial" w:eastAsia="Arial" w:hAnsi="Arial" w:cs="Arial"/>
                <w:color w:val="auto"/>
                <w:sz w:val="36"/>
                <w:szCs w:val="36"/>
              </w:rPr>
              <w:t>I</w:t>
            </w:r>
          </w:p>
        </w:tc>
        <w:tc>
          <w:tcPr>
            <w:tcW w:w="264" w:type="dxa"/>
            <w:tcBorders>
              <w:left w:val="single" w:sz="4" w:space="0" w:color="auto"/>
            </w:tcBorders>
            <w:shd w:val="clear" w:color="auto" w:fill="DAE6E4"/>
          </w:tcPr>
          <w:p w:rsidR="006751DD" w:rsidRPr="00812CFA" w:rsidRDefault="006751DD">
            <w:pPr>
              <w:rPr>
                <w:color w:val="auto"/>
                <w:sz w:val="10"/>
                <w:szCs w:val="10"/>
              </w:rPr>
            </w:pPr>
          </w:p>
        </w:tc>
        <w:tc>
          <w:tcPr>
            <w:tcW w:w="226" w:type="dxa"/>
            <w:tcBorders>
              <w:left w:val="single" w:sz="4" w:space="0" w:color="auto"/>
            </w:tcBorders>
            <w:shd w:val="clear" w:color="auto" w:fill="DAE6E4"/>
          </w:tcPr>
          <w:p w:rsidR="006751DD" w:rsidRPr="00812CFA" w:rsidRDefault="006751DD">
            <w:pPr>
              <w:rPr>
                <w:color w:val="auto"/>
                <w:sz w:val="10"/>
                <w:szCs w:val="10"/>
              </w:rPr>
            </w:pPr>
          </w:p>
        </w:tc>
        <w:tc>
          <w:tcPr>
            <w:tcW w:w="226" w:type="dxa"/>
            <w:tcBorders>
              <w:left w:val="single" w:sz="4" w:space="0" w:color="auto"/>
            </w:tcBorders>
            <w:shd w:val="clear" w:color="auto" w:fill="DAE6E4"/>
          </w:tcPr>
          <w:p w:rsidR="006751DD" w:rsidRPr="00812CFA" w:rsidRDefault="006751DD">
            <w:pPr>
              <w:rPr>
                <w:color w:val="auto"/>
                <w:sz w:val="10"/>
                <w:szCs w:val="10"/>
              </w:rPr>
            </w:pPr>
          </w:p>
        </w:tc>
        <w:tc>
          <w:tcPr>
            <w:tcW w:w="230" w:type="dxa"/>
            <w:tcBorders>
              <w:left w:val="single" w:sz="4" w:space="0" w:color="auto"/>
            </w:tcBorders>
            <w:shd w:val="clear" w:color="auto" w:fill="DAE6E4"/>
          </w:tcPr>
          <w:p w:rsidR="006751DD" w:rsidRPr="00812CFA" w:rsidRDefault="006751DD">
            <w:pPr>
              <w:rPr>
                <w:color w:val="auto"/>
                <w:sz w:val="10"/>
                <w:szCs w:val="10"/>
              </w:rPr>
            </w:pPr>
          </w:p>
        </w:tc>
        <w:tc>
          <w:tcPr>
            <w:tcW w:w="240" w:type="dxa"/>
            <w:shd w:val="clear" w:color="auto" w:fill="DAE6E4"/>
            <w:vAlign w:val="bottom"/>
          </w:tcPr>
          <w:p w:rsidR="006751DD" w:rsidRPr="00812CFA" w:rsidRDefault="007B5788">
            <w:pPr>
              <w:pStyle w:val="ad"/>
              <w:spacing w:after="0" w:line="240" w:lineRule="auto"/>
              <w:ind w:left="-40"/>
              <w:jc w:val="center"/>
              <w:rPr>
                <w:color w:val="auto"/>
                <w:sz w:val="36"/>
                <w:szCs w:val="36"/>
              </w:rPr>
            </w:pPr>
            <w:r w:rsidRPr="00812CFA">
              <w:rPr>
                <w:rFonts w:ascii="Arial" w:eastAsia="Arial" w:hAnsi="Arial" w:cs="Arial"/>
                <w:color w:val="auto"/>
                <w:sz w:val="36"/>
                <w:szCs w:val="36"/>
              </w:rPr>
              <w:t>пТг</w:t>
            </w:r>
          </w:p>
        </w:tc>
        <w:tc>
          <w:tcPr>
            <w:tcW w:w="211" w:type="dxa"/>
            <w:tcBorders>
              <w:left w:val="single" w:sz="4" w:space="0" w:color="auto"/>
            </w:tcBorders>
            <w:shd w:val="clear" w:color="auto" w:fill="DAE6E4"/>
          </w:tcPr>
          <w:p w:rsidR="006751DD" w:rsidRPr="00812CFA" w:rsidRDefault="006751DD">
            <w:pPr>
              <w:rPr>
                <w:color w:val="auto"/>
                <w:sz w:val="10"/>
                <w:szCs w:val="10"/>
              </w:rPr>
            </w:pPr>
          </w:p>
        </w:tc>
        <w:tc>
          <w:tcPr>
            <w:tcW w:w="240" w:type="dxa"/>
            <w:tcBorders>
              <w:left w:val="single" w:sz="4" w:space="0" w:color="auto"/>
            </w:tcBorders>
            <w:shd w:val="clear" w:color="auto" w:fill="DAE6E4"/>
          </w:tcPr>
          <w:p w:rsidR="006751DD" w:rsidRPr="00812CFA" w:rsidRDefault="006751DD">
            <w:pPr>
              <w:rPr>
                <w:color w:val="auto"/>
                <w:sz w:val="10"/>
                <w:szCs w:val="10"/>
              </w:rPr>
            </w:pPr>
          </w:p>
        </w:tc>
        <w:tc>
          <w:tcPr>
            <w:tcW w:w="216" w:type="dxa"/>
            <w:tcBorders>
              <w:left w:val="single" w:sz="4" w:space="0" w:color="auto"/>
            </w:tcBorders>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93" w:type="dxa"/>
            <w:shd w:val="clear" w:color="auto" w:fill="FFFFFF"/>
          </w:tcPr>
          <w:p w:rsidR="006751DD" w:rsidRPr="00812CFA" w:rsidRDefault="006751DD">
            <w:pPr>
              <w:rPr>
                <w:color w:val="auto"/>
                <w:sz w:val="10"/>
                <w:szCs w:val="10"/>
              </w:rPr>
            </w:pPr>
          </w:p>
        </w:tc>
        <w:tc>
          <w:tcPr>
            <w:tcW w:w="163"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c>
          <w:tcPr>
            <w:tcW w:w="144" w:type="dxa"/>
            <w:tcBorders>
              <w:top w:val="single" w:sz="4" w:space="0" w:color="auto"/>
            </w:tcBorders>
            <w:shd w:val="clear" w:color="auto" w:fill="FFFFFF"/>
          </w:tcPr>
          <w:p w:rsidR="006751DD" w:rsidRPr="00812CFA" w:rsidRDefault="006751DD">
            <w:pPr>
              <w:rPr>
                <w:color w:val="auto"/>
                <w:sz w:val="10"/>
                <w:szCs w:val="10"/>
              </w:rPr>
            </w:pPr>
          </w:p>
        </w:tc>
        <w:tc>
          <w:tcPr>
            <w:tcW w:w="82"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30"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30" w:type="dxa"/>
            <w:tcBorders>
              <w:top w:val="single" w:sz="4" w:space="0" w:color="auto"/>
            </w:tcBorders>
            <w:shd w:val="clear" w:color="auto" w:fill="FFFFFF"/>
          </w:tcPr>
          <w:p w:rsidR="006751DD" w:rsidRPr="00812CFA" w:rsidRDefault="006751DD">
            <w:pPr>
              <w:rPr>
                <w:color w:val="auto"/>
                <w:sz w:val="10"/>
                <w:szCs w:val="10"/>
              </w:rPr>
            </w:pPr>
          </w:p>
        </w:tc>
        <w:tc>
          <w:tcPr>
            <w:tcW w:w="226" w:type="dxa"/>
            <w:tcBorders>
              <w:top w:val="single" w:sz="4" w:space="0" w:color="auto"/>
            </w:tcBorders>
            <w:shd w:val="clear" w:color="auto" w:fill="FFFFFF"/>
          </w:tcPr>
          <w:p w:rsidR="006751DD" w:rsidRPr="00812CFA" w:rsidRDefault="006751DD">
            <w:pPr>
              <w:rPr>
                <w:color w:val="auto"/>
                <w:sz w:val="10"/>
                <w:szCs w:val="10"/>
              </w:rPr>
            </w:pPr>
          </w:p>
        </w:tc>
        <w:tc>
          <w:tcPr>
            <w:tcW w:w="298" w:type="dxa"/>
            <w:tcBorders>
              <w:top w:val="single" w:sz="4" w:space="0" w:color="auto"/>
              <w:right w:val="single" w:sz="4" w:space="0" w:color="auto"/>
            </w:tcBorders>
            <w:shd w:val="clear" w:color="auto" w:fill="FFFFFF"/>
          </w:tcPr>
          <w:p w:rsidR="006751DD" w:rsidRPr="00812CFA" w:rsidRDefault="006751DD">
            <w:pPr>
              <w:rPr>
                <w:color w:val="auto"/>
                <w:sz w:val="10"/>
                <w:szCs w:val="10"/>
              </w:rPr>
            </w:pPr>
          </w:p>
        </w:tc>
      </w:tr>
      <w:tr w:rsidR="00BD754D" w:rsidRPr="00812CFA">
        <w:trPr>
          <w:trHeight w:hRule="exact" w:val="403"/>
          <w:jc w:val="center"/>
        </w:trPr>
        <w:tc>
          <w:tcPr>
            <w:tcW w:w="293" w:type="dxa"/>
            <w:tcBorders>
              <w:left w:val="single" w:sz="4" w:space="0" w:color="auto"/>
            </w:tcBorders>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7B5788">
            <w:pPr>
              <w:pStyle w:val="ad"/>
              <w:spacing w:after="0" w:line="240" w:lineRule="auto"/>
              <w:rPr>
                <w:color w:val="auto"/>
                <w:sz w:val="44"/>
                <w:szCs w:val="44"/>
              </w:rPr>
            </w:pPr>
            <w:r w:rsidRPr="00812CFA">
              <w:rPr>
                <w:rFonts w:ascii="Arial" w:eastAsia="Arial" w:hAnsi="Arial" w:cs="Arial"/>
                <w:color w:val="auto"/>
                <w:sz w:val="44"/>
                <w:szCs w:val="44"/>
              </w:rPr>
              <w:t>ш</w:t>
            </w:r>
          </w:p>
        </w:tc>
        <w:tc>
          <w:tcPr>
            <w:tcW w:w="230" w:type="dxa"/>
            <w:shd w:val="clear" w:color="auto" w:fill="FFFFFF"/>
          </w:tcPr>
          <w:p w:rsidR="006751DD" w:rsidRPr="00812CFA" w:rsidRDefault="006751DD">
            <w:pPr>
              <w:rPr>
                <w:color w:val="auto"/>
                <w:sz w:val="10"/>
                <w:szCs w:val="10"/>
              </w:rPr>
            </w:pPr>
          </w:p>
        </w:tc>
        <w:tc>
          <w:tcPr>
            <w:tcW w:w="452" w:type="dxa"/>
            <w:gridSpan w:val="2"/>
            <w:shd w:val="clear" w:color="auto" w:fill="FFFFFF"/>
          </w:tcPr>
          <w:p w:rsidR="006751DD" w:rsidRPr="00812CFA" w:rsidRDefault="007B5788">
            <w:pPr>
              <w:pStyle w:val="ad"/>
              <w:spacing w:after="0" w:line="240" w:lineRule="auto"/>
              <w:jc w:val="center"/>
              <w:rPr>
                <w:color w:val="auto"/>
                <w:sz w:val="44"/>
                <w:szCs w:val="44"/>
              </w:rPr>
            </w:pPr>
            <w:r w:rsidRPr="00812CFA">
              <w:rPr>
                <w:rFonts w:ascii="Arial" w:eastAsia="Arial" w:hAnsi="Arial" w:cs="Arial"/>
                <w:color w:val="auto"/>
                <w:sz w:val="44"/>
                <w:szCs w:val="44"/>
              </w:rPr>
              <w:t>ш</w:t>
            </w:r>
          </w:p>
        </w:tc>
        <w:tc>
          <w:tcPr>
            <w:tcW w:w="226" w:type="dxa"/>
            <w:shd w:val="clear" w:color="auto" w:fill="FFFFFF"/>
          </w:tcPr>
          <w:p w:rsidR="006751DD" w:rsidRPr="00812CFA" w:rsidRDefault="006751DD">
            <w:pPr>
              <w:rPr>
                <w:color w:val="auto"/>
                <w:sz w:val="10"/>
                <w:szCs w:val="10"/>
              </w:rPr>
            </w:pPr>
          </w:p>
        </w:tc>
        <w:tc>
          <w:tcPr>
            <w:tcW w:w="230" w:type="dxa"/>
            <w:shd w:val="clear" w:color="auto" w:fill="FFFFFF"/>
          </w:tcPr>
          <w:p w:rsidR="006751DD" w:rsidRPr="00812CFA" w:rsidRDefault="007B5788">
            <w:pPr>
              <w:pStyle w:val="ad"/>
              <w:spacing w:after="0" w:line="240" w:lineRule="auto"/>
              <w:ind w:left="-20"/>
              <w:jc w:val="center"/>
              <w:rPr>
                <w:color w:val="auto"/>
                <w:sz w:val="44"/>
                <w:szCs w:val="44"/>
              </w:rPr>
            </w:pPr>
            <w:r w:rsidRPr="00812CFA">
              <w:rPr>
                <w:rFonts w:ascii="Arial" w:eastAsia="Arial" w:hAnsi="Arial" w:cs="Arial"/>
                <w:color w:val="auto"/>
                <w:sz w:val="44"/>
                <w:szCs w:val="44"/>
              </w:rPr>
              <w:t>ш</w:t>
            </w:r>
          </w:p>
        </w:tc>
        <w:tc>
          <w:tcPr>
            <w:tcW w:w="226" w:type="dxa"/>
            <w:shd w:val="clear" w:color="auto" w:fill="FFFFFF"/>
          </w:tcPr>
          <w:p w:rsidR="006751DD" w:rsidRPr="00812CFA" w:rsidRDefault="006751DD">
            <w:pPr>
              <w:rPr>
                <w:color w:val="auto"/>
                <w:sz w:val="10"/>
                <w:szCs w:val="10"/>
              </w:rPr>
            </w:pPr>
          </w:p>
        </w:tc>
        <w:tc>
          <w:tcPr>
            <w:tcW w:w="452" w:type="dxa"/>
            <w:gridSpan w:val="2"/>
            <w:tcBorders>
              <w:bottom w:val="single" w:sz="4" w:space="0" w:color="auto"/>
            </w:tcBorders>
            <w:shd w:val="clear" w:color="auto" w:fill="FFFFFF"/>
          </w:tcPr>
          <w:p w:rsidR="006751DD" w:rsidRPr="00812CFA" w:rsidRDefault="007B5788">
            <w:pPr>
              <w:pStyle w:val="ad"/>
              <w:spacing w:after="0" w:line="240" w:lineRule="auto"/>
              <w:rPr>
                <w:color w:val="auto"/>
                <w:sz w:val="44"/>
                <w:szCs w:val="44"/>
              </w:rPr>
            </w:pPr>
            <w:r w:rsidRPr="00812CFA">
              <w:rPr>
                <w:rFonts w:ascii="Arial" w:eastAsia="Arial" w:hAnsi="Arial" w:cs="Arial"/>
                <w:color w:val="auto"/>
                <w:sz w:val="44"/>
                <w:szCs w:val="44"/>
              </w:rPr>
              <w:t>ш</w:t>
            </w:r>
          </w:p>
        </w:tc>
        <w:tc>
          <w:tcPr>
            <w:tcW w:w="168" w:type="dxa"/>
            <w:tcBorders>
              <w:bottom w:val="single" w:sz="4" w:space="0" w:color="auto"/>
            </w:tcBorders>
            <w:shd w:val="clear" w:color="auto" w:fill="FFFFFF"/>
          </w:tcPr>
          <w:p w:rsidR="006751DD" w:rsidRPr="00812CFA" w:rsidRDefault="006751DD">
            <w:pPr>
              <w:rPr>
                <w:color w:val="auto"/>
                <w:sz w:val="10"/>
                <w:szCs w:val="10"/>
              </w:rPr>
            </w:pPr>
          </w:p>
        </w:tc>
        <w:tc>
          <w:tcPr>
            <w:tcW w:w="288" w:type="dxa"/>
            <w:tcBorders>
              <w:left w:val="single" w:sz="4" w:space="0" w:color="auto"/>
              <w:bottom w:val="single" w:sz="4" w:space="0" w:color="auto"/>
            </w:tcBorders>
            <w:shd w:val="clear" w:color="auto" w:fill="FFFFFF"/>
          </w:tcPr>
          <w:p w:rsidR="006751DD" w:rsidRPr="00812CFA" w:rsidRDefault="006751DD">
            <w:pPr>
              <w:rPr>
                <w:color w:val="auto"/>
                <w:sz w:val="10"/>
                <w:szCs w:val="10"/>
              </w:rPr>
            </w:pPr>
          </w:p>
        </w:tc>
        <w:tc>
          <w:tcPr>
            <w:tcW w:w="226" w:type="dxa"/>
            <w:tcBorders>
              <w:bottom w:val="single" w:sz="4" w:space="0" w:color="auto"/>
            </w:tcBorders>
            <w:shd w:val="clear" w:color="auto" w:fill="FFFFFF"/>
          </w:tcPr>
          <w:p w:rsidR="006751DD" w:rsidRPr="00812CFA" w:rsidRDefault="006751DD">
            <w:pPr>
              <w:rPr>
                <w:color w:val="auto"/>
                <w:sz w:val="10"/>
                <w:szCs w:val="10"/>
              </w:rPr>
            </w:pPr>
          </w:p>
        </w:tc>
        <w:tc>
          <w:tcPr>
            <w:tcW w:w="226" w:type="dxa"/>
            <w:tcBorders>
              <w:bottom w:val="single" w:sz="4" w:space="0" w:color="auto"/>
            </w:tcBorders>
            <w:shd w:val="clear" w:color="auto" w:fill="FFFFFF"/>
          </w:tcPr>
          <w:p w:rsidR="006751DD" w:rsidRPr="00812CFA" w:rsidRDefault="006751DD">
            <w:pPr>
              <w:rPr>
                <w:color w:val="auto"/>
                <w:sz w:val="10"/>
                <w:szCs w:val="10"/>
              </w:rPr>
            </w:pPr>
          </w:p>
        </w:tc>
        <w:tc>
          <w:tcPr>
            <w:tcW w:w="230" w:type="dxa"/>
            <w:tcBorders>
              <w:bottom w:val="single" w:sz="4" w:space="0" w:color="auto"/>
            </w:tcBorders>
            <w:shd w:val="clear" w:color="auto" w:fill="FFFFFF"/>
          </w:tcPr>
          <w:p w:rsidR="006751DD" w:rsidRPr="00812CFA" w:rsidRDefault="007B5788">
            <w:pPr>
              <w:pStyle w:val="ad"/>
              <w:spacing w:after="0" w:line="240" w:lineRule="auto"/>
              <w:jc w:val="both"/>
              <w:rPr>
                <w:color w:val="auto"/>
              </w:rPr>
            </w:pPr>
            <w:r w:rsidRPr="00812CFA">
              <w:rPr>
                <w:rFonts w:ascii="Arial" w:eastAsia="Arial" w:hAnsi="Arial" w:cs="Arial"/>
                <w:color w:val="auto"/>
              </w:rPr>
              <w:t>и</w:t>
            </w:r>
          </w:p>
        </w:tc>
        <w:tc>
          <w:tcPr>
            <w:tcW w:w="211" w:type="dxa"/>
            <w:tcBorders>
              <w:bottom w:val="single" w:sz="4" w:space="0" w:color="auto"/>
            </w:tcBorders>
            <w:shd w:val="clear" w:color="auto" w:fill="FFFFFF"/>
          </w:tcPr>
          <w:p w:rsidR="006751DD" w:rsidRPr="00812CFA" w:rsidRDefault="006751DD">
            <w:pPr>
              <w:rPr>
                <w:color w:val="auto"/>
                <w:sz w:val="10"/>
                <w:szCs w:val="10"/>
              </w:rPr>
            </w:pPr>
          </w:p>
        </w:tc>
        <w:tc>
          <w:tcPr>
            <w:tcW w:w="240"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11"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06" w:type="dxa"/>
            <w:vMerge/>
            <w:tcBorders>
              <w:left w:val="single" w:sz="4" w:space="0" w:color="auto"/>
              <w:bottom w:val="single" w:sz="4" w:space="0" w:color="auto"/>
            </w:tcBorders>
            <w:shd w:val="clear" w:color="auto" w:fill="FFFFFF"/>
          </w:tcPr>
          <w:p w:rsidR="006751DD" w:rsidRPr="00812CFA" w:rsidRDefault="006751DD">
            <w:pPr>
              <w:rPr>
                <w:color w:val="auto"/>
              </w:rPr>
            </w:pPr>
          </w:p>
        </w:tc>
        <w:tc>
          <w:tcPr>
            <w:tcW w:w="264"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26"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30"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40" w:type="dxa"/>
            <w:tcBorders>
              <w:bottom w:val="single" w:sz="4" w:space="0" w:color="auto"/>
            </w:tcBorders>
            <w:shd w:val="clear" w:color="auto" w:fill="FFFFFF"/>
          </w:tcPr>
          <w:p w:rsidR="006751DD" w:rsidRPr="00812CFA" w:rsidRDefault="007B5788">
            <w:pPr>
              <w:pStyle w:val="ad"/>
              <w:spacing w:after="0" w:line="240" w:lineRule="auto"/>
              <w:ind w:left="-40"/>
              <w:jc w:val="center"/>
              <w:rPr>
                <w:color w:val="auto"/>
                <w:sz w:val="36"/>
                <w:szCs w:val="36"/>
              </w:rPr>
            </w:pPr>
            <w:r w:rsidRPr="00812CFA">
              <w:rPr>
                <w:rFonts w:ascii="Arial" w:eastAsia="Arial" w:hAnsi="Arial" w:cs="Arial"/>
                <w:color w:val="auto"/>
                <w:sz w:val="36"/>
                <w:szCs w:val="36"/>
              </w:rPr>
              <w:t>I</w:t>
            </w:r>
          </w:p>
        </w:tc>
        <w:tc>
          <w:tcPr>
            <w:tcW w:w="211"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40" w:type="dxa"/>
            <w:tcBorders>
              <w:top w:val="single" w:sz="4" w:space="0" w:color="auto"/>
              <w:left w:val="single" w:sz="4" w:space="0" w:color="auto"/>
              <w:bottom w:val="single" w:sz="4" w:space="0" w:color="auto"/>
            </w:tcBorders>
            <w:shd w:val="clear" w:color="auto" w:fill="DAE6E4"/>
          </w:tcPr>
          <w:p w:rsidR="006751DD" w:rsidRPr="00812CFA" w:rsidRDefault="006751DD">
            <w:pPr>
              <w:rPr>
                <w:color w:val="auto"/>
                <w:sz w:val="10"/>
                <w:szCs w:val="10"/>
              </w:rPr>
            </w:pPr>
          </w:p>
        </w:tc>
        <w:tc>
          <w:tcPr>
            <w:tcW w:w="216" w:type="dxa"/>
            <w:tcBorders>
              <w:left w:val="single" w:sz="4" w:space="0" w:color="auto"/>
              <w:bottom w:val="single" w:sz="4" w:space="0" w:color="auto"/>
            </w:tcBorders>
            <w:shd w:val="clear" w:color="auto" w:fill="FFFFFF"/>
          </w:tcPr>
          <w:p w:rsidR="006751DD" w:rsidRPr="00812CFA" w:rsidRDefault="006751DD">
            <w:pPr>
              <w:rPr>
                <w:color w:val="auto"/>
                <w:sz w:val="10"/>
                <w:szCs w:val="10"/>
              </w:rPr>
            </w:pPr>
          </w:p>
        </w:tc>
        <w:tc>
          <w:tcPr>
            <w:tcW w:w="226" w:type="dxa"/>
            <w:tcBorders>
              <w:bottom w:val="single" w:sz="4" w:space="0" w:color="auto"/>
            </w:tcBorders>
            <w:shd w:val="clear" w:color="auto" w:fill="FFFFFF"/>
          </w:tcPr>
          <w:p w:rsidR="006751DD" w:rsidRPr="00812CFA" w:rsidRDefault="006751DD">
            <w:pPr>
              <w:rPr>
                <w:color w:val="auto"/>
                <w:sz w:val="10"/>
                <w:szCs w:val="10"/>
              </w:rPr>
            </w:pPr>
          </w:p>
        </w:tc>
        <w:tc>
          <w:tcPr>
            <w:tcW w:w="226" w:type="dxa"/>
            <w:tcBorders>
              <w:bottom w:val="single" w:sz="4" w:space="0" w:color="auto"/>
            </w:tcBorders>
            <w:shd w:val="clear" w:color="auto" w:fill="FFFFFF"/>
          </w:tcPr>
          <w:p w:rsidR="006751DD" w:rsidRPr="00812CFA" w:rsidRDefault="006751DD">
            <w:pPr>
              <w:rPr>
                <w:color w:val="auto"/>
                <w:sz w:val="10"/>
                <w:szCs w:val="10"/>
              </w:rPr>
            </w:pPr>
          </w:p>
        </w:tc>
        <w:tc>
          <w:tcPr>
            <w:tcW w:w="226" w:type="dxa"/>
            <w:tcBorders>
              <w:bottom w:val="single" w:sz="4" w:space="0" w:color="auto"/>
            </w:tcBorders>
            <w:shd w:val="clear" w:color="auto" w:fill="FFFFFF"/>
          </w:tcPr>
          <w:p w:rsidR="006751DD" w:rsidRPr="00812CFA" w:rsidRDefault="006751DD">
            <w:pPr>
              <w:rPr>
                <w:color w:val="auto"/>
                <w:sz w:val="10"/>
                <w:szCs w:val="10"/>
              </w:rPr>
            </w:pPr>
          </w:p>
        </w:tc>
        <w:tc>
          <w:tcPr>
            <w:tcW w:w="293" w:type="dxa"/>
            <w:tcBorders>
              <w:bottom w:val="single" w:sz="4" w:space="0" w:color="auto"/>
            </w:tcBorders>
            <w:shd w:val="clear" w:color="auto" w:fill="FFFFFF"/>
          </w:tcPr>
          <w:p w:rsidR="006751DD" w:rsidRPr="00812CFA" w:rsidRDefault="006751DD">
            <w:pPr>
              <w:rPr>
                <w:color w:val="auto"/>
                <w:sz w:val="10"/>
                <w:szCs w:val="10"/>
              </w:rPr>
            </w:pPr>
          </w:p>
        </w:tc>
        <w:tc>
          <w:tcPr>
            <w:tcW w:w="163" w:type="dxa"/>
            <w:tcBorders>
              <w:left w:val="single" w:sz="4" w:space="0" w:color="auto"/>
              <w:bottom w:val="single" w:sz="4" w:space="0" w:color="auto"/>
            </w:tcBorders>
            <w:shd w:val="clear" w:color="auto" w:fill="FFFFFF"/>
          </w:tcPr>
          <w:p w:rsidR="006751DD" w:rsidRPr="00812CFA" w:rsidRDefault="006751DD">
            <w:pPr>
              <w:rPr>
                <w:color w:val="auto"/>
                <w:sz w:val="10"/>
                <w:szCs w:val="10"/>
              </w:rPr>
            </w:pPr>
          </w:p>
        </w:tc>
        <w:tc>
          <w:tcPr>
            <w:tcW w:w="144" w:type="dxa"/>
            <w:tcBorders>
              <w:bottom w:val="single" w:sz="4" w:space="0" w:color="auto"/>
            </w:tcBorders>
            <w:shd w:val="clear" w:color="auto" w:fill="FFFFFF"/>
          </w:tcPr>
          <w:p w:rsidR="006751DD" w:rsidRPr="00812CFA" w:rsidRDefault="006751DD">
            <w:pPr>
              <w:rPr>
                <w:color w:val="auto"/>
                <w:sz w:val="10"/>
                <w:szCs w:val="10"/>
              </w:rPr>
            </w:pPr>
          </w:p>
        </w:tc>
        <w:tc>
          <w:tcPr>
            <w:tcW w:w="308" w:type="dxa"/>
            <w:gridSpan w:val="2"/>
            <w:shd w:val="clear" w:color="auto" w:fill="FFFFFF"/>
          </w:tcPr>
          <w:p w:rsidR="006751DD" w:rsidRPr="00812CFA" w:rsidRDefault="006751DD">
            <w:pPr>
              <w:rPr>
                <w:color w:val="auto"/>
                <w:sz w:val="10"/>
                <w:szCs w:val="10"/>
              </w:rPr>
            </w:pPr>
          </w:p>
        </w:tc>
        <w:tc>
          <w:tcPr>
            <w:tcW w:w="230"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6751DD">
            <w:pPr>
              <w:rPr>
                <w:color w:val="auto"/>
                <w:sz w:val="10"/>
                <w:szCs w:val="10"/>
              </w:rPr>
            </w:pPr>
          </w:p>
        </w:tc>
        <w:tc>
          <w:tcPr>
            <w:tcW w:w="452" w:type="dxa"/>
            <w:gridSpan w:val="2"/>
            <w:shd w:val="clear" w:color="auto" w:fill="FFFFFF"/>
          </w:tcPr>
          <w:p w:rsidR="006751DD" w:rsidRPr="00812CFA" w:rsidRDefault="007B5788">
            <w:pPr>
              <w:pStyle w:val="ad"/>
              <w:spacing w:after="0" w:line="240" w:lineRule="auto"/>
              <w:jc w:val="right"/>
              <w:rPr>
                <w:color w:val="auto"/>
                <w:sz w:val="44"/>
                <w:szCs w:val="44"/>
              </w:rPr>
            </w:pPr>
            <w:r w:rsidRPr="00812CFA">
              <w:rPr>
                <w:rFonts w:ascii="Arial" w:eastAsia="Arial" w:hAnsi="Arial" w:cs="Arial"/>
                <w:color w:val="auto"/>
                <w:sz w:val="44"/>
                <w:szCs w:val="44"/>
              </w:rPr>
              <w:t>ш</w:t>
            </w:r>
          </w:p>
        </w:tc>
        <w:tc>
          <w:tcPr>
            <w:tcW w:w="230" w:type="dxa"/>
            <w:shd w:val="clear" w:color="auto" w:fill="FFFFFF"/>
          </w:tcPr>
          <w:p w:rsidR="006751DD" w:rsidRPr="00812CFA" w:rsidRDefault="006751DD">
            <w:pPr>
              <w:rPr>
                <w:color w:val="auto"/>
                <w:sz w:val="10"/>
                <w:szCs w:val="10"/>
              </w:rPr>
            </w:pPr>
          </w:p>
        </w:tc>
        <w:tc>
          <w:tcPr>
            <w:tcW w:w="226" w:type="dxa"/>
            <w:shd w:val="clear" w:color="auto" w:fill="FFFFFF"/>
          </w:tcPr>
          <w:p w:rsidR="006751DD" w:rsidRPr="00812CFA" w:rsidRDefault="007B5788">
            <w:pPr>
              <w:pStyle w:val="ad"/>
              <w:spacing w:after="0" w:line="240" w:lineRule="auto"/>
              <w:jc w:val="right"/>
              <w:rPr>
                <w:color w:val="auto"/>
                <w:sz w:val="44"/>
                <w:szCs w:val="44"/>
              </w:rPr>
            </w:pPr>
            <w:r w:rsidRPr="00812CFA">
              <w:rPr>
                <w:rFonts w:ascii="Arial" w:eastAsia="Arial" w:hAnsi="Arial" w:cs="Arial"/>
                <w:color w:val="auto"/>
                <w:sz w:val="44"/>
                <w:szCs w:val="44"/>
              </w:rPr>
              <w:t>ш</w:t>
            </w:r>
          </w:p>
        </w:tc>
        <w:tc>
          <w:tcPr>
            <w:tcW w:w="298" w:type="dxa"/>
            <w:tcBorders>
              <w:right w:val="single" w:sz="4" w:space="0" w:color="auto"/>
            </w:tcBorders>
            <w:shd w:val="clear" w:color="auto" w:fill="FFFFFF"/>
          </w:tcPr>
          <w:p w:rsidR="006751DD" w:rsidRPr="00812CFA" w:rsidRDefault="006751DD">
            <w:pPr>
              <w:rPr>
                <w:color w:val="auto"/>
                <w:sz w:val="10"/>
                <w:szCs w:val="10"/>
              </w:rPr>
            </w:pPr>
          </w:p>
        </w:tc>
      </w:tr>
    </w:tbl>
    <w:p w:rsidR="006751DD" w:rsidRPr="00812CFA" w:rsidRDefault="006751DD">
      <w:pPr>
        <w:rPr>
          <w:color w:val="auto"/>
        </w:rPr>
        <w:sectPr w:rsidR="006751DD" w:rsidRPr="00812CFA">
          <w:footnotePr>
            <w:numFmt w:val="chicago"/>
          </w:footnotePr>
          <w:pgSz w:w="13438" w:h="16838"/>
          <w:pgMar w:top="926" w:right="1593" w:bottom="926" w:left="2169" w:header="0" w:footer="3" w:gutter="0"/>
          <w:cols w:space="720"/>
          <w:noEndnote/>
          <w:docGrid w:linePitch="360"/>
        </w:sectPr>
      </w:pPr>
    </w:p>
    <w:p w:rsidR="006751DD" w:rsidRPr="00812CFA" w:rsidRDefault="007B5788">
      <w:pPr>
        <w:pStyle w:val="1"/>
        <w:numPr>
          <w:ilvl w:val="0"/>
          <w:numId w:val="22"/>
        </w:numPr>
        <w:tabs>
          <w:tab w:val="left" w:pos="355"/>
        </w:tabs>
        <w:spacing w:after="0" w:line="326" w:lineRule="auto"/>
        <w:ind w:left="380" w:hanging="380"/>
        <w:jc w:val="both"/>
        <w:rPr>
          <w:color w:val="auto"/>
        </w:rPr>
      </w:pPr>
      <w:bookmarkStart w:id="337" w:name="bookmark340"/>
      <w:bookmarkEnd w:id="337"/>
      <w:r w:rsidRPr="00812CFA">
        <w:rPr>
          <w:color w:val="auto"/>
        </w:rPr>
        <w:lastRenderedPageBreak/>
        <w:t>Основная вывеска с наименованием МФК выполняется в виде крыш</w:t>
      </w:r>
      <w:r w:rsidRPr="00812CFA">
        <w:rPr>
          <w:color w:val="auto"/>
        </w:rPr>
        <w:softHyphen/>
        <w:t>ной конструкции из отдельных букв без фоновой подложки, которая размещается над главным входом в здание, дополнительные вывески с наименованием организаций, которые также размещаются в зда</w:t>
      </w:r>
      <w:r w:rsidRPr="00812CFA">
        <w:rPr>
          <w:color w:val="auto"/>
        </w:rPr>
        <w:softHyphen/>
        <w:t>нии, - над боковыми частями здания в виде аналогичных крышных конструкций, допускается также размещение дополнительных вывесок, выполненных из отдельных букв без подложки, упорядоченными блоками на витражном остеклении.</w:t>
      </w:r>
    </w:p>
    <w:p w:rsidR="006751DD" w:rsidRPr="00812CFA" w:rsidRDefault="006751DD">
      <w:pPr>
        <w:rPr>
          <w:color w:val="auto"/>
        </w:rPr>
        <w:sectPr w:rsidR="006751DD" w:rsidRPr="00812CFA">
          <w:footnotePr>
            <w:numFmt w:val="chicago"/>
          </w:footnotePr>
          <w:pgSz w:w="13438" w:h="16838"/>
          <w:pgMar w:top="931" w:right="2337" w:bottom="5425" w:left="1425" w:header="0" w:footer="3" w:gutter="0"/>
          <w:cols w:space="720"/>
          <w:noEndnote/>
          <w:docGrid w:linePitch="360"/>
        </w:sectPr>
      </w:pPr>
    </w:p>
    <w:tbl>
      <w:tblPr>
        <w:tblOverlap w:val="never"/>
        <w:tblW w:w="0" w:type="auto"/>
        <w:tblLayout w:type="fixed"/>
        <w:tblCellMar>
          <w:left w:w="10" w:type="dxa"/>
          <w:right w:w="10" w:type="dxa"/>
        </w:tblCellMar>
        <w:tblLook w:val="04A0" w:firstRow="1" w:lastRow="0" w:firstColumn="1" w:lastColumn="0" w:noHBand="0" w:noVBand="1"/>
      </w:tblPr>
      <w:tblGrid>
        <w:gridCol w:w="293"/>
        <w:gridCol w:w="235"/>
        <w:gridCol w:w="1363"/>
        <w:gridCol w:w="216"/>
        <w:gridCol w:w="226"/>
        <w:gridCol w:w="144"/>
      </w:tblGrid>
      <w:tr w:rsidR="00812CFA" w:rsidRPr="00812CFA">
        <w:trPr>
          <w:trHeight w:hRule="exact" w:val="96"/>
        </w:trPr>
        <w:tc>
          <w:tcPr>
            <w:tcW w:w="2477" w:type="dxa"/>
            <w:gridSpan w:val="6"/>
            <w:tcBorders>
              <w:top w:val="single" w:sz="4" w:space="0" w:color="auto"/>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r>
      <w:tr w:rsidR="00812CFA" w:rsidRPr="00812CFA">
        <w:trPr>
          <w:trHeight w:hRule="exact" w:val="197"/>
        </w:trPr>
        <w:tc>
          <w:tcPr>
            <w:tcW w:w="293"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35"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579" w:type="dxa"/>
            <w:gridSpan w:val="2"/>
            <w:tcBorders>
              <w:top w:val="single" w:sz="4" w:space="0" w:color="auto"/>
              <w:left w:val="single" w:sz="4" w:space="0" w:color="auto"/>
            </w:tcBorders>
            <w:shd w:val="clear" w:color="auto" w:fill="F49401"/>
          </w:tcPr>
          <w:p w:rsidR="006751DD" w:rsidRPr="00812CFA" w:rsidRDefault="006751DD">
            <w:pPr>
              <w:framePr w:w="2477" w:h="1243" w:vSpace="250" w:wrap="none" w:vAnchor="text" w:hAnchor="page" w:x="1450" w:y="361"/>
              <w:rPr>
                <w:color w:val="auto"/>
                <w:sz w:val="10"/>
                <w:szCs w:val="10"/>
              </w:rPr>
            </w:pPr>
          </w:p>
        </w:tc>
        <w:tc>
          <w:tcPr>
            <w:tcW w:w="226"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44" w:type="dxa"/>
            <w:vMerge w:val="restart"/>
            <w:tcBorders>
              <w:top w:val="single" w:sz="4" w:space="0" w:color="auto"/>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r>
      <w:tr w:rsidR="00812CFA" w:rsidRPr="00812CFA">
        <w:trPr>
          <w:trHeight w:hRule="exact" w:val="139"/>
        </w:trPr>
        <w:tc>
          <w:tcPr>
            <w:tcW w:w="293"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235"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363" w:type="dxa"/>
            <w:tcBorders>
              <w:left w:val="single" w:sz="4" w:space="0" w:color="auto"/>
            </w:tcBorders>
            <w:shd w:val="clear" w:color="auto" w:fill="F49401"/>
          </w:tcPr>
          <w:p w:rsidR="006751DD" w:rsidRPr="00812CFA" w:rsidRDefault="006751DD">
            <w:pPr>
              <w:framePr w:w="2477" w:h="1243" w:vSpace="250" w:wrap="none" w:vAnchor="text" w:hAnchor="page" w:x="1450" w:y="361"/>
              <w:rPr>
                <w:color w:val="auto"/>
                <w:sz w:val="10"/>
                <w:szCs w:val="10"/>
              </w:rPr>
            </w:pPr>
          </w:p>
        </w:tc>
        <w:tc>
          <w:tcPr>
            <w:tcW w:w="216" w:type="dxa"/>
            <w:shd w:val="clear" w:color="auto" w:fill="F49401"/>
          </w:tcPr>
          <w:p w:rsidR="006751DD" w:rsidRPr="00812CFA" w:rsidRDefault="006751DD">
            <w:pPr>
              <w:framePr w:w="2477" w:h="1243" w:vSpace="250" w:wrap="none" w:vAnchor="text" w:hAnchor="page" w:x="1450" w:y="361"/>
              <w:rPr>
                <w:color w:val="auto"/>
                <w:sz w:val="10"/>
                <w:szCs w:val="10"/>
              </w:rPr>
            </w:pPr>
          </w:p>
        </w:tc>
        <w:tc>
          <w:tcPr>
            <w:tcW w:w="226"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44" w:type="dxa"/>
            <w:vMerge/>
            <w:tcBorders>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rPr>
            </w:pPr>
          </w:p>
        </w:tc>
      </w:tr>
      <w:tr w:rsidR="00812CFA" w:rsidRPr="00812CFA">
        <w:trPr>
          <w:trHeight w:hRule="exact" w:val="77"/>
        </w:trPr>
        <w:tc>
          <w:tcPr>
            <w:tcW w:w="293"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235"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579" w:type="dxa"/>
            <w:gridSpan w:val="2"/>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26"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44" w:type="dxa"/>
            <w:vMerge/>
            <w:tcBorders>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rPr>
            </w:pPr>
          </w:p>
        </w:tc>
      </w:tr>
      <w:tr w:rsidR="00812CFA" w:rsidRPr="00812CFA">
        <w:trPr>
          <w:trHeight w:hRule="exact" w:val="163"/>
        </w:trPr>
        <w:tc>
          <w:tcPr>
            <w:tcW w:w="293"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35"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363" w:type="dxa"/>
            <w:tcBorders>
              <w:top w:val="single" w:sz="4" w:space="0" w:color="auto"/>
              <w:left w:val="single" w:sz="4" w:space="0" w:color="auto"/>
            </w:tcBorders>
            <w:shd w:val="clear" w:color="auto" w:fill="F49401"/>
            <w:vAlign w:val="bottom"/>
          </w:tcPr>
          <w:p w:rsidR="006751DD" w:rsidRPr="00812CFA" w:rsidRDefault="007B5788">
            <w:pPr>
              <w:pStyle w:val="ad"/>
              <w:framePr w:w="2477" w:h="1243" w:vSpace="250" w:wrap="none" w:vAnchor="text" w:hAnchor="page" w:x="1450" w:y="361"/>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4"/>
                <w:szCs w:val="14"/>
              </w:rPr>
            </w:pPr>
            <w:r w:rsidRPr="00812CFA">
              <w:rPr>
                <w:rFonts w:ascii="Courier New" w:eastAsia="Courier New" w:hAnsi="Courier New" w:cs="Courier New"/>
                <w:b/>
                <w:bCs/>
                <w:i/>
                <w:iCs/>
                <w:color w:val="auto"/>
                <w:sz w:val="14"/>
                <w:szCs w:val="14"/>
              </w:rPr>
              <w:t>7//////////////</w:t>
            </w:r>
          </w:p>
        </w:tc>
        <w:tc>
          <w:tcPr>
            <w:tcW w:w="216" w:type="dxa"/>
            <w:tcBorders>
              <w:top w:val="single" w:sz="4" w:space="0" w:color="auto"/>
            </w:tcBorders>
            <w:shd w:val="clear" w:color="auto" w:fill="F49401"/>
            <w:vAlign w:val="bottom"/>
          </w:tcPr>
          <w:p w:rsidR="006751DD" w:rsidRPr="00812CFA" w:rsidRDefault="007B5788">
            <w:pPr>
              <w:pStyle w:val="ad"/>
              <w:framePr w:w="2477" w:h="1243" w:vSpace="250" w:wrap="none" w:vAnchor="text" w:hAnchor="page" w:x="1450" w:y="361"/>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4"/>
                <w:szCs w:val="14"/>
              </w:rPr>
            </w:pPr>
            <w:r w:rsidRPr="00812CFA">
              <w:rPr>
                <w:rFonts w:ascii="Arial" w:eastAsia="Arial" w:hAnsi="Arial" w:cs="Arial"/>
                <w:color w:val="auto"/>
                <w:sz w:val="14"/>
                <w:szCs w:val="14"/>
              </w:rPr>
              <w:t>!</w:t>
            </w:r>
          </w:p>
        </w:tc>
        <w:tc>
          <w:tcPr>
            <w:tcW w:w="226" w:type="dxa"/>
            <w:vMerge w:val="restart"/>
            <w:tcBorders>
              <w:top w:val="single" w:sz="4" w:space="0" w:color="auto"/>
              <w:lef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44" w:type="dxa"/>
            <w:vMerge w:val="restart"/>
            <w:tcBorders>
              <w:top w:val="single" w:sz="4" w:space="0" w:color="auto"/>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r>
      <w:tr w:rsidR="00812CFA" w:rsidRPr="00812CFA">
        <w:trPr>
          <w:trHeight w:hRule="exact" w:val="101"/>
        </w:trPr>
        <w:tc>
          <w:tcPr>
            <w:tcW w:w="293"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235"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579" w:type="dxa"/>
            <w:gridSpan w:val="2"/>
            <w:tcBorders>
              <w:left w:val="single" w:sz="4" w:space="0" w:color="auto"/>
            </w:tcBorders>
            <w:shd w:val="clear" w:color="auto" w:fill="F49401"/>
          </w:tcPr>
          <w:p w:rsidR="006751DD" w:rsidRPr="00812CFA" w:rsidRDefault="006751DD">
            <w:pPr>
              <w:framePr w:w="2477" w:h="1243" w:vSpace="250" w:wrap="none" w:vAnchor="text" w:hAnchor="page" w:x="1450" w:y="361"/>
              <w:rPr>
                <w:color w:val="auto"/>
                <w:sz w:val="10"/>
                <w:szCs w:val="10"/>
              </w:rPr>
            </w:pPr>
          </w:p>
        </w:tc>
        <w:tc>
          <w:tcPr>
            <w:tcW w:w="226"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44" w:type="dxa"/>
            <w:vMerge/>
            <w:tcBorders>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rPr>
            </w:pPr>
          </w:p>
        </w:tc>
      </w:tr>
      <w:tr w:rsidR="00812CFA" w:rsidRPr="00812CFA">
        <w:trPr>
          <w:trHeight w:hRule="exact" w:val="178"/>
        </w:trPr>
        <w:tc>
          <w:tcPr>
            <w:tcW w:w="293"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235"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363" w:type="dxa"/>
            <w:tcBorders>
              <w:left w:val="single" w:sz="4" w:space="0" w:color="auto"/>
            </w:tcBorders>
            <w:shd w:val="clear" w:color="auto" w:fill="F49401"/>
          </w:tcPr>
          <w:p w:rsidR="006751DD" w:rsidRPr="00812CFA" w:rsidRDefault="007B5788">
            <w:pPr>
              <w:pStyle w:val="ad"/>
              <w:framePr w:w="2477" w:h="1243" w:vSpace="250" w:wrap="none" w:vAnchor="text" w:hAnchor="page" w:x="1450" w:y="361"/>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4"/>
                <w:szCs w:val="14"/>
              </w:rPr>
            </w:pPr>
            <w:r w:rsidRPr="00812CFA">
              <w:rPr>
                <w:rFonts w:ascii="Courier New" w:eastAsia="Courier New" w:hAnsi="Courier New" w:cs="Courier New"/>
                <w:b/>
                <w:bCs/>
                <w:i/>
                <w:iCs/>
                <w:color w:val="auto"/>
                <w:sz w:val="14"/>
                <w:szCs w:val="14"/>
              </w:rPr>
              <w:t>ZSSSSSSSSSSSSSS</w:t>
            </w:r>
          </w:p>
        </w:tc>
        <w:tc>
          <w:tcPr>
            <w:tcW w:w="216" w:type="dxa"/>
            <w:shd w:val="clear" w:color="auto" w:fill="F49401"/>
          </w:tcPr>
          <w:p w:rsidR="006751DD" w:rsidRPr="00812CFA" w:rsidRDefault="007B5788">
            <w:pPr>
              <w:pStyle w:val="ad"/>
              <w:framePr w:w="2477" w:h="1243" w:vSpace="250" w:wrap="none" w:vAnchor="text" w:hAnchor="page" w:x="1450" w:y="361"/>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4"/>
                <w:szCs w:val="14"/>
              </w:rPr>
            </w:pPr>
            <w:r w:rsidRPr="00812CFA">
              <w:rPr>
                <w:rFonts w:ascii="Arial" w:eastAsia="Arial" w:hAnsi="Arial" w:cs="Arial"/>
                <w:color w:val="auto"/>
                <w:sz w:val="14"/>
                <w:szCs w:val="14"/>
              </w:rPr>
              <w:t>!</w:t>
            </w:r>
          </w:p>
        </w:tc>
        <w:tc>
          <w:tcPr>
            <w:tcW w:w="226" w:type="dxa"/>
            <w:vMerge/>
            <w:tcBorders>
              <w:left w:val="single" w:sz="4" w:space="0" w:color="auto"/>
            </w:tcBorders>
            <w:shd w:val="clear" w:color="auto" w:fill="0E2C49"/>
          </w:tcPr>
          <w:p w:rsidR="006751DD" w:rsidRPr="00812CFA" w:rsidRDefault="006751DD">
            <w:pPr>
              <w:framePr w:w="2477" w:h="1243" w:vSpace="250" w:wrap="none" w:vAnchor="text" w:hAnchor="page" w:x="1450" w:y="361"/>
              <w:rPr>
                <w:color w:val="auto"/>
              </w:rPr>
            </w:pPr>
          </w:p>
        </w:tc>
        <w:tc>
          <w:tcPr>
            <w:tcW w:w="144" w:type="dxa"/>
            <w:vMerge/>
            <w:tcBorders>
              <w:left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rPr>
            </w:pPr>
          </w:p>
        </w:tc>
      </w:tr>
      <w:tr w:rsidR="00812CFA" w:rsidRPr="00812CFA">
        <w:trPr>
          <w:trHeight w:hRule="exact" w:val="293"/>
        </w:trPr>
        <w:tc>
          <w:tcPr>
            <w:tcW w:w="293" w:type="dxa"/>
            <w:tcBorders>
              <w:top w:val="single" w:sz="4" w:space="0" w:color="auto"/>
              <w:left w:val="single" w:sz="4" w:space="0" w:color="auto"/>
              <w:bottom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35" w:type="dxa"/>
            <w:tcBorders>
              <w:top w:val="single" w:sz="4" w:space="0" w:color="auto"/>
              <w:left w:val="single" w:sz="4" w:space="0" w:color="auto"/>
              <w:bottom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363" w:type="dxa"/>
            <w:tcBorders>
              <w:top w:val="single" w:sz="4" w:space="0" w:color="auto"/>
              <w:left w:val="single" w:sz="4" w:space="0" w:color="auto"/>
              <w:bottom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16" w:type="dxa"/>
            <w:tcBorders>
              <w:top w:val="single" w:sz="4" w:space="0" w:color="auto"/>
              <w:left w:val="single" w:sz="4" w:space="0" w:color="auto"/>
              <w:bottom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226" w:type="dxa"/>
            <w:tcBorders>
              <w:top w:val="single" w:sz="4" w:space="0" w:color="auto"/>
              <w:left w:val="single" w:sz="4" w:space="0" w:color="auto"/>
              <w:bottom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c>
          <w:tcPr>
            <w:tcW w:w="144" w:type="dxa"/>
            <w:tcBorders>
              <w:top w:val="single" w:sz="4" w:space="0" w:color="auto"/>
              <w:left w:val="single" w:sz="4" w:space="0" w:color="auto"/>
              <w:bottom w:val="single" w:sz="4" w:space="0" w:color="auto"/>
              <w:right w:val="single" w:sz="4" w:space="0" w:color="auto"/>
            </w:tcBorders>
            <w:shd w:val="clear" w:color="auto" w:fill="0E2C49"/>
          </w:tcPr>
          <w:p w:rsidR="006751DD" w:rsidRPr="00812CFA" w:rsidRDefault="006751DD">
            <w:pPr>
              <w:framePr w:w="2477" w:h="1243" w:vSpace="250" w:wrap="none" w:vAnchor="text" w:hAnchor="page" w:x="1450" w:y="361"/>
              <w:rPr>
                <w:color w:val="auto"/>
                <w:sz w:val="10"/>
                <w:szCs w:val="10"/>
              </w:rPr>
            </w:pPr>
          </w:p>
        </w:tc>
      </w:tr>
    </w:tbl>
    <w:p w:rsidR="006751DD" w:rsidRPr="00812CFA" w:rsidRDefault="006751DD">
      <w:pPr>
        <w:framePr w:w="2477" w:h="1243" w:vSpace="250" w:wrap="none" w:vAnchor="text" w:hAnchor="page" w:x="1450" w:y="361"/>
        <w:spacing w:line="1" w:lineRule="exact"/>
        <w:rPr>
          <w:color w:val="auto"/>
        </w:rPr>
      </w:pPr>
    </w:p>
    <w:p w:rsidR="006751DD" w:rsidRPr="00812CFA" w:rsidRDefault="007B5788">
      <w:pPr>
        <w:pStyle w:val="ab"/>
        <w:framePr w:w="2222" w:h="221" w:wrap="none" w:vAnchor="text" w:hAnchor="page" w:x="1575" w:y="111"/>
        <w:pBdr>
          <w:top w:val="single" w:sz="0" w:space="0" w:color="F49401"/>
          <w:left w:val="single" w:sz="0" w:space="0" w:color="F49401"/>
          <w:bottom w:val="single" w:sz="0" w:space="0" w:color="F49401"/>
          <w:right w:val="single" w:sz="0" w:space="0" w:color="F49401"/>
        </w:pBdr>
        <w:shd w:val="clear" w:color="auto" w:fill="F49401"/>
        <w:spacing w:line="240" w:lineRule="auto"/>
        <w:rPr>
          <w:color w:val="auto"/>
        </w:rPr>
      </w:pPr>
      <w:r w:rsidRPr="00812CFA">
        <w:rPr>
          <w:b/>
          <w:bCs/>
          <w:i/>
          <w:iCs/>
          <w:color w:val="auto"/>
        </w:rPr>
        <w:t>'//////////////////////л</w:t>
      </w:r>
    </w:p>
    <w:tbl>
      <w:tblPr>
        <w:tblOverlap w:val="never"/>
        <w:tblW w:w="0" w:type="auto"/>
        <w:tblLayout w:type="fixed"/>
        <w:tblCellMar>
          <w:left w:w="10" w:type="dxa"/>
          <w:right w:w="10" w:type="dxa"/>
        </w:tblCellMar>
        <w:tblLook w:val="04A0" w:firstRow="1" w:lastRow="0" w:firstColumn="1" w:lastColumn="0" w:noHBand="0" w:noVBand="1"/>
      </w:tblPr>
      <w:tblGrid>
        <w:gridCol w:w="331"/>
        <w:gridCol w:w="230"/>
        <w:gridCol w:w="226"/>
        <w:gridCol w:w="226"/>
        <w:gridCol w:w="216"/>
        <w:gridCol w:w="240"/>
        <w:gridCol w:w="331"/>
        <w:gridCol w:w="346"/>
        <w:gridCol w:w="230"/>
        <w:gridCol w:w="226"/>
        <w:gridCol w:w="221"/>
        <w:gridCol w:w="216"/>
        <w:gridCol w:w="245"/>
        <w:gridCol w:w="235"/>
        <w:gridCol w:w="216"/>
        <w:gridCol w:w="226"/>
        <w:gridCol w:w="226"/>
        <w:gridCol w:w="230"/>
        <w:gridCol w:w="336"/>
      </w:tblGrid>
      <w:tr w:rsidR="00812CFA" w:rsidRPr="00812CFA">
        <w:trPr>
          <w:trHeight w:hRule="exact" w:val="331"/>
        </w:trPr>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4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6" w:type="dxa"/>
            <w:tcBorders>
              <w:top w:val="single" w:sz="4" w:space="0" w:color="auto"/>
              <w:left w:val="single" w:sz="4" w:space="0" w:color="auto"/>
              <w:righ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r>
      <w:tr w:rsidR="00812CFA" w:rsidRPr="00812CFA">
        <w:trPr>
          <w:trHeight w:hRule="exact" w:val="514"/>
        </w:trPr>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4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6" w:type="dxa"/>
            <w:tcBorders>
              <w:top w:val="single" w:sz="4" w:space="0" w:color="auto"/>
              <w:left w:val="single" w:sz="4" w:space="0" w:color="auto"/>
              <w:righ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r>
      <w:tr w:rsidR="00812CFA" w:rsidRPr="00812CFA">
        <w:trPr>
          <w:trHeight w:hRule="exact" w:val="542"/>
        </w:trPr>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4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6" w:type="dxa"/>
            <w:tcBorders>
              <w:top w:val="single" w:sz="4" w:space="0" w:color="auto"/>
              <w:left w:val="single" w:sz="4" w:space="0" w:color="auto"/>
              <w:righ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r>
      <w:tr w:rsidR="00812CFA" w:rsidRPr="00812CFA">
        <w:trPr>
          <w:trHeight w:hRule="exact" w:val="379"/>
        </w:trPr>
        <w:tc>
          <w:tcPr>
            <w:tcW w:w="331"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4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1" w:type="dxa"/>
            <w:tcBorders>
              <w:top w:val="single" w:sz="4" w:space="0" w:color="auto"/>
              <w:left w:val="single" w:sz="4" w:space="0" w:color="auto"/>
            </w:tcBorders>
            <w:shd w:val="clear" w:color="auto" w:fill="DAE6E4"/>
          </w:tcPr>
          <w:p w:rsidR="006751DD" w:rsidRPr="00812CFA" w:rsidRDefault="007B5788">
            <w:pPr>
              <w:pStyle w:val="ad"/>
              <w:framePr w:w="4752" w:h="2117" w:hSpace="2342" w:wrap="none" w:vAnchor="text" w:hAnchor="page" w:x="3902" w:y="21"/>
              <w:spacing w:after="0" w:line="240" w:lineRule="auto"/>
              <w:jc w:val="center"/>
              <w:rPr>
                <w:color w:val="auto"/>
                <w:sz w:val="28"/>
                <w:szCs w:val="28"/>
              </w:rPr>
            </w:pPr>
            <w:r w:rsidRPr="00812CFA">
              <w:rPr>
                <w:rFonts w:ascii="Arial" w:eastAsia="Arial" w:hAnsi="Arial" w:cs="Arial"/>
                <w:color w:val="auto"/>
                <w:sz w:val="28"/>
                <w:szCs w:val="28"/>
              </w:rPr>
              <w:t>1</w:t>
            </w:r>
          </w:p>
        </w:tc>
        <w:tc>
          <w:tcPr>
            <w:tcW w:w="34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1"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45" w:type="dxa"/>
            <w:tcBorders>
              <w:top w:val="single" w:sz="4" w:space="0" w:color="auto"/>
              <w:left w:val="single" w:sz="4" w:space="0" w:color="auto"/>
            </w:tcBorders>
            <w:shd w:val="clear" w:color="auto" w:fill="DAE6E4"/>
          </w:tcPr>
          <w:p w:rsidR="006751DD" w:rsidRPr="00812CFA" w:rsidRDefault="007B5788">
            <w:pPr>
              <w:pStyle w:val="ad"/>
              <w:framePr w:w="4752" w:h="2117" w:hSpace="2342" w:wrap="none" w:vAnchor="text" w:hAnchor="page" w:x="3902" w:y="21"/>
              <w:spacing w:after="0" w:line="240" w:lineRule="auto"/>
              <w:rPr>
                <w:color w:val="auto"/>
                <w:sz w:val="28"/>
                <w:szCs w:val="28"/>
              </w:rPr>
            </w:pPr>
            <w:r w:rsidRPr="00812CFA">
              <w:rPr>
                <w:rFonts w:ascii="Arial" w:eastAsia="Arial" w:hAnsi="Arial" w:cs="Arial"/>
                <w:color w:val="auto"/>
                <w:sz w:val="28"/>
                <w:szCs w:val="28"/>
              </w:rPr>
              <w:t>1</w:t>
            </w:r>
          </w:p>
        </w:tc>
        <w:tc>
          <w:tcPr>
            <w:tcW w:w="235" w:type="dxa"/>
            <w:tcBorders>
              <w:top w:val="single" w:sz="4" w:space="0" w:color="auto"/>
              <w:left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30" w:type="dxa"/>
            <w:tcBorders>
              <w:top w:val="single" w:sz="4" w:space="0" w:color="auto"/>
              <w:lef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336" w:type="dxa"/>
            <w:tcBorders>
              <w:top w:val="single" w:sz="4" w:space="0" w:color="auto"/>
              <w:left w:val="single" w:sz="4" w:space="0" w:color="auto"/>
              <w:right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r>
      <w:tr w:rsidR="00812CFA" w:rsidRPr="00812CFA">
        <w:trPr>
          <w:trHeight w:hRule="exact" w:val="350"/>
        </w:trPr>
        <w:tc>
          <w:tcPr>
            <w:tcW w:w="561" w:type="dxa"/>
            <w:gridSpan w:val="2"/>
            <w:tcBorders>
              <w:top w:val="single" w:sz="4" w:space="0" w:color="auto"/>
              <w:left w:val="single" w:sz="4" w:space="0" w:color="auto"/>
              <w:bottom w:val="single" w:sz="4" w:space="0" w:color="auto"/>
            </w:tcBorders>
            <w:shd w:val="clear" w:color="auto" w:fill="FFFFFF"/>
          </w:tcPr>
          <w:p w:rsidR="006751DD" w:rsidRPr="00812CFA" w:rsidRDefault="007B5788">
            <w:pPr>
              <w:pStyle w:val="ad"/>
              <w:framePr w:w="4752" w:h="2117" w:hSpace="2342" w:wrap="none" w:vAnchor="text" w:hAnchor="page" w:x="3902" w:y="21"/>
              <w:spacing w:after="0" w:line="240" w:lineRule="auto"/>
              <w:ind w:firstLine="220"/>
              <w:rPr>
                <w:color w:val="auto"/>
                <w:sz w:val="28"/>
                <w:szCs w:val="28"/>
              </w:rPr>
            </w:pPr>
            <w:r w:rsidRPr="00812CFA">
              <w:rPr>
                <w:rFonts w:ascii="Arial" w:eastAsia="Arial" w:hAnsi="Arial" w:cs="Arial"/>
                <w:color w:val="auto"/>
                <w:sz w:val="28"/>
                <w:szCs w:val="28"/>
              </w:rPr>
              <w:t>ш</w:t>
            </w:r>
          </w:p>
        </w:tc>
        <w:tc>
          <w:tcPr>
            <w:tcW w:w="22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40" w:type="dxa"/>
            <w:tcBorders>
              <w:top w:val="single" w:sz="4" w:space="0" w:color="auto"/>
              <w:left w:val="single" w:sz="4" w:space="0" w:color="auto"/>
              <w:bottom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331" w:type="dxa"/>
            <w:tcBorders>
              <w:top w:val="single" w:sz="4" w:space="0" w:color="auto"/>
              <w:left w:val="single" w:sz="4" w:space="0" w:color="auto"/>
              <w:bottom w:val="single" w:sz="4" w:space="0" w:color="auto"/>
            </w:tcBorders>
            <w:shd w:val="clear" w:color="auto" w:fill="DAE6E4"/>
          </w:tcPr>
          <w:p w:rsidR="006751DD" w:rsidRPr="00812CFA" w:rsidRDefault="007B5788">
            <w:pPr>
              <w:pStyle w:val="ad"/>
              <w:framePr w:w="4752" w:h="2117" w:hSpace="2342" w:wrap="none" w:vAnchor="text" w:hAnchor="page" w:x="3902" w:y="21"/>
              <w:spacing w:after="0" w:line="240" w:lineRule="auto"/>
              <w:jc w:val="center"/>
              <w:rPr>
                <w:color w:val="auto"/>
                <w:sz w:val="46"/>
                <w:szCs w:val="46"/>
              </w:rPr>
            </w:pPr>
            <w:r w:rsidRPr="00812CFA">
              <w:rPr>
                <w:rFonts w:ascii="Arial" w:eastAsia="Arial" w:hAnsi="Arial" w:cs="Arial"/>
                <w:color w:val="auto"/>
                <w:sz w:val="46"/>
                <w:szCs w:val="46"/>
              </w:rPr>
              <w:t>и</w:t>
            </w:r>
          </w:p>
        </w:tc>
        <w:tc>
          <w:tcPr>
            <w:tcW w:w="346" w:type="dxa"/>
            <w:tcBorders>
              <w:top w:val="single" w:sz="4" w:space="0" w:color="auto"/>
              <w:left w:val="single" w:sz="4" w:space="0" w:color="auto"/>
              <w:bottom w:val="single" w:sz="4" w:space="0" w:color="auto"/>
            </w:tcBorders>
            <w:shd w:val="clear" w:color="auto" w:fill="DAE6E4"/>
          </w:tcPr>
          <w:p w:rsidR="006751DD" w:rsidRPr="00812CFA" w:rsidRDefault="007B5788">
            <w:pPr>
              <w:pStyle w:val="ad"/>
              <w:framePr w:w="4752" w:h="2117" w:hSpace="2342" w:wrap="none" w:vAnchor="text" w:hAnchor="page" w:x="3902" w:y="21"/>
              <w:spacing w:after="0" w:line="240" w:lineRule="auto"/>
              <w:rPr>
                <w:color w:val="auto"/>
                <w:sz w:val="46"/>
                <w:szCs w:val="46"/>
              </w:rPr>
            </w:pPr>
            <w:r w:rsidRPr="00812CFA">
              <w:rPr>
                <w:rFonts w:ascii="Arial" w:eastAsia="Arial" w:hAnsi="Arial" w:cs="Arial"/>
                <w:color w:val="auto"/>
                <w:sz w:val="46"/>
                <w:szCs w:val="46"/>
              </w:rPr>
              <w:t>и</w:t>
            </w:r>
          </w:p>
        </w:tc>
        <w:tc>
          <w:tcPr>
            <w:tcW w:w="230" w:type="dxa"/>
            <w:tcBorders>
              <w:top w:val="single" w:sz="4" w:space="0" w:color="auto"/>
              <w:left w:val="single" w:sz="4" w:space="0" w:color="auto"/>
              <w:bottom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bottom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21" w:type="dxa"/>
            <w:tcBorders>
              <w:top w:val="single" w:sz="4" w:space="0" w:color="auto"/>
              <w:left w:val="single" w:sz="4" w:space="0" w:color="auto"/>
              <w:bottom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bottom w:val="single" w:sz="4" w:space="0" w:color="auto"/>
            </w:tcBorders>
            <w:shd w:val="clear" w:color="auto" w:fill="FFFFFF"/>
          </w:tcPr>
          <w:p w:rsidR="006751DD" w:rsidRPr="00812CFA" w:rsidRDefault="007B5788">
            <w:pPr>
              <w:pStyle w:val="ad"/>
              <w:framePr w:w="4752" w:h="2117" w:hSpace="2342" w:wrap="none" w:vAnchor="text" w:hAnchor="page" w:x="3902" w:y="21"/>
              <w:spacing w:after="0" w:line="240" w:lineRule="auto"/>
              <w:rPr>
                <w:color w:val="auto"/>
                <w:sz w:val="36"/>
                <w:szCs w:val="36"/>
              </w:rPr>
            </w:pPr>
            <w:r w:rsidRPr="00812CFA">
              <w:rPr>
                <w:rFonts w:ascii="Arial" w:eastAsia="Arial" w:hAnsi="Arial" w:cs="Arial"/>
                <w:color w:val="auto"/>
                <w:sz w:val="36"/>
                <w:szCs w:val="36"/>
              </w:rPr>
              <w:t>UL</w:t>
            </w:r>
          </w:p>
        </w:tc>
        <w:tc>
          <w:tcPr>
            <w:tcW w:w="245" w:type="dxa"/>
            <w:tcBorders>
              <w:top w:val="single" w:sz="4" w:space="0" w:color="auto"/>
              <w:left w:val="single" w:sz="4" w:space="0" w:color="auto"/>
              <w:bottom w:val="single" w:sz="4" w:space="0" w:color="auto"/>
            </w:tcBorders>
            <w:shd w:val="clear" w:color="auto" w:fill="DAE6E4"/>
          </w:tcPr>
          <w:p w:rsidR="006751DD" w:rsidRPr="00812CFA" w:rsidRDefault="007B5788">
            <w:pPr>
              <w:pStyle w:val="ad"/>
              <w:framePr w:w="4752" w:h="2117" w:hSpace="2342" w:wrap="none" w:vAnchor="text" w:hAnchor="page" w:x="3902" w:y="21"/>
              <w:spacing w:after="0" w:line="240" w:lineRule="auto"/>
              <w:ind w:right="140"/>
              <w:jc w:val="right"/>
              <w:rPr>
                <w:color w:val="auto"/>
                <w:sz w:val="28"/>
                <w:szCs w:val="28"/>
              </w:rPr>
            </w:pPr>
            <w:r w:rsidRPr="00812CFA">
              <w:rPr>
                <w:rFonts w:ascii="Arial" w:eastAsia="Arial" w:hAnsi="Arial" w:cs="Arial"/>
                <w:color w:val="auto"/>
                <w:sz w:val="28"/>
                <w:szCs w:val="28"/>
              </w:rPr>
              <w:t>J</w:t>
            </w:r>
          </w:p>
        </w:tc>
        <w:tc>
          <w:tcPr>
            <w:tcW w:w="235" w:type="dxa"/>
            <w:tcBorders>
              <w:top w:val="single" w:sz="4" w:space="0" w:color="auto"/>
              <w:left w:val="single" w:sz="4" w:space="0" w:color="auto"/>
              <w:bottom w:val="single" w:sz="4" w:space="0" w:color="auto"/>
            </w:tcBorders>
            <w:shd w:val="clear" w:color="auto" w:fill="DAE6E4"/>
          </w:tcPr>
          <w:p w:rsidR="006751DD" w:rsidRPr="00812CFA" w:rsidRDefault="006751DD">
            <w:pPr>
              <w:framePr w:w="4752" w:h="2117" w:hSpace="2342" w:wrap="none" w:vAnchor="text" w:hAnchor="page" w:x="3902" w:y="21"/>
              <w:rPr>
                <w:color w:val="auto"/>
                <w:sz w:val="10"/>
                <w:szCs w:val="10"/>
              </w:rPr>
            </w:pPr>
          </w:p>
        </w:tc>
        <w:tc>
          <w:tcPr>
            <w:tcW w:w="21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226" w:type="dxa"/>
            <w:tcBorders>
              <w:top w:val="single" w:sz="4" w:space="0" w:color="auto"/>
              <w:left w:val="single" w:sz="4" w:space="0" w:color="auto"/>
              <w:bottom w:val="single" w:sz="4" w:space="0" w:color="auto"/>
            </w:tcBorders>
            <w:shd w:val="clear" w:color="auto" w:fill="FFFFFF"/>
          </w:tcPr>
          <w:p w:rsidR="006751DD" w:rsidRPr="00812CFA" w:rsidRDefault="006751DD">
            <w:pPr>
              <w:framePr w:w="4752" w:h="2117" w:hSpace="2342" w:wrap="none" w:vAnchor="text" w:hAnchor="page" w:x="3902" w:y="21"/>
              <w:rPr>
                <w:color w:val="auto"/>
                <w:sz w:val="10"/>
                <w:szCs w:val="10"/>
              </w:rPr>
            </w:pPr>
          </w:p>
        </w:tc>
        <w:tc>
          <w:tcPr>
            <w:tcW w:w="566" w:type="dxa"/>
            <w:gridSpan w:val="2"/>
            <w:tcBorders>
              <w:top w:val="single" w:sz="4" w:space="0" w:color="auto"/>
              <w:left w:val="single" w:sz="4" w:space="0" w:color="auto"/>
              <w:bottom w:val="single" w:sz="4" w:space="0" w:color="auto"/>
              <w:right w:val="single" w:sz="4" w:space="0" w:color="auto"/>
            </w:tcBorders>
            <w:shd w:val="clear" w:color="auto" w:fill="FFFFFF"/>
          </w:tcPr>
          <w:p w:rsidR="006751DD" w:rsidRPr="00812CFA" w:rsidRDefault="007B5788">
            <w:pPr>
              <w:pStyle w:val="ad"/>
              <w:framePr w:w="4752" w:h="2117" w:hSpace="2342" w:wrap="none" w:vAnchor="text" w:hAnchor="page" w:x="3902" w:y="21"/>
              <w:spacing w:after="0" w:line="240" w:lineRule="auto"/>
              <w:rPr>
                <w:color w:val="auto"/>
                <w:sz w:val="28"/>
                <w:szCs w:val="28"/>
              </w:rPr>
            </w:pPr>
            <w:r w:rsidRPr="00812CFA">
              <w:rPr>
                <w:rFonts w:ascii="Arial" w:eastAsia="Arial" w:hAnsi="Arial" w:cs="Arial"/>
                <w:color w:val="auto"/>
                <w:sz w:val="28"/>
                <w:szCs w:val="28"/>
              </w:rPr>
              <w:t>ш</w:t>
            </w:r>
          </w:p>
        </w:tc>
      </w:tr>
    </w:tbl>
    <w:p w:rsidR="006751DD" w:rsidRPr="00812CFA" w:rsidRDefault="006751DD">
      <w:pPr>
        <w:framePr w:w="4752" w:h="2117" w:hSpace="2342" w:wrap="none" w:vAnchor="text" w:hAnchor="page" w:x="3902" w:y="21"/>
        <w:spacing w:line="1" w:lineRule="exact"/>
        <w:rPr>
          <w:color w:val="auto"/>
        </w:rPr>
      </w:pPr>
    </w:p>
    <w:p w:rsidR="006751DD" w:rsidRPr="00812CFA" w:rsidRDefault="007B5788">
      <w:pPr>
        <w:pStyle w:val="ab"/>
        <w:framePr w:w="2222" w:h="221" w:wrap="none" w:vAnchor="text" w:hAnchor="page" w:x="8774" w:y="131"/>
        <w:pBdr>
          <w:top w:val="single" w:sz="0" w:space="0" w:color="F49401"/>
          <w:left w:val="single" w:sz="0" w:space="0" w:color="F49401"/>
          <w:bottom w:val="single" w:sz="0" w:space="0" w:color="F49401"/>
          <w:right w:val="single" w:sz="0" w:space="0" w:color="F49401"/>
        </w:pBdr>
        <w:shd w:val="clear" w:color="auto" w:fill="F49401"/>
        <w:spacing w:line="240" w:lineRule="auto"/>
        <w:rPr>
          <w:color w:val="auto"/>
        </w:rPr>
      </w:pPr>
      <w:r w:rsidRPr="00812CFA">
        <w:rPr>
          <w:b/>
          <w:bCs/>
          <w:i/>
          <w:iCs/>
          <w:color w:val="auto"/>
        </w:rPr>
        <w:t>'//////////////////////л</w:t>
      </w:r>
    </w:p>
    <w:p w:rsidR="006751DD" w:rsidRPr="00812CFA" w:rsidRDefault="007B5788">
      <w:pPr>
        <w:pStyle w:val="72"/>
        <w:framePr w:w="1392" w:h="182" w:wrap="none" w:vAnchor="text" w:hAnchor="page" w:x="9178" w:y="644"/>
        <w:pBdr>
          <w:top w:val="single" w:sz="0" w:space="0" w:color="F49401"/>
          <w:left w:val="single" w:sz="0" w:space="0" w:color="F49401"/>
          <w:bottom w:val="single" w:sz="0" w:space="0" w:color="F49401"/>
          <w:right w:val="single" w:sz="0" w:space="0" w:color="F49401"/>
        </w:pBdr>
        <w:shd w:val="clear" w:color="auto" w:fill="F49401"/>
        <w:spacing w:line="240" w:lineRule="auto"/>
        <w:rPr>
          <w:color w:val="auto"/>
          <w:sz w:val="14"/>
          <w:szCs w:val="14"/>
        </w:rPr>
      </w:pPr>
      <w:r w:rsidRPr="00812CFA">
        <w:rPr>
          <w:b/>
          <w:bCs/>
          <w:i/>
          <w:iCs/>
          <w:color w:val="auto"/>
          <w:sz w:val="14"/>
          <w:szCs w:val="14"/>
        </w:rPr>
        <w:t>7///////////М</w:t>
      </w:r>
    </w:p>
    <w:p w:rsidR="006751DD" w:rsidRPr="00812CFA" w:rsidRDefault="007B5788">
      <w:pPr>
        <w:pStyle w:val="72"/>
        <w:framePr w:w="1392" w:h="182" w:wrap="none" w:vAnchor="text" w:hAnchor="page" w:x="9178" w:y="884"/>
        <w:pBdr>
          <w:top w:val="single" w:sz="0" w:space="0" w:color="F49401"/>
          <w:left w:val="single" w:sz="0" w:space="0" w:color="F49401"/>
          <w:bottom w:val="single" w:sz="0" w:space="0" w:color="F49401"/>
          <w:right w:val="single" w:sz="0" w:space="0" w:color="F49401"/>
        </w:pBdr>
        <w:shd w:val="clear" w:color="auto" w:fill="F49401"/>
        <w:spacing w:line="240" w:lineRule="auto"/>
        <w:rPr>
          <w:color w:val="auto"/>
          <w:sz w:val="14"/>
          <w:szCs w:val="14"/>
        </w:rPr>
      </w:pPr>
      <w:r w:rsidRPr="00812CFA">
        <w:rPr>
          <w:b/>
          <w:bCs/>
          <w:i/>
          <w:iCs/>
          <w:color w:val="auto"/>
          <w:sz w:val="14"/>
          <w:szCs w:val="14"/>
        </w:rPr>
        <w:t>7////////Z////7</w:t>
      </w:r>
    </w:p>
    <w:p w:rsidR="006751DD" w:rsidRPr="00812CFA" w:rsidRDefault="007B5788">
      <w:pPr>
        <w:pStyle w:val="72"/>
        <w:framePr w:w="1392" w:h="182" w:wrap="none" w:vAnchor="text" w:hAnchor="page" w:x="9178" w:y="1124"/>
        <w:pBdr>
          <w:top w:val="single" w:sz="0" w:space="0" w:color="F49401"/>
          <w:left w:val="single" w:sz="0" w:space="0" w:color="F49401"/>
          <w:bottom w:val="single" w:sz="0" w:space="0" w:color="F49401"/>
          <w:right w:val="single" w:sz="0" w:space="0" w:color="F49401"/>
        </w:pBdr>
        <w:shd w:val="clear" w:color="auto" w:fill="F49401"/>
        <w:spacing w:line="240" w:lineRule="auto"/>
        <w:rPr>
          <w:color w:val="auto"/>
          <w:sz w:val="14"/>
          <w:szCs w:val="14"/>
        </w:rPr>
      </w:pPr>
      <w:r w:rsidRPr="00812CFA">
        <w:rPr>
          <w:b/>
          <w:bCs/>
          <w:i/>
          <w:iCs/>
          <w:color w:val="auto"/>
          <w:sz w:val="14"/>
          <w:szCs w:val="14"/>
        </w:rPr>
        <w:t>7/////////////Z</w:t>
      </w: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48" behindDoc="1" locked="0" layoutInCell="1" allowOverlap="1" wp14:anchorId="317BB419" wp14:editId="71B8E47E">
            <wp:simplePos x="0" y="0"/>
            <wp:positionH relativeFrom="page">
              <wp:posOffset>1087755</wp:posOffset>
            </wp:positionH>
            <wp:positionV relativeFrom="paragraph">
              <wp:posOffset>1136650</wp:posOffset>
            </wp:positionV>
            <wp:extent cx="182880" cy="194945"/>
            <wp:effectExtent l="0" t="0" r="0" b="0"/>
            <wp:wrapNone/>
            <wp:docPr id="541" name="Shape 541"/>
            <wp:cNvGraphicFramePr/>
            <a:graphic xmlns:a="http://schemas.openxmlformats.org/drawingml/2006/main">
              <a:graphicData uri="http://schemas.openxmlformats.org/drawingml/2006/picture">
                <pic:pic xmlns:pic="http://schemas.openxmlformats.org/drawingml/2006/picture">
                  <pic:nvPicPr>
                    <pic:cNvPr id="542" name="Picture box 542"/>
                    <pic:cNvPicPr/>
                  </pic:nvPicPr>
                  <pic:blipFill>
                    <a:blip r:embed="rId255"/>
                    <a:stretch/>
                  </pic:blipFill>
                  <pic:spPr>
                    <a:xfrm>
                      <a:off x="0" y="0"/>
                      <a:ext cx="182880" cy="194945"/>
                    </a:xfrm>
                    <a:prstGeom prst="rect">
                      <a:avLst/>
                    </a:prstGeom>
                  </pic:spPr>
                </pic:pic>
              </a:graphicData>
            </a:graphic>
          </wp:anchor>
        </w:drawing>
      </w:r>
      <w:r w:rsidRPr="00812CFA">
        <w:rPr>
          <w:noProof/>
          <w:color w:val="auto"/>
          <w:lang w:bidi="ar-SA"/>
        </w:rPr>
        <w:drawing>
          <wp:anchor distT="0" distB="0" distL="0" distR="0" simplePos="0" relativeHeight="62914749" behindDoc="1" locked="0" layoutInCell="1" allowOverlap="1" wp14:anchorId="153685D1" wp14:editId="67B86A1B">
            <wp:simplePos x="0" y="0"/>
            <wp:positionH relativeFrom="page">
              <wp:posOffset>1447165</wp:posOffset>
            </wp:positionH>
            <wp:positionV relativeFrom="paragraph">
              <wp:posOffset>1139825</wp:posOffset>
            </wp:positionV>
            <wp:extent cx="182880" cy="189230"/>
            <wp:effectExtent l="0" t="0" r="0" b="0"/>
            <wp:wrapNone/>
            <wp:docPr id="543" name="Shape 543"/>
            <wp:cNvGraphicFramePr/>
            <a:graphic xmlns:a="http://schemas.openxmlformats.org/drawingml/2006/main">
              <a:graphicData uri="http://schemas.openxmlformats.org/drawingml/2006/picture">
                <pic:pic xmlns:pic="http://schemas.openxmlformats.org/drawingml/2006/picture">
                  <pic:nvPicPr>
                    <pic:cNvPr id="544" name="Picture box 544"/>
                    <pic:cNvPicPr/>
                  </pic:nvPicPr>
                  <pic:blipFill>
                    <a:blip r:embed="rId256"/>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50" behindDoc="1" locked="0" layoutInCell="1" allowOverlap="1" wp14:anchorId="218A37FE" wp14:editId="4E92C8F0">
            <wp:simplePos x="0" y="0"/>
            <wp:positionH relativeFrom="page">
              <wp:posOffset>1804035</wp:posOffset>
            </wp:positionH>
            <wp:positionV relativeFrom="paragraph">
              <wp:posOffset>1139825</wp:posOffset>
            </wp:positionV>
            <wp:extent cx="182880" cy="189230"/>
            <wp:effectExtent l="0" t="0" r="0" b="0"/>
            <wp:wrapNone/>
            <wp:docPr id="545" name="Shape 545"/>
            <wp:cNvGraphicFramePr/>
            <a:graphic xmlns:a="http://schemas.openxmlformats.org/drawingml/2006/main">
              <a:graphicData uri="http://schemas.openxmlformats.org/drawingml/2006/picture">
                <pic:pic xmlns:pic="http://schemas.openxmlformats.org/drawingml/2006/picture">
                  <pic:nvPicPr>
                    <pic:cNvPr id="546" name="Picture box 546"/>
                    <pic:cNvPicPr/>
                  </pic:nvPicPr>
                  <pic:blipFill>
                    <a:blip r:embed="rId257"/>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51" behindDoc="1" locked="0" layoutInCell="1" allowOverlap="1" wp14:anchorId="048852C2" wp14:editId="7CDB90FF">
            <wp:simplePos x="0" y="0"/>
            <wp:positionH relativeFrom="page">
              <wp:posOffset>2160270</wp:posOffset>
            </wp:positionH>
            <wp:positionV relativeFrom="paragraph">
              <wp:posOffset>1139825</wp:posOffset>
            </wp:positionV>
            <wp:extent cx="182880" cy="189230"/>
            <wp:effectExtent l="0" t="0" r="0" b="0"/>
            <wp:wrapNone/>
            <wp:docPr id="547" name="Shape 547"/>
            <wp:cNvGraphicFramePr/>
            <a:graphic xmlns:a="http://schemas.openxmlformats.org/drawingml/2006/main">
              <a:graphicData uri="http://schemas.openxmlformats.org/drawingml/2006/picture">
                <pic:pic xmlns:pic="http://schemas.openxmlformats.org/drawingml/2006/picture">
                  <pic:nvPicPr>
                    <pic:cNvPr id="548" name="Picture box 548"/>
                    <pic:cNvPicPr/>
                  </pic:nvPicPr>
                  <pic:blipFill>
                    <a:blip r:embed="rId258"/>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52" behindDoc="1" locked="0" layoutInCell="1" allowOverlap="1" wp14:anchorId="2A6581EC" wp14:editId="13360E35">
            <wp:simplePos x="0" y="0"/>
            <wp:positionH relativeFrom="page">
              <wp:posOffset>5568315</wp:posOffset>
            </wp:positionH>
            <wp:positionV relativeFrom="paragraph">
              <wp:posOffset>289560</wp:posOffset>
            </wp:positionV>
            <wp:extent cx="146050" cy="250190"/>
            <wp:effectExtent l="0" t="0" r="0" b="0"/>
            <wp:wrapNone/>
            <wp:docPr id="549" name="Shape 549"/>
            <wp:cNvGraphicFramePr/>
            <a:graphic xmlns:a="http://schemas.openxmlformats.org/drawingml/2006/main">
              <a:graphicData uri="http://schemas.openxmlformats.org/drawingml/2006/picture">
                <pic:pic xmlns:pic="http://schemas.openxmlformats.org/drawingml/2006/picture">
                  <pic:nvPicPr>
                    <pic:cNvPr id="550" name="Picture box 550"/>
                    <pic:cNvPicPr/>
                  </pic:nvPicPr>
                  <pic:blipFill>
                    <a:blip r:embed="rId259"/>
                    <a:stretch/>
                  </pic:blipFill>
                  <pic:spPr>
                    <a:xfrm>
                      <a:off x="0" y="0"/>
                      <a:ext cx="146050" cy="250190"/>
                    </a:xfrm>
                    <a:prstGeom prst="rect">
                      <a:avLst/>
                    </a:prstGeom>
                  </pic:spPr>
                </pic:pic>
              </a:graphicData>
            </a:graphic>
          </wp:anchor>
        </w:drawing>
      </w:r>
      <w:r w:rsidRPr="00812CFA">
        <w:rPr>
          <w:noProof/>
          <w:color w:val="auto"/>
          <w:lang w:bidi="ar-SA"/>
        </w:rPr>
        <w:drawing>
          <wp:anchor distT="0" distB="0" distL="0" distR="0" simplePos="0" relativeHeight="62914753" behindDoc="1" locked="0" layoutInCell="1" allowOverlap="1" wp14:anchorId="73C71295" wp14:editId="3720D93D">
            <wp:simplePos x="0" y="0"/>
            <wp:positionH relativeFrom="page">
              <wp:posOffset>5568315</wp:posOffset>
            </wp:positionH>
            <wp:positionV relativeFrom="paragraph">
              <wp:posOffset>536575</wp:posOffset>
            </wp:positionV>
            <wp:extent cx="146050" cy="328930"/>
            <wp:effectExtent l="0" t="0" r="0" b="0"/>
            <wp:wrapNone/>
            <wp:docPr id="551" name="Shape 551"/>
            <wp:cNvGraphicFramePr/>
            <a:graphic xmlns:a="http://schemas.openxmlformats.org/drawingml/2006/main">
              <a:graphicData uri="http://schemas.openxmlformats.org/drawingml/2006/picture">
                <pic:pic xmlns:pic="http://schemas.openxmlformats.org/drawingml/2006/picture">
                  <pic:nvPicPr>
                    <pic:cNvPr id="552" name="Picture box 552"/>
                    <pic:cNvPicPr/>
                  </pic:nvPicPr>
                  <pic:blipFill>
                    <a:blip r:embed="rId260"/>
                    <a:stretch/>
                  </pic:blipFill>
                  <pic:spPr>
                    <a:xfrm>
                      <a:off x="0" y="0"/>
                      <a:ext cx="146050" cy="328930"/>
                    </a:xfrm>
                    <a:prstGeom prst="rect">
                      <a:avLst/>
                    </a:prstGeom>
                  </pic:spPr>
                </pic:pic>
              </a:graphicData>
            </a:graphic>
          </wp:anchor>
        </w:drawing>
      </w:r>
      <w:r w:rsidRPr="00812CFA">
        <w:rPr>
          <w:noProof/>
          <w:color w:val="auto"/>
          <w:lang w:bidi="ar-SA"/>
        </w:rPr>
        <w:drawing>
          <wp:anchor distT="0" distB="0" distL="0" distR="0" simplePos="0" relativeHeight="62914754" behindDoc="1" locked="0" layoutInCell="1" allowOverlap="1" wp14:anchorId="22819DEB" wp14:editId="6194175D">
            <wp:simplePos x="0" y="0"/>
            <wp:positionH relativeFrom="page">
              <wp:posOffset>5568315</wp:posOffset>
            </wp:positionH>
            <wp:positionV relativeFrom="paragraph">
              <wp:posOffset>859790</wp:posOffset>
            </wp:positionV>
            <wp:extent cx="146050" cy="158750"/>
            <wp:effectExtent l="0" t="0" r="0" b="0"/>
            <wp:wrapNone/>
            <wp:docPr id="553" name="Shape 553"/>
            <wp:cNvGraphicFramePr/>
            <a:graphic xmlns:a="http://schemas.openxmlformats.org/drawingml/2006/main">
              <a:graphicData uri="http://schemas.openxmlformats.org/drawingml/2006/picture">
                <pic:pic xmlns:pic="http://schemas.openxmlformats.org/drawingml/2006/picture">
                  <pic:nvPicPr>
                    <pic:cNvPr id="554" name="Picture box 554"/>
                    <pic:cNvPicPr/>
                  </pic:nvPicPr>
                  <pic:blipFill>
                    <a:blip r:embed="rId261"/>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55" behindDoc="1" locked="0" layoutInCell="1" allowOverlap="1" wp14:anchorId="0BBFBFBA" wp14:editId="562B0362">
            <wp:simplePos x="0" y="0"/>
            <wp:positionH relativeFrom="page">
              <wp:posOffset>6720205</wp:posOffset>
            </wp:positionH>
            <wp:positionV relativeFrom="paragraph">
              <wp:posOffset>289560</wp:posOffset>
            </wp:positionV>
            <wp:extent cx="146050" cy="250190"/>
            <wp:effectExtent l="0" t="0" r="0" b="0"/>
            <wp:wrapNone/>
            <wp:docPr id="555" name="Shape 555"/>
            <wp:cNvGraphicFramePr/>
            <a:graphic xmlns:a="http://schemas.openxmlformats.org/drawingml/2006/main">
              <a:graphicData uri="http://schemas.openxmlformats.org/drawingml/2006/picture">
                <pic:pic xmlns:pic="http://schemas.openxmlformats.org/drawingml/2006/picture">
                  <pic:nvPicPr>
                    <pic:cNvPr id="556" name="Picture box 556"/>
                    <pic:cNvPicPr/>
                  </pic:nvPicPr>
                  <pic:blipFill>
                    <a:blip r:embed="rId259"/>
                    <a:stretch/>
                  </pic:blipFill>
                  <pic:spPr>
                    <a:xfrm>
                      <a:off x="0" y="0"/>
                      <a:ext cx="146050" cy="250190"/>
                    </a:xfrm>
                    <a:prstGeom prst="rect">
                      <a:avLst/>
                    </a:prstGeom>
                  </pic:spPr>
                </pic:pic>
              </a:graphicData>
            </a:graphic>
          </wp:anchor>
        </w:drawing>
      </w:r>
      <w:r w:rsidRPr="00812CFA">
        <w:rPr>
          <w:noProof/>
          <w:color w:val="auto"/>
          <w:lang w:bidi="ar-SA"/>
        </w:rPr>
        <w:drawing>
          <wp:anchor distT="0" distB="0" distL="0" distR="0" simplePos="0" relativeHeight="62914756" behindDoc="1" locked="0" layoutInCell="1" allowOverlap="1" wp14:anchorId="312038D6" wp14:editId="3C312DED">
            <wp:simplePos x="0" y="0"/>
            <wp:positionH relativeFrom="page">
              <wp:posOffset>5711190</wp:posOffset>
            </wp:positionH>
            <wp:positionV relativeFrom="paragraph">
              <wp:posOffset>859790</wp:posOffset>
            </wp:positionV>
            <wp:extent cx="152400" cy="158750"/>
            <wp:effectExtent l="0" t="0" r="0" b="0"/>
            <wp:wrapNone/>
            <wp:docPr id="557" name="Shape 557"/>
            <wp:cNvGraphicFramePr/>
            <a:graphic xmlns:a="http://schemas.openxmlformats.org/drawingml/2006/main">
              <a:graphicData uri="http://schemas.openxmlformats.org/drawingml/2006/picture">
                <pic:pic xmlns:pic="http://schemas.openxmlformats.org/drawingml/2006/picture">
                  <pic:nvPicPr>
                    <pic:cNvPr id="558" name="Picture box 558"/>
                    <pic:cNvPicPr/>
                  </pic:nvPicPr>
                  <pic:blipFill>
                    <a:blip r:embed="rId262"/>
                    <a:stretch/>
                  </pic:blipFill>
                  <pic:spPr>
                    <a:xfrm>
                      <a:off x="0" y="0"/>
                      <a:ext cx="152400" cy="158750"/>
                    </a:xfrm>
                    <a:prstGeom prst="rect">
                      <a:avLst/>
                    </a:prstGeom>
                  </pic:spPr>
                </pic:pic>
              </a:graphicData>
            </a:graphic>
          </wp:anchor>
        </w:drawing>
      </w:r>
      <w:r w:rsidRPr="00812CFA">
        <w:rPr>
          <w:noProof/>
          <w:color w:val="auto"/>
          <w:lang w:bidi="ar-SA"/>
        </w:rPr>
        <w:drawing>
          <wp:anchor distT="0" distB="0" distL="0" distR="0" simplePos="0" relativeHeight="62914757" behindDoc="1" locked="0" layoutInCell="1" allowOverlap="1" wp14:anchorId="4F151376" wp14:editId="76986AE8">
            <wp:simplePos x="0" y="0"/>
            <wp:positionH relativeFrom="page">
              <wp:posOffset>5857875</wp:posOffset>
            </wp:positionH>
            <wp:positionV relativeFrom="paragraph">
              <wp:posOffset>859790</wp:posOffset>
            </wp:positionV>
            <wp:extent cx="146050" cy="158750"/>
            <wp:effectExtent l="0" t="0" r="0" b="0"/>
            <wp:wrapNone/>
            <wp:docPr id="559" name="Shape 559"/>
            <wp:cNvGraphicFramePr/>
            <a:graphic xmlns:a="http://schemas.openxmlformats.org/drawingml/2006/main">
              <a:graphicData uri="http://schemas.openxmlformats.org/drawingml/2006/picture">
                <pic:pic xmlns:pic="http://schemas.openxmlformats.org/drawingml/2006/picture">
                  <pic:nvPicPr>
                    <pic:cNvPr id="560" name="Picture box 560"/>
                    <pic:cNvPicPr/>
                  </pic:nvPicPr>
                  <pic:blipFill>
                    <a:blip r:embed="rId263"/>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58" behindDoc="1" locked="0" layoutInCell="1" allowOverlap="1" wp14:anchorId="4D6D6A22" wp14:editId="798D84E5">
            <wp:simplePos x="0" y="0"/>
            <wp:positionH relativeFrom="page">
              <wp:posOffset>6000750</wp:posOffset>
            </wp:positionH>
            <wp:positionV relativeFrom="paragraph">
              <wp:posOffset>859790</wp:posOffset>
            </wp:positionV>
            <wp:extent cx="146050" cy="158750"/>
            <wp:effectExtent l="0" t="0" r="0" b="0"/>
            <wp:wrapNone/>
            <wp:docPr id="561" name="Shape 561"/>
            <wp:cNvGraphicFramePr/>
            <a:graphic xmlns:a="http://schemas.openxmlformats.org/drawingml/2006/main">
              <a:graphicData uri="http://schemas.openxmlformats.org/drawingml/2006/picture">
                <pic:pic xmlns:pic="http://schemas.openxmlformats.org/drawingml/2006/picture">
                  <pic:nvPicPr>
                    <pic:cNvPr id="562" name="Picture box 562"/>
                    <pic:cNvPicPr/>
                  </pic:nvPicPr>
                  <pic:blipFill>
                    <a:blip r:embed="rId261"/>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59" behindDoc="1" locked="0" layoutInCell="1" allowOverlap="1" wp14:anchorId="69923209" wp14:editId="289685A6">
            <wp:simplePos x="0" y="0"/>
            <wp:positionH relativeFrom="page">
              <wp:posOffset>6144260</wp:posOffset>
            </wp:positionH>
            <wp:positionV relativeFrom="paragraph">
              <wp:posOffset>859790</wp:posOffset>
            </wp:positionV>
            <wp:extent cx="146050" cy="158750"/>
            <wp:effectExtent l="0" t="0" r="0" b="0"/>
            <wp:wrapNone/>
            <wp:docPr id="563" name="Shape 563"/>
            <wp:cNvGraphicFramePr/>
            <a:graphic xmlns:a="http://schemas.openxmlformats.org/drawingml/2006/main">
              <a:graphicData uri="http://schemas.openxmlformats.org/drawingml/2006/picture">
                <pic:pic xmlns:pic="http://schemas.openxmlformats.org/drawingml/2006/picture">
                  <pic:nvPicPr>
                    <pic:cNvPr id="564" name="Picture box 564"/>
                    <pic:cNvPicPr/>
                  </pic:nvPicPr>
                  <pic:blipFill>
                    <a:blip r:embed="rId263"/>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60" behindDoc="1" locked="0" layoutInCell="1" allowOverlap="1" wp14:anchorId="45531AB5" wp14:editId="20346AD9">
            <wp:simplePos x="0" y="0"/>
            <wp:positionH relativeFrom="page">
              <wp:posOffset>6287135</wp:posOffset>
            </wp:positionH>
            <wp:positionV relativeFrom="paragraph">
              <wp:posOffset>859790</wp:posOffset>
            </wp:positionV>
            <wp:extent cx="152400" cy="158750"/>
            <wp:effectExtent l="0" t="0" r="0" b="0"/>
            <wp:wrapNone/>
            <wp:docPr id="565" name="Shape 565"/>
            <wp:cNvGraphicFramePr/>
            <a:graphic xmlns:a="http://schemas.openxmlformats.org/drawingml/2006/main">
              <a:graphicData uri="http://schemas.openxmlformats.org/drawingml/2006/picture">
                <pic:pic xmlns:pic="http://schemas.openxmlformats.org/drawingml/2006/picture">
                  <pic:nvPicPr>
                    <pic:cNvPr id="566" name="Picture box 566"/>
                    <pic:cNvPicPr/>
                  </pic:nvPicPr>
                  <pic:blipFill>
                    <a:blip r:embed="rId264"/>
                    <a:stretch/>
                  </pic:blipFill>
                  <pic:spPr>
                    <a:xfrm>
                      <a:off x="0" y="0"/>
                      <a:ext cx="152400" cy="158750"/>
                    </a:xfrm>
                    <a:prstGeom prst="rect">
                      <a:avLst/>
                    </a:prstGeom>
                  </pic:spPr>
                </pic:pic>
              </a:graphicData>
            </a:graphic>
          </wp:anchor>
        </w:drawing>
      </w:r>
      <w:r w:rsidRPr="00812CFA">
        <w:rPr>
          <w:noProof/>
          <w:color w:val="auto"/>
          <w:lang w:bidi="ar-SA"/>
        </w:rPr>
        <w:drawing>
          <wp:anchor distT="0" distB="0" distL="0" distR="0" simplePos="0" relativeHeight="62914761" behindDoc="1" locked="0" layoutInCell="1" allowOverlap="1" wp14:anchorId="42141C50" wp14:editId="188EF38B">
            <wp:simplePos x="0" y="0"/>
            <wp:positionH relativeFrom="page">
              <wp:posOffset>6433820</wp:posOffset>
            </wp:positionH>
            <wp:positionV relativeFrom="paragraph">
              <wp:posOffset>859790</wp:posOffset>
            </wp:positionV>
            <wp:extent cx="146050" cy="158750"/>
            <wp:effectExtent l="0" t="0" r="0" b="0"/>
            <wp:wrapNone/>
            <wp:docPr id="567" name="Shape 567"/>
            <wp:cNvGraphicFramePr/>
            <a:graphic xmlns:a="http://schemas.openxmlformats.org/drawingml/2006/main">
              <a:graphicData uri="http://schemas.openxmlformats.org/drawingml/2006/picture">
                <pic:pic xmlns:pic="http://schemas.openxmlformats.org/drawingml/2006/picture">
                  <pic:nvPicPr>
                    <pic:cNvPr id="568" name="Picture box 568"/>
                    <pic:cNvPicPr/>
                  </pic:nvPicPr>
                  <pic:blipFill>
                    <a:blip r:embed="rId261"/>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62" behindDoc="1" locked="0" layoutInCell="1" allowOverlap="1" wp14:anchorId="123893A9" wp14:editId="1F85888C">
            <wp:simplePos x="0" y="0"/>
            <wp:positionH relativeFrom="page">
              <wp:posOffset>6576695</wp:posOffset>
            </wp:positionH>
            <wp:positionV relativeFrom="paragraph">
              <wp:posOffset>859790</wp:posOffset>
            </wp:positionV>
            <wp:extent cx="146050" cy="158750"/>
            <wp:effectExtent l="0" t="0" r="0" b="0"/>
            <wp:wrapNone/>
            <wp:docPr id="569" name="Shape 569"/>
            <wp:cNvGraphicFramePr/>
            <a:graphic xmlns:a="http://schemas.openxmlformats.org/drawingml/2006/main">
              <a:graphicData uri="http://schemas.openxmlformats.org/drawingml/2006/picture">
                <pic:pic xmlns:pic="http://schemas.openxmlformats.org/drawingml/2006/picture">
                  <pic:nvPicPr>
                    <pic:cNvPr id="570" name="Picture box 570"/>
                    <pic:cNvPicPr/>
                  </pic:nvPicPr>
                  <pic:blipFill>
                    <a:blip r:embed="rId263"/>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63" behindDoc="1" locked="0" layoutInCell="1" allowOverlap="1" wp14:anchorId="4601B50A" wp14:editId="4A8B2124">
            <wp:simplePos x="0" y="0"/>
            <wp:positionH relativeFrom="page">
              <wp:posOffset>6720205</wp:posOffset>
            </wp:positionH>
            <wp:positionV relativeFrom="paragraph">
              <wp:posOffset>536575</wp:posOffset>
            </wp:positionV>
            <wp:extent cx="146050" cy="328930"/>
            <wp:effectExtent l="0" t="0" r="0" b="0"/>
            <wp:wrapNone/>
            <wp:docPr id="571" name="Shape 571"/>
            <wp:cNvGraphicFramePr/>
            <a:graphic xmlns:a="http://schemas.openxmlformats.org/drawingml/2006/main">
              <a:graphicData uri="http://schemas.openxmlformats.org/drawingml/2006/picture">
                <pic:pic xmlns:pic="http://schemas.openxmlformats.org/drawingml/2006/picture">
                  <pic:nvPicPr>
                    <pic:cNvPr id="572" name="Picture box 572"/>
                    <pic:cNvPicPr/>
                  </pic:nvPicPr>
                  <pic:blipFill>
                    <a:blip r:embed="rId260"/>
                    <a:stretch/>
                  </pic:blipFill>
                  <pic:spPr>
                    <a:xfrm>
                      <a:off x="0" y="0"/>
                      <a:ext cx="146050" cy="328930"/>
                    </a:xfrm>
                    <a:prstGeom prst="rect">
                      <a:avLst/>
                    </a:prstGeom>
                  </pic:spPr>
                </pic:pic>
              </a:graphicData>
            </a:graphic>
          </wp:anchor>
        </w:drawing>
      </w:r>
      <w:r w:rsidRPr="00812CFA">
        <w:rPr>
          <w:noProof/>
          <w:color w:val="auto"/>
          <w:lang w:bidi="ar-SA"/>
        </w:rPr>
        <w:drawing>
          <wp:anchor distT="0" distB="0" distL="0" distR="0" simplePos="0" relativeHeight="62914764" behindDoc="1" locked="0" layoutInCell="1" allowOverlap="1" wp14:anchorId="03597B27" wp14:editId="1AD62A03">
            <wp:simplePos x="0" y="0"/>
            <wp:positionH relativeFrom="page">
              <wp:posOffset>6863715</wp:posOffset>
            </wp:positionH>
            <wp:positionV relativeFrom="paragraph">
              <wp:posOffset>289560</wp:posOffset>
            </wp:positionV>
            <wp:extent cx="152400" cy="250190"/>
            <wp:effectExtent l="0" t="0" r="0" b="0"/>
            <wp:wrapNone/>
            <wp:docPr id="573" name="Shape 573"/>
            <wp:cNvGraphicFramePr/>
            <a:graphic xmlns:a="http://schemas.openxmlformats.org/drawingml/2006/main">
              <a:graphicData uri="http://schemas.openxmlformats.org/drawingml/2006/picture">
                <pic:pic xmlns:pic="http://schemas.openxmlformats.org/drawingml/2006/picture">
                  <pic:nvPicPr>
                    <pic:cNvPr id="574" name="Picture box 574"/>
                    <pic:cNvPicPr/>
                  </pic:nvPicPr>
                  <pic:blipFill>
                    <a:blip r:embed="rId265"/>
                    <a:stretch/>
                  </pic:blipFill>
                  <pic:spPr>
                    <a:xfrm>
                      <a:off x="0" y="0"/>
                      <a:ext cx="152400" cy="250190"/>
                    </a:xfrm>
                    <a:prstGeom prst="rect">
                      <a:avLst/>
                    </a:prstGeom>
                  </pic:spPr>
                </pic:pic>
              </a:graphicData>
            </a:graphic>
          </wp:anchor>
        </w:drawing>
      </w:r>
      <w:r w:rsidRPr="00812CFA">
        <w:rPr>
          <w:noProof/>
          <w:color w:val="auto"/>
          <w:lang w:bidi="ar-SA"/>
        </w:rPr>
        <w:drawing>
          <wp:anchor distT="0" distB="0" distL="0" distR="0" simplePos="0" relativeHeight="62914765" behindDoc="1" locked="0" layoutInCell="1" allowOverlap="1" wp14:anchorId="6A5F95B2" wp14:editId="6FFEBBCE">
            <wp:simplePos x="0" y="0"/>
            <wp:positionH relativeFrom="page">
              <wp:posOffset>6720205</wp:posOffset>
            </wp:positionH>
            <wp:positionV relativeFrom="paragraph">
              <wp:posOffset>859790</wp:posOffset>
            </wp:positionV>
            <wp:extent cx="146050" cy="158750"/>
            <wp:effectExtent l="0" t="0" r="0" b="0"/>
            <wp:wrapNone/>
            <wp:docPr id="575" name="Shape 575"/>
            <wp:cNvGraphicFramePr/>
            <a:graphic xmlns:a="http://schemas.openxmlformats.org/drawingml/2006/main">
              <a:graphicData uri="http://schemas.openxmlformats.org/drawingml/2006/picture">
                <pic:pic xmlns:pic="http://schemas.openxmlformats.org/drawingml/2006/picture">
                  <pic:nvPicPr>
                    <pic:cNvPr id="576" name="Picture box 576"/>
                    <pic:cNvPicPr/>
                  </pic:nvPicPr>
                  <pic:blipFill>
                    <a:blip r:embed="rId261"/>
                    <a:stretch/>
                  </pic:blipFill>
                  <pic:spPr>
                    <a:xfrm>
                      <a:off x="0" y="0"/>
                      <a:ext cx="146050" cy="158750"/>
                    </a:xfrm>
                    <a:prstGeom prst="rect">
                      <a:avLst/>
                    </a:prstGeom>
                  </pic:spPr>
                </pic:pic>
              </a:graphicData>
            </a:graphic>
          </wp:anchor>
        </w:drawing>
      </w:r>
      <w:r w:rsidRPr="00812CFA">
        <w:rPr>
          <w:noProof/>
          <w:color w:val="auto"/>
          <w:lang w:bidi="ar-SA"/>
        </w:rPr>
        <w:drawing>
          <wp:anchor distT="0" distB="0" distL="0" distR="0" simplePos="0" relativeHeight="62914766" behindDoc="1" locked="0" layoutInCell="1" allowOverlap="1" wp14:anchorId="0139669C" wp14:editId="12220FF1">
            <wp:simplePos x="0" y="0"/>
            <wp:positionH relativeFrom="page">
              <wp:posOffset>6863715</wp:posOffset>
            </wp:positionH>
            <wp:positionV relativeFrom="paragraph">
              <wp:posOffset>536575</wp:posOffset>
            </wp:positionV>
            <wp:extent cx="152400" cy="328930"/>
            <wp:effectExtent l="0" t="0" r="0" b="0"/>
            <wp:wrapNone/>
            <wp:docPr id="577" name="Shape 577"/>
            <wp:cNvGraphicFramePr/>
            <a:graphic xmlns:a="http://schemas.openxmlformats.org/drawingml/2006/main">
              <a:graphicData uri="http://schemas.openxmlformats.org/drawingml/2006/picture">
                <pic:pic xmlns:pic="http://schemas.openxmlformats.org/drawingml/2006/picture">
                  <pic:nvPicPr>
                    <pic:cNvPr id="578" name="Picture box 578"/>
                    <pic:cNvPicPr/>
                  </pic:nvPicPr>
                  <pic:blipFill>
                    <a:blip r:embed="rId266"/>
                    <a:stretch/>
                  </pic:blipFill>
                  <pic:spPr>
                    <a:xfrm>
                      <a:off x="0" y="0"/>
                      <a:ext cx="152400" cy="328930"/>
                    </a:xfrm>
                    <a:prstGeom prst="rect">
                      <a:avLst/>
                    </a:prstGeom>
                  </pic:spPr>
                </pic:pic>
              </a:graphicData>
            </a:graphic>
          </wp:anchor>
        </w:drawing>
      </w:r>
      <w:r w:rsidRPr="00812CFA">
        <w:rPr>
          <w:noProof/>
          <w:color w:val="auto"/>
          <w:lang w:bidi="ar-SA"/>
        </w:rPr>
        <w:drawing>
          <wp:anchor distT="0" distB="0" distL="0" distR="0" simplePos="0" relativeHeight="62914767" behindDoc="1" locked="0" layoutInCell="1" allowOverlap="1" wp14:anchorId="515AF2C8" wp14:editId="2920B12F">
            <wp:simplePos x="0" y="0"/>
            <wp:positionH relativeFrom="page">
              <wp:posOffset>6863715</wp:posOffset>
            </wp:positionH>
            <wp:positionV relativeFrom="paragraph">
              <wp:posOffset>859790</wp:posOffset>
            </wp:positionV>
            <wp:extent cx="152400" cy="158750"/>
            <wp:effectExtent l="0" t="0" r="0" b="0"/>
            <wp:wrapNone/>
            <wp:docPr id="579" name="Shape 579"/>
            <wp:cNvGraphicFramePr/>
            <a:graphic xmlns:a="http://schemas.openxmlformats.org/drawingml/2006/main">
              <a:graphicData uri="http://schemas.openxmlformats.org/drawingml/2006/picture">
                <pic:pic xmlns:pic="http://schemas.openxmlformats.org/drawingml/2006/picture">
                  <pic:nvPicPr>
                    <pic:cNvPr id="580" name="Picture box 580"/>
                    <pic:cNvPicPr/>
                  </pic:nvPicPr>
                  <pic:blipFill>
                    <a:blip r:embed="rId262"/>
                    <a:stretch/>
                  </pic:blipFill>
                  <pic:spPr>
                    <a:xfrm>
                      <a:off x="0" y="0"/>
                      <a:ext cx="152400" cy="158750"/>
                    </a:xfrm>
                    <a:prstGeom prst="rect">
                      <a:avLst/>
                    </a:prstGeom>
                  </pic:spPr>
                </pic:pic>
              </a:graphicData>
            </a:graphic>
          </wp:anchor>
        </w:drawing>
      </w:r>
      <w:r w:rsidRPr="00812CFA">
        <w:rPr>
          <w:noProof/>
          <w:color w:val="auto"/>
          <w:lang w:bidi="ar-SA"/>
        </w:rPr>
        <w:drawing>
          <wp:anchor distT="0" distB="0" distL="0" distR="0" simplePos="0" relativeHeight="62914768" behindDoc="1" locked="0" layoutInCell="1" allowOverlap="1" wp14:anchorId="5DEADA19" wp14:editId="15BDD377">
            <wp:simplePos x="0" y="0"/>
            <wp:positionH relativeFrom="page">
              <wp:posOffset>5631815</wp:posOffset>
            </wp:positionH>
            <wp:positionV relativeFrom="paragraph">
              <wp:posOffset>1139825</wp:posOffset>
            </wp:positionV>
            <wp:extent cx="182880" cy="189230"/>
            <wp:effectExtent l="0" t="0" r="0" b="0"/>
            <wp:wrapNone/>
            <wp:docPr id="581" name="Shape 581"/>
            <wp:cNvGraphicFramePr/>
            <a:graphic xmlns:a="http://schemas.openxmlformats.org/drawingml/2006/main">
              <a:graphicData uri="http://schemas.openxmlformats.org/drawingml/2006/picture">
                <pic:pic xmlns:pic="http://schemas.openxmlformats.org/drawingml/2006/picture">
                  <pic:nvPicPr>
                    <pic:cNvPr id="582" name="Picture box 582"/>
                    <pic:cNvPicPr/>
                  </pic:nvPicPr>
                  <pic:blipFill>
                    <a:blip r:embed="rId267"/>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69" behindDoc="1" locked="0" layoutInCell="1" allowOverlap="1" wp14:anchorId="241843B5" wp14:editId="51EA4953">
            <wp:simplePos x="0" y="0"/>
            <wp:positionH relativeFrom="page">
              <wp:posOffset>5988685</wp:posOffset>
            </wp:positionH>
            <wp:positionV relativeFrom="paragraph">
              <wp:posOffset>1139825</wp:posOffset>
            </wp:positionV>
            <wp:extent cx="182880" cy="189230"/>
            <wp:effectExtent l="0" t="0" r="0" b="0"/>
            <wp:wrapNone/>
            <wp:docPr id="583" name="Shape 583"/>
            <wp:cNvGraphicFramePr/>
            <a:graphic xmlns:a="http://schemas.openxmlformats.org/drawingml/2006/main">
              <a:graphicData uri="http://schemas.openxmlformats.org/drawingml/2006/picture">
                <pic:pic xmlns:pic="http://schemas.openxmlformats.org/drawingml/2006/picture">
                  <pic:nvPicPr>
                    <pic:cNvPr id="584" name="Picture box 584"/>
                    <pic:cNvPicPr/>
                  </pic:nvPicPr>
                  <pic:blipFill>
                    <a:blip r:embed="rId268"/>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70" behindDoc="1" locked="0" layoutInCell="1" allowOverlap="1" wp14:anchorId="7507ECD2" wp14:editId="4C152AE6">
            <wp:simplePos x="0" y="0"/>
            <wp:positionH relativeFrom="page">
              <wp:posOffset>6348095</wp:posOffset>
            </wp:positionH>
            <wp:positionV relativeFrom="paragraph">
              <wp:posOffset>1139825</wp:posOffset>
            </wp:positionV>
            <wp:extent cx="182880" cy="189230"/>
            <wp:effectExtent l="0" t="0" r="0" b="0"/>
            <wp:wrapNone/>
            <wp:docPr id="585" name="Shape 585"/>
            <wp:cNvGraphicFramePr/>
            <a:graphic xmlns:a="http://schemas.openxmlformats.org/drawingml/2006/main">
              <a:graphicData uri="http://schemas.openxmlformats.org/drawingml/2006/picture">
                <pic:pic xmlns:pic="http://schemas.openxmlformats.org/drawingml/2006/picture">
                  <pic:nvPicPr>
                    <pic:cNvPr id="586" name="Picture box 586"/>
                    <pic:cNvPicPr/>
                  </pic:nvPicPr>
                  <pic:blipFill>
                    <a:blip r:embed="rId256"/>
                    <a:stretch/>
                  </pic:blipFill>
                  <pic:spPr>
                    <a:xfrm>
                      <a:off x="0" y="0"/>
                      <a:ext cx="182880" cy="189230"/>
                    </a:xfrm>
                    <a:prstGeom prst="rect">
                      <a:avLst/>
                    </a:prstGeom>
                  </pic:spPr>
                </pic:pic>
              </a:graphicData>
            </a:graphic>
          </wp:anchor>
        </w:drawing>
      </w:r>
      <w:r w:rsidRPr="00812CFA">
        <w:rPr>
          <w:noProof/>
          <w:color w:val="auto"/>
          <w:lang w:bidi="ar-SA"/>
        </w:rPr>
        <w:drawing>
          <wp:anchor distT="0" distB="0" distL="0" distR="0" simplePos="0" relativeHeight="62914771" behindDoc="1" locked="0" layoutInCell="1" allowOverlap="1" wp14:anchorId="370BB7AC" wp14:editId="579201FF">
            <wp:simplePos x="0" y="0"/>
            <wp:positionH relativeFrom="page">
              <wp:posOffset>6701790</wp:posOffset>
            </wp:positionH>
            <wp:positionV relativeFrom="paragraph">
              <wp:posOffset>1136650</wp:posOffset>
            </wp:positionV>
            <wp:extent cx="182880" cy="194945"/>
            <wp:effectExtent l="0" t="0" r="0" b="0"/>
            <wp:wrapNone/>
            <wp:docPr id="587" name="Shape 587"/>
            <wp:cNvGraphicFramePr/>
            <a:graphic xmlns:a="http://schemas.openxmlformats.org/drawingml/2006/main">
              <a:graphicData uri="http://schemas.openxmlformats.org/drawingml/2006/picture">
                <pic:pic xmlns:pic="http://schemas.openxmlformats.org/drawingml/2006/picture">
                  <pic:nvPicPr>
                    <pic:cNvPr id="588" name="Picture box 588"/>
                    <pic:cNvPicPr/>
                  </pic:nvPicPr>
                  <pic:blipFill>
                    <a:blip r:embed="rId269"/>
                    <a:stretch/>
                  </pic:blipFill>
                  <pic:spPr>
                    <a:xfrm>
                      <a:off x="0" y="0"/>
                      <a:ext cx="182880" cy="19494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76"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2193" w:bottom="413" w:left="1425" w:header="0" w:footer="3" w:gutter="0"/>
          <w:cols w:space="720"/>
          <w:noEndnote/>
          <w:docGrid w:linePitch="360"/>
        </w:sectPr>
      </w:pPr>
    </w:p>
    <w:p w:rsidR="006751DD" w:rsidRPr="00812CFA" w:rsidRDefault="006751DD">
      <w:pPr>
        <w:spacing w:line="240" w:lineRule="exact"/>
        <w:rPr>
          <w:color w:val="auto"/>
          <w:sz w:val="19"/>
          <w:szCs w:val="19"/>
        </w:rPr>
      </w:pPr>
    </w:p>
    <w:p w:rsidR="006751DD" w:rsidRPr="00812CFA" w:rsidRDefault="006751DD">
      <w:pPr>
        <w:spacing w:before="10" w:after="10"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2348" w:left="0" w:header="0" w:footer="3" w:gutter="0"/>
          <w:cols w:space="720"/>
          <w:noEndnote/>
          <w:docGrid w:linePitch="360"/>
        </w:sectPr>
      </w:pPr>
    </w:p>
    <w:p w:rsidR="006751DD" w:rsidRPr="00812CFA" w:rsidRDefault="007B5788">
      <w:pPr>
        <w:pStyle w:val="1"/>
        <w:numPr>
          <w:ilvl w:val="0"/>
          <w:numId w:val="22"/>
        </w:numPr>
        <w:tabs>
          <w:tab w:val="left" w:pos="370"/>
        </w:tabs>
        <w:spacing w:after="0" w:line="326" w:lineRule="auto"/>
        <w:ind w:left="380" w:hanging="380"/>
        <w:rPr>
          <w:color w:val="auto"/>
        </w:rPr>
      </w:pPr>
      <w:bookmarkStart w:id="338" w:name="bookmark341"/>
      <w:bookmarkEnd w:id="338"/>
      <w:r w:rsidRPr="00812CFA">
        <w:rPr>
          <w:color w:val="auto"/>
        </w:rPr>
        <w:lastRenderedPageBreak/>
        <w:t>Основная вывеска с наименованием МФК выполняется в виде крыш</w:t>
      </w:r>
      <w:r w:rsidRPr="00812CFA">
        <w:rPr>
          <w:color w:val="auto"/>
        </w:rPr>
        <w:softHyphen/>
        <w:t>ной конструкции из отдельных букв без фоновой подложки, которая размещается над главным входом в здание, дополнительные вывески - на фризе над основным входом в здание, также вывсеки допускается размещать на фасаде над окнами первого этажа.</w:t>
      </w:r>
    </w:p>
    <w:p w:rsidR="006751DD" w:rsidRPr="00812CFA" w:rsidRDefault="007B5788">
      <w:pPr>
        <w:spacing w:line="1" w:lineRule="exact"/>
        <w:rPr>
          <w:color w:val="auto"/>
        </w:rPr>
      </w:pPr>
      <w:r w:rsidRPr="00812CFA">
        <w:rPr>
          <w:noProof/>
          <w:color w:val="auto"/>
          <w:lang w:bidi="ar-SA"/>
        </w:rPr>
        <w:drawing>
          <wp:anchor distT="0" distB="0" distL="0" distR="0" simplePos="0" relativeHeight="125829584" behindDoc="0" locked="0" layoutInCell="1" allowOverlap="1" wp14:anchorId="64362ED8" wp14:editId="0DAFF19C">
            <wp:simplePos x="0" y="0"/>
            <wp:positionH relativeFrom="page">
              <wp:posOffset>920115</wp:posOffset>
            </wp:positionH>
            <wp:positionV relativeFrom="paragraph">
              <wp:posOffset>0</wp:posOffset>
            </wp:positionV>
            <wp:extent cx="6132830" cy="1475105"/>
            <wp:effectExtent l="0" t="0" r="0" b="0"/>
            <wp:wrapTopAndBottom/>
            <wp:docPr id="589" name="Shape 589"/>
            <wp:cNvGraphicFramePr/>
            <a:graphic xmlns:a="http://schemas.openxmlformats.org/drawingml/2006/main">
              <a:graphicData uri="http://schemas.openxmlformats.org/drawingml/2006/picture">
                <pic:pic xmlns:pic="http://schemas.openxmlformats.org/drawingml/2006/picture">
                  <pic:nvPicPr>
                    <pic:cNvPr id="590" name="Picture box 590"/>
                    <pic:cNvPicPr/>
                  </pic:nvPicPr>
                  <pic:blipFill>
                    <a:blip r:embed="rId270"/>
                    <a:stretch/>
                  </pic:blipFill>
                  <pic:spPr>
                    <a:xfrm>
                      <a:off x="0" y="0"/>
                      <a:ext cx="6132830" cy="1475105"/>
                    </a:xfrm>
                    <a:prstGeom prst="rect">
                      <a:avLst/>
                    </a:prstGeom>
                  </pic:spPr>
                </pic:pic>
              </a:graphicData>
            </a:graphic>
          </wp:anchor>
        </w:drawing>
      </w:r>
    </w:p>
    <w:p w:rsidR="006751DD" w:rsidRPr="00812CFA" w:rsidRDefault="007B5788">
      <w:pPr>
        <w:rPr>
          <w:color w:val="auto"/>
        </w:rPr>
      </w:pPr>
      <w:r w:rsidRPr="00812CFA">
        <w:rPr>
          <w:color w:val="auto"/>
        </w:rPr>
        <w:br w:type="page"/>
      </w:r>
    </w:p>
    <w:p w:rsidR="006751DD" w:rsidRPr="00812CFA" w:rsidRDefault="007B5788">
      <w:pPr>
        <w:pStyle w:val="80"/>
        <w:keepNext/>
        <w:keepLines/>
        <w:spacing w:after="520"/>
        <w:rPr>
          <w:color w:val="auto"/>
        </w:rPr>
      </w:pPr>
      <w:bookmarkStart w:id="339" w:name="bookmark342"/>
      <w:bookmarkStart w:id="340" w:name="bookmark343"/>
      <w:bookmarkStart w:id="341" w:name="bookmark344"/>
      <w:r w:rsidRPr="00812CFA">
        <w:rPr>
          <w:color w:val="auto"/>
        </w:rPr>
        <w:lastRenderedPageBreak/>
        <w:t>Варианты информационного оформления гостиниц (в виде отдельных зданий), гостиниц с дополнительными функциями на первом этаже.</w:t>
      </w:r>
      <w:bookmarkEnd w:id="339"/>
      <w:bookmarkEnd w:id="340"/>
      <w:bookmarkEnd w:id="341"/>
    </w:p>
    <w:p w:rsidR="006751DD" w:rsidRPr="00812CFA" w:rsidRDefault="007B5788">
      <w:pPr>
        <w:pStyle w:val="1"/>
        <w:numPr>
          <w:ilvl w:val="0"/>
          <w:numId w:val="23"/>
        </w:numPr>
        <w:tabs>
          <w:tab w:val="left" w:pos="365"/>
        </w:tabs>
        <w:spacing w:after="440"/>
        <w:ind w:left="380" w:hanging="380"/>
        <w:jc w:val="both"/>
        <w:rPr>
          <w:color w:val="auto"/>
        </w:rPr>
      </w:pPr>
      <w:bookmarkStart w:id="342" w:name="bookmark345"/>
      <w:bookmarkEnd w:id="342"/>
      <w:r w:rsidRPr="00812CFA">
        <w:rPr>
          <w:color w:val="auto"/>
        </w:rPr>
        <w:t>Вывеска с наименованием или вывеска с наименованием в виде крыш</w:t>
      </w:r>
      <w:r w:rsidRPr="00812CFA">
        <w:rPr>
          <w:color w:val="auto"/>
        </w:rPr>
        <w:softHyphen/>
        <w:t>ной конструкции из отдельных букв без фоновой подложки размеща</w:t>
      </w:r>
      <w:r w:rsidRPr="00812CFA">
        <w:rPr>
          <w:color w:val="auto"/>
        </w:rPr>
        <w:softHyphen/>
        <w:t>ется в верхней части здания на фасаде над главным входом в здание, дополнительные вывески - на общем фризе над первым этажом.</w:t>
      </w:r>
    </w:p>
    <w:p w:rsidR="006751DD" w:rsidRPr="00812CFA" w:rsidRDefault="007B5788">
      <w:pPr>
        <w:rPr>
          <w:color w:val="auto"/>
          <w:sz w:val="2"/>
          <w:szCs w:val="2"/>
        </w:rPr>
      </w:pPr>
      <w:r w:rsidRPr="00812CFA">
        <w:rPr>
          <w:noProof/>
          <w:color w:val="auto"/>
          <w:lang w:bidi="ar-SA"/>
        </w:rPr>
        <w:drawing>
          <wp:inline distT="0" distB="0" distL="0" distR="0" wp14:anchorId="1AFC959F" wp14:editId="6704BB31">
            <wp:extent cx="6138545" cy="2675890"/>
            <wp:effectExtent l="0" t="0" r="0" b="0"/>
            <wp:docPr id="591" name="Picutre 591"/>
            <wp:cNvGraphicFramePr/>
            <a:graphic xmlns:a="http://schemas.openxmlformats.org/drawingml/2006/main">
              <a:graphicData uri="http://schemas.openxmlformats.org/drawingml/2006/picture">
                <pic:pic xmlns:pic="http://schemas.openxmlformats.org/drawingml/2006/picture">
                  <pic:nvPicPr>
                    <pic:cNvPr id="591" name="Picture 591"/>
                    <pic:cNvPicPr/>
                  </pic:nvPicPr>
                  <pic:blipFill>
                    <a:blip r:embed="rId271"/>
                    <a:stretch/>
                  </pic:blipFill>
                  <pic:spPr>
                    <a:xfrm>
                      <a:off x="0" y="0"/>
                      <a:ext cx="6138545" cy="267589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spacing w:after="440"/>
        <w:ind w:left="380" w:hanging="380"/>
        <w:jc w:val="both"/>
        <w:rPr>
          <w:color w:val="auto"/>
        </w:rPr>
      </w:pPr>
      <w:r w:rsidRPr="00812CFA">
        <w:rPr>
          <w:color w:val="auto"/>
        </w:rPr>
        <w:t>2. Вывеска с наименованием в виде крышной конструкции из отдельных букв без фоновой подложки размещается симметрично относительно центральной оси здания, справа и/или слева от основного входа в зда</w:t>
      </w:r>
      <w:r w:rsidRPr="00812CFA">
        <w:rPr>
          <w:color w:val="auto"/>
        </w:rPr>
        <w:softHyphen/>
        <w:t>ние на глухих частях фасада размещаются информационные блоки.</w:t>
      </w:r>
    </w:p>
    <w:p w:rsidR="006751DD" w:rsidRPr="00812CFA" w:rsidRDefault="007B5788">
      <w:pPr>
        <w:rPr>
          <w:color w:val="auto"/>
          <w:sz w:val="2"/>
          <w:szCs w:val="2"/>
        </w:rPr>
      </w:pPr>
      <w:r w:rsidRPr="00812CFA">
        <w:rPr>
          <w:noProof/>
          <w:color w:val="auto"/>
          <w:lang w:bidi="ar-SA"/>
        </w:rPr>
        <w:drawing>
          <wp:inline distT="0" distB="0" distL="0" distR="0" wp14:anchorId="4F3AB2F4" wp14:editId="19F025A4">
            <wp:extent cx="6138545" cy="2663825"/>
            <wp:effectExtent l="0" t="0" r="0" b="0"/>
            <wp:docPr id="592" name="Picutre 592"/>
            <wp:cNvGraphicFramePr/>
            <a:graphic xmlns:a="http://schemas.openxmlformats.org/drawingml/2006/main">
              <a:graphicData uri="http://schemas.openxmlformats.org/drawingml/2006/picture">
                <pic:pic xmlns:pic="http://schemas.openxmlformats.org/drawingml/2006/picture">
                  <pic:nvPicPr>
                    <pic:cNvPr id="592" name="Picture 592"/>
                    <pic:cNvPicPr/>
                  </pic:nvPicPr>
                  <pic:blipFill>
                    <a:blip r:embed="rId272"/>
                    <a:stretch/>
                  </pic:blipFill>
                  <pic:spPr>
                    <a:xfrm>
                      <a:off x="0" y="0"/>
                      <a:ext cx="6138545" cy="2663825"/>
                    </a:xfrm>
                    <a:prstGeom prst="rect">
                      <a:avLst/>
                    </a:prstGeom>
                  </pic:spPr>
                </pic:pic>
              </a:graphicData>
            </a:graphic>
          </wp:inline>
        </w:drawing>
      </w:r>
    </w:p>
    <w:p w:rsidR="006751DD" w:rsidRPr="00812CFA" w:rsidRDefault="007B5788">
      <w:pPr>
        <w:pStyle w:val="1"/>
        <w:spacing w:after="0" w:line="240" w:lineRule="auto"/>
        <w:rPr>
          <w:color w:val="auto"/>
        </w:rPr>
        <w:sectPr w:rsidR="006751DD" w:rsidRPr="00812CFA">
          <w:footnotePr>
            <w:numFmt w:val="chicago"/>
          </w:footnotePr>
          <w:type w:val="continuous"/>
          <w:pgSz w:w="13438" w:h="16838"/>
          <w:pgMar w:top="926" w:right="4785" w:bottom="2348" w:left="1449" w:header="0" w:footer="3" w:gutter="0"/>
          <w:cols w:space="720"/>
          <w:noEndnote/>
          <w:docGrid w:linePitch="360"/>
        </w:sectPr>
      </w:pPr>
      <w:r w:rsidRPr="00812CFA">
        <w:rPr>
          <w:color w:val="auto"/>
        </w:rPr>
        <w:t>3. Вывеска размещается на фризе входной группы.</w:t>
      </w:r>
    </w:p>
    <w:p w:rsidR="006751DD" w:rsidRPr="00812CFA" w:rsidRDefault="007B5788">
      <w:pPr>
        <w:pStyle w:val="1"/>
        <w:spacing w:after="520" w:line="326" w:lineRule="auto"/>
        <w:jc w:val="both"/>
        <w:rPr>
          <w:color w:val="auto"/>
        </w:rPr>
      </w:pPr>
      <w:r w:rsidRPr="00812CFA">
        <w:rPr>
          <w:b/>
          <w:bCs/>
          <w:color w:val="auto"/>
        </w:rPr>
        <w:lastRenderedPageBreak/>
        <w:t>Третья группа объектов - отдельно стоящие здания высотой не более 2-х этажей (всероссийские, международные бренды: Лента, Мега, Метро, Декатлон, Mersedes, Toyota, Audi и т.д.)</w:t>
      </w:r>
    </w:p>
    <w:p w:rsidR="006751DD" w:rsidRPr="00812CFA" w:rsidRDefault="007B5788">
      <w:pPr>
        <w:pStyle w:val="80"/>
        <w:keepNext/>
        <w:keepLines/>
        <w:spacing w:after="520" w:line="329" w:lineRule="auto"/>
        <w:jc w:val="both"/>
        <w:rPr>
          <w:color w:val="auto"/>
        </w:rPr>
      </w:pPr>
      <w:bookmarkStart w:id="343" w:name="bookmark346"/>
      <w:bookmarkStart w:id="344" w:name="bookmark347"/>
      <w:bookmarkStart w:id="345" w:name="bookmark348"/>
      <w:r w:rsidRPr="00812CFA">
        <w:rPr>
          <w:color w:val="auto"/>
        </w:rPr>
        <w:t>Варианты информационного оформления брендированных объектов:</w:t>
      </w:r>
      <w:bookmarkEnd w:id="343"/>
      <w:bookmarkEnd w:id="344"/>
      <w:bookmarkEnd w:id="345"/>
    </w:p>
    <w:p w:rsidR="006751DD" w:rsidRPr="00812CFA" w:rsidRDefault="007B5788">
      <w:pPr>
        <w:pStyle w:val="1"/>
        <w:numPr>
          <w:ilvl w:val="0"/>
          <w:numId w:val="24"/>
        </w:numPr>
        <w:tabs>
          <w:tab w:val="left" w:pos="360"/>
        </w:tabs>
        <w:spacing w:after="380"/>
        <w:ind w:left="380" w:hanging="380"/>
        <w:jc w:val="both"/>
        <w:rPr>
          <w:color w:val="auto"/>
        </w:rPr>
      </w:pPr>
      <w:bookmarkStart w:id="346" w:name="bookmark349"/>
      <w:bookmarkEnd w:id="346"/>
      <w:r w:rsidRPr="00812CFA">
        <w:rPr>
          <w:color w:val="auto"/>
        </w:rPr>
        <w:t>Основная вывеска с наименованием объекта размещается в верхней части фасада над центральным входом в здание, дополнительные информационные конструкции блокированными группами могут размещаться на глухих участках фасада при условии, что общая площадь информационного оформления не превышает 10% от общей площади фасада здания.</w:t>
      </w:r>
    </w:p>
    <w:p w:rsidR="006751DD" w:rsidRPr="00812CFA" w:rsidRDefault="007B5788">
      <w:pPr>
        <w:rPr>
          <w:color w:val="auto"/>
          <w:sz w:val="2"/>
          <w:szCs w:val="2"/>
        </w:rPr>
      </w:pPr>
      <w:r w:rsidRPr="00812CFA">
        <w:rPr>
          <w:noProof/>
          <w:color w:val="auto"/>
          <w:lang w:bidi="ar-SA"/>
        </w:rPr>
        <w:drawing>
          <wp:inline distT="0" distB="0" distL="0" distR="0" wp14:anchorId="4E9676A3" wp14:editId="7D522427">
            <wp:extent cx="6229985" cy="1822450"/>
            <wp:effectExtent l="0" t="0" r="0" b="0"/>
            <wp:docPr id="593" name="Picutre 593"/>
            <wp:cNvGraphicFramePr/>
            <a:graphic xmlns:a="http://schemas.openxmlformats.org/drawingml/2006/main">
              <a:graphicData uri="http://schemas.openxmlformats.org/drawingml/2006/picture">
                <pic:pic xmlns:pic="http://schemas.openxmlformats.org/drawingml/2006/picture">
                  <pic:nvPicPr>
                    <pic:cNvPr id="593" name="Picture 593"/>
                    <pic:cNvPicPr/>
                  </pic:nvPicPr>
                  <pic:blipFill>
                    <a:blip r:embed="rId273"/>
                    <a:stretch/>
                  </pic:blipFill>
                  <pic:spPr>
                    <a:xfrm>
                      <a:off x="0" y="0"/>
                      <a:ext cx="6229985" cy="182245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4"/>
        </w:numPr>
        <w:tabs>
          <w:tab w:val="left" w:pos="360"/>
        </w:tabs>
        <w:spacing w:after="0" w:line="326" w:lineRule="auto"/>
        <w:ind w:left="380" w:hanging="380"/>
        <w:jc w:val="both"/>
        <w:rPr>
          <w:color w:val="auto"/>
        </w:rPr>
      </w:pPr>
      <w:bookmarkStart w:id="347" w:name="bookmark350"/>
      <w:bookmarkEnd w:id="347"/>
      <w:r w:rsidRPr="00812CFA">
        <w:rPr>
          <w:color w:val="auto"/>
        </w:rPr>
        <w:t>Основная вывеска с наименованием выполняется в виде крышной конструкции из отдельных букв без фоновой подложки, дополни</w:t>
      </w:r>
      <w:r w:rsidRPr="00812CFA">
        <w:rPr>
          <w:color w:val="auto"/>
        </w:rPr>
        <w:softHyphen/>
        <w:t>тельные информационные конструкции блокированными группами могут размещаться на глухих участках фасада при условии, что общая площадь информационного оформления не превышает 10% от общей площади фасада здания.</w:t>
      </w:r>
    </w:p>
    <w:p w:rsidR="006751DD" w:rsidRPr="00812CFA" w:rsidRDefault="006751DD">
      <w:pPr>
        <w:rPr>
          <w:color w:val="auto"/>
        </w:rPr>
      </w:pPr>
    </w:p>
    <w:p w:rsidR="006751DD" w:rsidRPr="00812CFA" w:rsidRDefault="007B5788">
      <w:pPr>
        <w:rPr>
          <w:color w:val="auto"/>
          <w:sz w:val="2"/>
          <w:szCs w:val="2"/>
        </w:rPr>
      </w:pPr>
      <w:r w:rsidRPr="00812CFA">
        <w:rPr>
          <w:noProof/>
          <w:color w:val="auto"/>
          <w:lang w:bidi="ar-SA"/>
        </w:rPr>
        <w:drawing>
          <wp:inline distT="0" distB="0" distL="0" distR="0" wp14:anchorId="553290F0" wp14:editId="0FEF217B">
            <wp:extent cx="6229985" cy="1828800"/>
            <wp:effectExtent l="0" t="0" r="0" b="0"/>
            <wp:docPr id="594" name="Picutre 594"/>
            <wp:cNvGraphicFramePr/>
            <a:graphic xmlns:a="http://schemas.openxmlformats.org/drawingml/2006/main">
              <a:graphicData uri="http://schemas.openxmlformats.org/drawingml/2006/picture">
                <pic:pic xmlns:pic="http://schemas.openxmlformats.org/drawingml/2006/picture">
                  <pic:nvPicPr>
                    <pic:cNvPr id="594" name="Picture 594"/>
                    <pic:cNvPicPr/>
                  </pic:nvPicPr>
                  <pic:blipFill>
                    <a:blip r:embed="rId274"/>
                    <a:stretch/>
                  </pic:blipFill>
                  <pic:spPr>
                    <a:xfrm>
                      <a:off x="0" y="0"/>
                      <a:ext cx="6229985" cy="1828800"/>
                    </a:xfrm>
                    <a:prstGeom prst="rect">
                      <a:avLst/>
                    </a:prstGeom>
                  </pic:spPr>
                </pic:pic>
              </a:graphicData>
            </a:graphic>
          </wp:inline>
        </w:drawing>
      </w:r>
    </w:p>
    <w:p w:rsidR="006751DD" w:rsidRPr="00812CFA" w:rsidRDefault="007B5788">
      <w:pPr>
        <w:pStyle w:val="1"/>
        <w:spacing w:after="520" w:line="326" w:lineRule="auto"/>
        <w:jc w:val="both"/>
        <w:rPr>
          <w:color w:val="auto"/>
        </w:rPr>
      </w:pPr>
      <w:r w:rsidRPr="00812CFA">
        <w:rPr>
          <w:b/>
          <w:bCs/>
          <w:color w:val="auto"/>
        </w:rPr>
        <w:t>Четвёртая группа - объекты с размещением офисных помещений с воз</w:t>
      </w:r>
      <w:r w:rsidRPr="00812CFA">
        <w:rPr>
          <w:b/>
          <w:bCs/>
          <w:color w:val="auto"/>
        </w:rPr>
        <w:softHyphen/>
        <w:t>можными дополнительными функциями (общественного питания, спор</w:t>
      </w:r>
      <w:r w:rsidRPr="00812CFA">
        <w:rPr>
          <w:b/>
          <w:bCs/>
          <w:color w:val="auto"/>
        </w:rPr>
        <w:softHyphen/>
        <w:t>тивно-досугового назначения)</w:t>
      </w:r>
    </w:p>
    <w:p w:rsidR="006751DD" w:rsidRPr="00812CFA" w:rsidRDefault="007B5788">
      <w:pPr>
        <w:pStyle w:val="80"/>
        <w:keepNext/>
        <w:keepLines/>
        <w:spacing w:after="520" w:line="331" w:lineRule="auto"/>
        <w:jc w:val="both"/>
        <w:rPr>
          <w:color w:val="auto"/>
        </w:rPr>
      </w:pPr>
      <w:bookmarkStart w:id="348" w:name="bookmark351"/>
      <w:bookmarkStart w:id="349" w:name="bookmark352"/>
      <w:bookmarkStart w:id="350" w:name="bookmark353"/>
      <w:r w:rsidRPr="00812CFA">
        <w:rPr>
          <w:color w:val="auto"/>
        </w:rPr>
        <w:lastRenderedPageBreak/>
        <w:t>Варианты информационного оформления административных, админи</w:t>
      </w:r>
      <w:r w:rsidRPr="00812CFA">
        <w:rPr>
          <w:color w:val="auto"/>
        </w:rPr>
        <w:softHyphen/>
        <w:t>стративно-офисных зданий:</w:t>
      </w:r>
      <w:bookmarkEnd w:id="348"/>
      <w:bookmarkEnd w:id="349"/>
      <w:bookmarkEnd w:id="350"/>
    </w:p>
    <w:p w:rsidR="006751DD" w:rsidRPr="00812CFA" w:rsidRDefault="007B5788">
      <w:pPr>
        <w:pStyle w:val="1"/>
        <w:numPr>
          <w:ilvl w:val="0"/>
          <w:numId w:val="25"/>
        </w:numPr>
        <w:tabs>
          <w:tab w:val="left" w:pos="355"/>
        </w:tabs>
        <w:spacing w:after="260"/>
        <w:ind w:left="380" w:hanging="380"/>
        <w:jc w:val="both"/>
        <w:rPr>
          <w:color w:val="auto"/>
        </w:rPr>
      </w:pPr>
      <w:bookmarkStart w:id="351" w:name="bookmark354"/>
      <w:bookmarkEnd w:id="351"/>
      <w:r w:rsidRPr="00812CFA">
        <w:rPr>
          <w:color w:val="auto"/>
        </w:rPr>
        <w:t>В верхней части здания (на фронтоне) допускается размещение символики (герба, логотипа), вывеска размещается над входом (на фасаде, на фризе входной группы). Учрежденческие доски, информационные таблички размещаются упорядоченно справа и/или слева от входной двери.</w:t>
      </w:r>
    </w:p>
    <w:p w:rsidR="006751DD" w:rsidRPr="00812CFA" w:rsidRDefault="007B5788">
      <w:pPr>
        <w:rPr>
          <w:color w:val="auto"/>
          <w:sz w:val="2"/>
          <w:szCs w:val="2"/>
        </w:rPr>
      </w:pPr>
      <w:r w:rsidRPr="00812CFA">
        <w:rPr>
          <w:noProof/>
          <w:color w:val="auto"/>
          <w:lang w:bidi="ar-SA"/>
        </w:rPr>
        <w:drawing>
          <wp:inline distT="0" distB="0" distL="0" distR="0" wp14:anchorId="087D1645" wp14:editId="41CC0C4A">
            <wp:extent cx="5413375" cy="2956560"/>
            <wp:effectExtent l="0" t="0" r="0" b="0"/>
            <wp:docPr id="595" name="Picutre 595"/>
            <wp:cNvGraphicFramePr/>
            <a:graphic xmlns:a="http://schemas.openxmlformats.org/drawingml/2006/main">
              <a:graphicData uri="http://schemas.openxmlformats.org/drawingml/2006/picture">
                <pic:pic xmlns:pic="http://schemas.openxmlformats.org/drawingml/2006/picture">
                  <pic:nvPicPr>
                    <pic:cNvPr id="595" name="Picture 595"/>
                    <pic:cNvPicPr/>
                  </pic:nvPicPr>
                  <pic:blipFill>
                    <a:blip r:embed="rId275"/>
                    <a:stretch/>
                  </pic:blipFill>
                  <pic:spPr>
                    <a:xfrm>
                      <a:off x="0" y="0"/>
                      <a:ext cx="5413375" cy="295656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5"/>
        </w:numPr>
        <w:tabs>
          <w:tab w:val="left" w:pos="355"/>
        </w:tabs>
        <w:spacing w:after="440"/>
        <w:ind w:left="380" w:hanging="380"/>
        <w:jc w:val="both"/>
        <w:rPr>
          <w:color w:val="auto"/>
        </w:rPr>
      </w:pPr>
      <w:bookmarkStart w:id="352" w:name="bookmark355"/>
      <w:bookmarkEnd w:id="352"/>
      <w:r w:rsidRPr="00812CFA">
        <w:rPr>
          <w:color w:val="auto"/>
        </w:rPr>
        <w:t>Учрежденческая доска размещается над входом в здание в габаритах не более ширины входной двери, информационные таблички разме</w:t>
      </w:r>
      <w:r w:rsidRPr="00812CFA">
        <w:rPr>
          <w:color w:val="auto"/>
        </w:rPr>
        <w:softHyphen/>
        <w:t>щаются упорядоченно справа и/или слева от входной двери.</w:t>
      </w:r>
    </w:p>
    <w:p w:rsidR="006751DD" w:rsidRPr="00812CFA" w:rsidRDefault="007B5788">
      <w:pPr>
        <w:jc w:val="center"/>
        <w:rPr>
          <w:color w:val="auto"/>
          <w:sz w:val="2"/>
          <w:szCs w:val="2"/>
        </w:rPr>
      </w:pPr>
      <w:r w:rsidRPr="00812CFA">
        <w:rPr>
          <w:noProof/>
          <w:color w:val="auto"/>
          <w:lang w:bidi="ar-SA"/>
        </w:rPr>
        <w:drawing>
          <wp:inline distT="0" distB="0" distL="0" distR="0" wp14:anchorId="67DF8BF6" wp14:editId="06094DBD">
            <wp:extent cx="4102735" cy="2139950"/>
            <wp:effectExtent l="0" t="0" r="0" b="0"/>
            <wp:docPr id="596" name="Picutre 596"/>
            <wp:cNvGraphicFramePr/>
            <a:graphic xmlns:a="http://schemas.openxmlformats.org/drawingml/2006/main">
              <a:graphicData uri="http://schemas.openxmlformats.org/drawingml/2006/picture">
                <pic:pic xmlns:pic="http://schemas.openxmlformats.org/drawingml/2006/picture">
                  <pic:nvPicPr>
                    <pic:cNvPr id="596" name="Picture 596"/>
                    <pic:cNvPicPr/>
                  </pic:nvPicPr>
                  <pic:blipFill>
                    <a:blip r:embed="rId276"/>
                    <a:stretch/>
                  </pic:blipFill>
                  <pic:spPr>
                    <a:xfrm>
                      <a:off x="0" y="0"/>
                      <a:ext cx="4102735" cy="2139950"/>
                    </a:xfrm>
                    <a:prstGeom prst="rect">
                      <a:avLst/>
                    </a:prstGeom>
                  </pic:spPr>
                </pic:pic>
              </a:graphicData>
            </a:graphic>
          </wp:inline>
        </w:drawing>
      </w:r>
      <w:r w:rsidRPr="00812CFA">
        <w:rPr>
          <w:color w:val="auto"/>
        </w:rPr>
        <w:br w:type="page"/>
      </w:r>
    </w:p>
    <w:p w:rsidR="006751DD" w:rsidRPr="00812CFA" w:rsidRDefault="007B5788">
      <w:pPr>
        <w:pStyle w:val="1"/>
        <w:numPr>
          <w:ilvl w:val="0"/>
          <w:numId w:val="25"/>
        </w:numPr>
        <w:tabs>
          <w:tab w:val="left" w:pos="341"/>
        </w:tabs>
        <w:spacing w:after="440" w:line="326" w:lineRule="auto"/>
        <w:ind w:left="360" w:hanging="360"/>
        <w:rPr>
          <w:color w:val="auto"/>
        </w:rPr>
      </w:pPr>
      <w:bookmarkStart w:id="353" w:name="bookmark356"/>
      <w:bookmarkEnd w:id="353"/>
      <w:r w:rsidRPr="00812CFA">
        <w:rPr>
          <w:color w:val="auto"/>
        </w:rPr>
        <w:lastRenderedPageBreak/>
        <w:t>Допускается вывеска в виде крышной конструкции из отдельных букв без фоновой подложки (в случае, если здание полностью занято одной организацией)</w:t>
      </w:r>
    </w:p>
    <w:p w:rsidR="006751DD" w:rsidRPr="00812CFA" w:rsidRDefault="007B5788">
      <w:pPr>
        <w:rPr>
          <w:color w:val="auto"/>
          <w:sz w:val="2"/>
          <w:szCs w:val="2"/>
        </w:rPr>
        <w:sectPr w:rsidR="006751DD" w:rsidRPr="00812CFA">
          <w:footnotePr>
            <w:numFmt w:val="chicago"/>
          </w:footnotePr>
          <w:pgSz w:w="13438" w:h="16838"/>
          <w:pgMar w:top="926" w:right="4993" w:bottom="1777" w:left="1908" w:header="0" w:footer="3" w:gutter="0"/>
          <w:cols w:space="720"/>
          <w:noEndnote/>
          <w:docGrid w:linePitch="360"/>
        </w:sectPr>
      </w:pPr>
      <w:r w:rsidRPr="00812CFA">
        <w:rPr>
          <w:noProof/>
          <w:color w:val="auto"/>
          <w:lang w:bidi="ar-SA"/>
        </w:rPr>
        <w:drawing>
          <wp:inline distT="0" distB="0" distL="0" distR="0" wp14:anchorId="24F17047" wp14:editId="5D6D11D5">
            <wp:extent cx="5413375" cy="2145665"/>
            <wp:effectExtent l="0" t="0" r="0" b="0"/>
            <wp:docPr id="597" name="Picutre 597"/>
            <wp:cNvGraphicFramePr/>
            <a:graphic xmlns:a="http://schemas.openxmlformats.org/drawingml/2006/main">
              <a:graphicData uri="http://schemas.openxmlformats.org/drawingml/2006/picture">
                <pic:pic xmlns:pic="http://schemas.openxmlformats.org/drawingml/2006/picture">
                  <pic:nvPicPr>
                    <pic:cNvPr id="597" name="Picture 597"/>
                    <pic:cNvPicPr/>
                  </pic:nvPicPr>
                  <pic:blipFill>
                    <a:blip r:embed="rId277"/>
                    <a:stretch/>
                  </pic:blipFill>
                  <pic:spPr>
                    <a:xfrm>
                      <a:off x="0" y="0"/>
                      <a:ext cx="5413375" cy="2145665"/>
                    </a:xfrm>
                    <a:prstGeom prst="rect">
                      <a:avLst/>
                    </a:prstGeom>
                  </pic:spPr>
                </pic:pic>
              </a:graphicData>
            </a:graphic>
          </wp:inline>
        </w:drawing>
      </w:r>
    </w:p>
    <w:p w:rsidR="006751DD" w:rsidRPr="00812CFA" w:rsidRDefault="007B5788">
      <w:pPr>
        <w:pStyle w:val="80"/>
        <w:keepNext/>
        <w:keepLines/>
        <w:spacing w:after="600" w:line="240" w:lineRule="auto"/>
        <w:rPr>
          <w:color w:val="auto"/>
        </w:rPr>
      </w:pPr>
      <w:bookmarkStart w:id="354" w:name="bookmark357"/>
      <w:bookmarkStart w:id="355" w:name="bookmark358"/>
      <w:bookmarkStart w:id="356" w:name="bookmark359"/>
      <w:r w:rsidRPr="00812CFA">
        <w:rPr>
          <w:color w:val="auto"/>
        </w:rPr>
        <w:lastRenderedPageBreak/>
        <w:t>Варианты информационного оформления офисных центров:</w:t>
      </w:r>
      <w:bookmarkEnd w:id="354"/>
      <w:bookmarkEnd w:id="355"/>
      <w:bookmarkEnd w:id="356"/>
    </w:p>
    <w:p w:rsidR="006751DD" w:rsidRPr="00812CFA" w:rsidRDefault="007B5788">
      <w:pPr>
        <w:pStyle w:val="1"/>
        <w:numPr>
          <w:ilvl w:val="0"/>
          <w:numId w:val="26"/>
        </w:numPr>
        <w:tabs>
          <w:tab w:val="left" w:pos="362"/>
        </w:tabs>
        <w:spacing w:after="340"/>
        <w:ind w:left="360" w:hanging="360"/>
        <w:jc w:val="both"/>
        <w:rPr>
          <w:color w:val="auto"/>
        </w:rPr>
      </w:pPr>
      <w:bookmarkStart w:id="357" w:name="bookmark360"/>
      <w:bookmarkEnd w:id="357"/>
      <w:r w:rsidRPr="00812CFA">
        <w:rPr>
          <w:color w:val="auto"/>
        </w:rPr>
        <w:t>Основная вывеска с наименованием офисного центра размещается в верхней части фасада (над окнами верхнего этажа над главным входом в здание), дополнительные вывески организаций, осущест</w:t>
      </w:r>
      <w:r w:rsidRPr="00812CFA">
        <w:rPr>
          <w:color w:val="auto"/>
        </w:rPr>
        <w:softHyphen/>
        <w:t>вляющих свою деятельность в здании, размещаются на фасаде над окнами первого этажа либо на общем фризе, расположенном между первым и вторым этажом.</w:t>
      </w:r>
    </w:p>
    <w:p w:rsidR="006751DD" w:rsidRPr="00812CFA" w:rsidRDefault="007B5788">
      <w:pPr>
        <w:jc w:val="center"/>
        <w:rPr>
          <w:color w:val="auto"/>
          <w:sz w:val="2"/>
          <w:szCs w:val="2"/>
        </w:rPr>
      </w:pPr>
      <w:r w:rsidRPr="00812CFA">
        <w:rPr>
          <w:noProof/>
          <w:color w:val="auto"/>
          <w:lang w:bidi="ar-SA"/>
        </w:rPr>
        <w:drawing>
          <wp:inline distT="0" distB="0" distL="0" distR="0" wp14:anchorId="4AAF7627" wp14:editId="48549C72">
            <wp:extent cx="1871345" cy="335280"/>
            <wp:effectExtent l="0" t="0" r="0" b="0"/>
            <wp:docPr id="598" name="Picutre 598"/>
            <wp:cNvGraphicFramePr/>
            <a:graphic xmlns:a="http://schemas.openxmlformats.org/drawingml/2006/main">
              <a:graphicData uri="http://schemas.openxmlformats.org/drawingml/2006/picture">
                <pic:pic xmlns:pic="http://schemas.openxmlformats.org/drawingml/2006/picture">
                  <pic:nvPicPr>
                    <pic:cNvPr id="598" name="Picture 598"/>
                    <pic:cNvPicPr/>
                  </pic:nvPicPr>
                  <pic:blipFill>
                    <a:blip r:embed="rId278"/>
                    <a:stretch/>
                  </pic:blipFill>
                  <pic:spPr>
                    <a:xfrm>
                      <a:off x="0" y="0"/>
                      <a:ext cx="1871345" cy="33528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rPr>
          <w:color w:val="auto"/>
          <w:sz w:val="2"/>
          <w:szCs w:val="2"/>
        </w:rPr>
      </w:pPr>
      <w:r w:rsidRPr="00812CFA">
        <w:rPr>
          <w:noProof/>
          <w:color w:val="auto"/>
          <w:lang w:bidi="ar-SA"/>
        </w:rPr>
        <w:drawing>
          <wp:inline distT="0" distB="0" distL="0" distR="0" wp14:anchorId="30DD3575" wp14:editId="31588B38">
            <wp:extent cx="5413375" cy="1822450"/>
            <wp:effectExtent l="0" t="0" r="0" b="0"/>
            <wp:docPr id="599" name="Picutre 599"/>
            <wp:cNvGraphicFramePr/>
            <a:graphic xmlns:a="http://schemas.openxmlformats.org/drawingml/2006/main">
              <a:graphicData uri="http://schemas.openxmlformats.org/drawingml/2006/picture">
                <pic:pic xmlns:pic="http://schemas.openxmlformats.org/drawingml/2006/picture">
                  <pic:nvPicPr>
                    <pic:cNvPr id="599" name="Picture 599"/>
                    <pic:cNvPicPr/>
                  </pic:nvPicPr>
                  <pic:blipFill>
                    <a:blip r:embed="rId279"/>
                    <a:stretch/>
                  </pic:blipFill>
                  <pic:spPr>
                    <a:xfrm>
                      <a:off x="0" y="0"/>
                      <a:ext cx="5413375" cy="182245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6"/>
        </w:numPr>
        <w:tabs>
          <w:tab w:val="left" w:pos="362"/>
        </w:tabs>
        <w:spacing w:after="1200"/>
        <w:ind w:left="360" w:hanging="360"/>
        <w:jc w:val="both"/>
        <w:rPr>
          <w:color w:val="auto"/>
        </w:rPr>
      </w:pPr>
      <w:bookmarkStart w:id="358" w:name="bookmark361"/>
      <w:bookmarkEnd w:id="358"/>
      <w:r w:rsidRPr="00812CFA">
        <w:rPr>
          <w:color w:val="auto"/>
        </w:rPr>
        <w:t>Вывеска размещается на фризе входной группы, информация об орга</w:t>
      </w:r>
      <w:r w:rsidRPr="00812CFA">
        <w:rPr>
          <w:color w:val="auto"/>
        </w:rPr>
        <w:softHyphen/>
        <w:t>низациях, осуществляющих свою деятельность в здании, располагается внутри здания.</w:t>
      </w:r>
    </w:p>
    <w:p w:rsidR="006751DD" w:rsidRPr="00812CFA" w:rsidRDefault="007B5788">
      <w:pPr>
        <w:rPr>
          <w:color w:val="auto"/>
          <w:sz w:val="2"/>
          <w:szCs w:val="2"/>
        </w:rPr>
      </w:pPr>
      <w:r w:rsidRPr="00812CFA">
        <w:rPr>
          <w:noProof/>
          <w:color w:val="auto"/>
          <w:lang w:bidi="ar-SA"/>
        </w:rPr>
        <w:drawing>
          <wp:inline distT="0" distB="0" distL="0" distR="0" wp14:anchorId="1AE63A76" wp14:editId="0D5D93BE">
            <wp:extent cx="5413375" cy="1822450"/>
            <wp:effectExtent l="0" t="0" r="0" b="0"/>
            <wp:docPr id="600" name="Picutre 600"/>
            <wp:cNvGraphicFramePr/>
            <a:graphic xmlns:a="http://schemas.openxmlformats.org/drawingml/2006/main">
              <a:graphicData uri="http://schemas.openxmlformats.org/drawingml/2006/picture">
                <pic:pic xmlns:pic="http://schemas.openxmlformats.org/drawingml/2006/picture">
                  <pic:nvPicPr>
                    <pic:cNvPr id="600" name="Picture 600"/>
                    <pic:cNvPicPr/>
                  </pic:nvPicPr>
                  <pic:blipFill>
                    <a:blip r:embed="rId280"/>
                    <a:stretch/>
                  </pic:blipFill>
                  <pic:spPr>
                    <a:xfrm>
                      <a:off x="0" y="0"/>
                      <a:ext cx="5413375" cy="1822450"/>
                    </a:xfrm>
                    <a:prstGeom prst="rect">
                      <a:avLst/>
                    </a:prstGeom>
                  </pic:spPr>
                </pic:pic>
              </a:graphicData>
            </a:graphic>
          </wp:inline>
        </w:drawing>
      </w:r>
      <w:r w:rsidRPr="00812CFA">
        <w:rPr>
          <w:color w:val="auto"/>
        </w:rPr>
        <w:br w:type="page"/>
      </w:r>
    </w:p>
    <w:p w:rsidR="006751DD" w:rsidRPr="00812CFA" w:rsidRDefault="007B5788">
      <w:pPr>
        <w:pStyle w:val="1"/>
        <w:numPr>
          <w:ilvl w:val="0"/>
          <w:numId w:val="26"/>
        </w:numPr>
        <w:tabs>
          <w:tab w:val="left" w:pos="365"/>
        </w:tabs>
        <w:spacing w:after="360" w:line="326" w:lineRule="auto"/>
        <w:ind w:left="380" w:hanging="380"/>
        <w:jc w:val="both"/>
        <w:rPr>
          <w:color w:val="auto"/>
        </w:rPr>
      </w:pPr>
      <w:bookmarkStart w:id="359" w:name="bookmark362"/>
      <w:bookmarkEnd w:id="359"/>
      <w:r w:rsidRPr="00812CFA">
        <w:rPr>
          <w:color w:val="auto"/>
        </w:rPr>
        <w:lastRenderedPageBreak/>
        <w:t>Вывески размещаются выше линии карниза в виде крышных кон</w:t>
      </w:r>
      <w:r w:rsidRPr="00812CFA">
        <w:rPr>
          <w:color w:val="auto"/>
        </w:rPr>
        <w:softHyphen/>
        <w:t>струкций из отдельных букв без фоновой подложки, информация об организациях, осуществляющих свою деятельность в здании, размещается на информационных блоках, которые располагаются на глухих частях фасада справа и/или слева от входа в здание.</w:t>
      </w:r>
    </w:p>
    <w:p w:rsidR="006751DD" w:rsidRPr="00812CFA" w:rsidRDefault="007B5788">
      <w:pPr>
        <w:rPr>
          <w:color w:val="auto"/>
          <w:sz w:val="2"/>
          <w:szCs w:val="2"/>
        </w:rPr>
      </w:pPr>
      <w:r w:rsidRPr="00812CFA">
        <w:rPr>
          <w:noProof/>
          <w:color w:val="auto"/>
          <w:lang w:bidi="ar-SA"/>
        </w:rPr>
        <w:drawing>
          <wp:inline distT="0" distB="0" distL="0" distR="0" wp14:anchorId="18E5B6F4" wp14:editId="3FA85F0B">
            <wp:extent cx="5419090" cy="2359025"/>
            <wp:effectExtent l="0" t="0" r="0" b="0"/>
            <wp:docPr id="601" name="Picutre 601"/>
            <wp:cNvGraphicFramePr/>
            <a:graphic xmlns:a="http://schemas.openxmlformats.org/drawingml/2006/main">
              <a:graphicData uri="http://schemas.openxmlformats.org/drawingml/2006/picture">
                <pic:pic xmlns:pic="http://schemas.openxmlformats.org/drawingml/2006/picture">
                  <pic:nvPicPr>
                    <pic:cNvPr id="601" name="Picture 601"/>
                    <pic:cNvPicPr/>
                  </pic:nvPicPr>
                  <pic:blipFill>
                    <a:blip r:embed="rId281"/>
                    <a:stretch/>
                  </pic:blipFill>
                  <pic:spPr>
                    <a:xfrm>
                      <a:off x="0" y="0"/>
                      <a:ext cx="5419090" cy="235902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6"/>
        </w:numPr>
        <w:tabs>
          <w:tab w:val="left" w:pos="365"/>
        </w:tabs>
        <w:spacing w:after="360" w:line="326" w:lineRule="auto"/>
        <w:ind w:left="380" w:hanging="380"/>
        <w:jc w:val="both"/>
        <w:rPr>
          <w:color w:val="auto"/>
        </w:rPr>
      </w:pPr>
      <w:bookmarkStart w:id="360" w:name="bookmark363"/>
      <w:bookmarkEnd w:id="360"/>
      <w:r w:rsidRPr="00812CFA">
        <w:rPr>
          <w:color w:val="auto"/>
        </w:rPr>
        <w:t>Основная вывеска с наименованием офисного центра размещается в верхней части фасада (над окнами верхнего этажа над главным входом в здание), вывески могут размещаться на глухих участках фасада (в простенках) при условии их выполнения в виде отдельных букв без фоновой подложки.</w:t>
      </w:r>
    </w:p>
    <w:p w:rsidR="006751DD" w:rsidRPr="00812CFA" w:rsidRDefault="007B5788">
      <w:pPr>
        <w:jc w:val="center"/>
        <w:rPr>
          <w:color w:val="auto"/>
          <w:sz w:val="2"/>
          <w:szCs w:val="2"/>
        </w:rPr>
      </w:pPr>
      <w:r w:rsidRPr="00812CFA">
        <w:rPr>
          <w:noProof/>
          <w:color w:val="auto"/>
          <w:lang w:bidi="ar-SA"/>
        </w:rPr>
        <w:drawing>
          <wp:inline distT="0" distB="0" distL="0" distR="0" wp14:anchorId="4F8D6578" wp14:editId="7E7A9E08">
            <wp:extent cx="1835150" cy="274320"/>
            <wp:effectExtent l="0" t="0" r="0" b="0"/>
            <wp:docPr id="602" name="Picutre 602"/>
            <wp:cNvGraphicFramePr/>
            <a:graphic xmlns:a="http://schemas.openxmlformats.org/drawingml/2006/main">
              <a:graphicData uri="http://schemas.openxmlformats.org/drawingml/2006/picture">
                <pic:pic xmlns:pic="http://schemas.openxmlformats.org/drawingml/2006/picture">
                  <pic:nvPicPr>
                    <pic:cNvPr id="602" name="Picture 602"/>
                    <pic:cNvPicPr/>
                  </pic:nvPicPr>
                  <pic:blipFill>
                    <a:blip r:embed="rId282"/>
                    <a:stretch/>
                  </pic:blipFill>
                  <pic:spPr>
                    <a:xfrm>
                      <a:off x="0" y="0"/>
                      <a:ext cx="1835150" cy="274320"/>
                    </a:xfrm>
                    <a:prstGeom prst="rect">
                      <a:avLst/>
                    </a:prstGeom>
                  </pic:spPr>
                </pic:pic>
              </a:graphicData>
            </a:graphic>
          </wp:inline>
        </w:drawing>
      </w:r>
    </w:p>
    <w:p w:rsidR="006751DD" w:rsidRPr="00812CFA" w:rsidRDefault="006751DD">
      <w:pPr>
        <w:spacing w:after="399" w:line="1" w:lineRule="exact"/>
        <w:rPr>
          <w:color w:val="auto"/>
        </w:rPr>
      </w:pPr>
    </w:p>
    <w:p w:rsidR="006751DD" w:rsidRPr="00812CFA" w:rsidRDefault="007B5788">
      <w:pPr>
        <w:rPr>
          <w:color w:val="auto"/>
          <w:sz w:val="2"/>
          <w:szCs w:val="2"/>
        </w:rPr>
      </w:pPr>
      <w:r w:rsidRPr="00812CFA">
        <w:rPr>
          <w:noProof/>
          <w:color w:val="auto"/>
          <w:lang w:bidi="ar-SA"/>
        </w:rPr>
        <w:drawing>
          <wp:inline distT="0" distB="0" distL="0" distR="0" wp14:anchorId="32022372" wp14:editId="17169180">
            <wp:extent cx="5419090" cy="1835150"/>
            <wp:effectExtent l="0" t="0" r="0" b="0"/>
            <wp:docPr id="603" name="Picutre 603"/>
            <wp:cNvGraphicFramePr/>
            <a:graphic xmlns:a="http://schemas.openxmlformats.org/drawingml/2006/main">
              <a:graphicData uri="http://schemas.openxmlformats.org/drawingml/2006/picture">
                <pic:pic xmlns:pic="http://schemas.openxmlformats.org/drawingml/2006/picture">
                  <pic:nvPicPr>
                    <pic:cNvPr id="603" name="Picture 603"/>
                    <pic:cNvPicPr/>
                  </pic:nvPicPr>
                  <pic:blipFill>
                    <a:blip r:embed="rId283"/>
                    <a:stretch/>
                  </pic:blipFill>
                  <pic:spPr>
                    <a:xfrm>
                      <a:off x="0" y="0"/>
                      <a:ext cx="5419090" cy="1835150"/>
                    </a:xfrm>
                    <a:prstGeom prst="rect">
                      <a:avLst/>
                    </a:prstGeom>
                  </pic:spPr>
                </pic:pic>
              </a:graphicData>
            </a:graphic>
          </wp:inline>
        </w:drawing>
      </w:r>
      <w:r w:rsidRPr="00812CFA">
        <w:rPr>
          <w:color w:val="auto"/>
        </w:rPr>
        <w:br w:type="page"/>
      </w:r>
    </w:p>
    <w:p w:rsidR="006751DD" w:rsidRPr="00812CFA" w:rsidRDefault="007B5788">
      <w:pPr>
        <w:pStyle w:val="80"/>
        <w:keepNext/>
        <w:keepLines/>
        <w:spacing w:after="600" w:line="240" w:lineRule="auto"/>
        <w:rPr>
          <w:color w:val="auto"/>
        </w:rPr>
      </w:pPr>
      <w:bookmarkStart w:id="361" w:name="bookmark364"/>
      <w:bookmarkStart w:id="362" w:name="bookmark365"/>
      <w:bookmarkStart w:id="363" w:name="bookmark366"/>
      <w:r w:rsidRPr="00812CFA">
        <w:rPr>
          <w:color w:val="auto"/>
        </w:rPr>
        <w:lastRenderedPageBreak/>
        <w:t>Варианты информационного оформления торгово-офисных центров:</w:t>
      </w:r>
      <w:bookmarkEnd w:id="361"/>
      <w:bookmarkEnd w:id="362"/>
      <w:bookmarkEnd w:id="363"/>
    </w:p>
    <w:p w:rsidR="006751DD" w:rsidRPr="00812CFA" w:rsidRDefault="007B5788">
      <w:pPr>
        <w:pStyle w:val="1"/>
        <w:numPr>
          <w:ilvl w:val="0"/>
          <w:numId w:val="27"/>
        </w:numPr>
        <w:tabs>
          <w:tab w:val="left" w:pos="360"/>
        </w:tabs>
        <w:spacing w:after="380" w:line="326" w:lineRule="auto"/>
        <w:ind w:left="360" w:hanging="360"/>
        <w:jc w:val="both"/>
        <w:rPr>
          <w:color w:val="auto"/>
        </w:rPr>
      </w:pPr>
      <w:bookmarkStart w:id="364" w:name="bookmark367"/>
      <w:bookmarkEnd w:id="364"/>
      <w:r w:rsidRPr="00812CFA">
        <w:rPr>
          <w:color w:val="auto"/>
        </w:rPr>
        <w:t>Основная вывеска (вывески) с наименованием выполняется в виде крышной конструкции из отдельных букв без фоновой подложки, допол</w:t>
      </w:r>
      <w:r w:rsidRPr="00812CFA">
        <w:rPr>
          <w:color w:val="auto"/>
        </w:rPr>
        <w:softHyphen/>
        <w:t>нительные вывески размещаются на фасаде над входами в здание, на глухих участках фасада лопускается размещение информационной конструкции в виде отдельных букв без положки или на подложке, выполненной в цвете фасада.</w:t>
      </w:r>
    </w:p>
    <w:p w:rsidR="006751DD" w:rsidRPr="00812CFA" w:rsidRDefault="007B5788">
      <w:pPr>
        <w:rPr>
          <w:color w:val="auto"/>
          <w:sz w:val="2"/>
          <w:szCs w:val="2"/>
        </w:rPr>
      </w:pPr>
      <w:r w:rsidRPr="00812CFA">
        <w:rPr>
          <w:noProof/>
          <w:color w:val="auto"/>
          <w:lang w:bidi="ar-SA"/>
        </w:rPr>
        <w:drawing>
          <wp:inline distT="0" distB="0" distL="0" distR="0" wp14:anchorId="2F333CFB" wp14:editId="5BB72427">
            <wp:extent cx="6132830" cy="1718945"/>
            <wp:effectExtent l="0" t="0" r="0" b="0"/>
            <wp:docPr id="604" name="Picutre 604"/>
            <wp:cNvGraphicFramePr/>
            <a:graphic xmlns:a="http://schemas.openxmlformats.org/drawingml/2006/main">
              <a:graphicData uri="http://schemas.openxmlformats.org/drawingml/2006/picture">
                <pic:pic xmlns:pic="http://schemas.openxmlformats.org/drawingml/2006/picture">
                  <pic:nvPicPr>
                    <pic:cNvPr id="604" name="Picture 604"/>
                    <pic:cNvPicPr/>
                  </pic:nvPicPr>
                  <pic:blipFill>
                    <a:blip r:embed="rId284"/>
                    <a:stretch/>
                  </pic:blipFill>
                  <pic:spPr>
                    <a:xfrm>
                      <a:off x="0" y="0"/>
                      <a:ext cx="6132830" cy="1718945"/>
                    </a:xfrm>
                    <a:prstGeom prst="rect">
                      <a:avLst/>
                    </a:prstGeom>
                  </pic:spPr>
                </pic:pic>
              </a:graphicData>
            </a:graphic>
          </wp:inline>
        </w:drawing>
      </w:r>
    </w:p>
    <w:p w:rsidR="006751DD" w:rsidRPr="00812CFA" w:rsidRDefault="006751DD">
      <w:pPr>
        <w:spacing w:after="379" w:line="1" w:lineRule="exact"/>
        <w:rPr>
          <w:color w:val="auto"/>
        </w:rPr>
      </w:pPr>
    </w:p>
    <w:p w:rsidR="006751DD" w:rsidRPr="00812CFA" w:rsidRDefault="007B5788">
      <w:pPr>
        <w:rPr>
          <w:color w:val="auto"/>
          <w:sz w:val="2"/>
          <w:szCs w:val="2"/>
        </w:rPr>
      </w:pPr>
      <w:r w:rsidRPr="00812CFA">
        <w:rPr>
          <w:noProof/>
          <w:color w:val="auto"/>
          <w:lang w:bidi="ar-SA"/>
        </w:rPr>
        <w:drawing>
          <wp:inline distT="0" distB="0" distL="0" distR="0" wp14:anchorId="05CED493" wp14:editId="6ABDBC1A">
            <wp:extent cx="6132830" cy="572770"/>
            <wp:effectExtent l="0" t="0" r="0" b="0"/>
            <wp:docPr id="605" name="Picutre 605"/>
            <wp:cNvGraphicFramePr/>
            <a:graphic xmlns:a="http://schemas.openxmlformats.org/drawingml/2006/main">
              <a:graphicData uri="http://schemas.openxmlformats.org/drawingml/2006/picture">
                <pic:pic xmlns:pic="http://schemas.openxmlformats.org/drawingml/2006/picture">
                  <pic:nvPicPr>
                    <pic:cNvPr id="605" name="Picture 605"/>
                    <pic:cNvPicPr/>
                  </pic:nvPicPr>
                  <pic:blipFill>
                    <a:blip r:embed="rId285"/>
                    <a:stretch/>
                  </pic:blipFill>
                  <pic:spPr>
                    <a:xfrm>
                      <a:off x="0" y="0"/>
                      <a:ext cx="6132830" cy="572770"/>
                    </a:xfrm>
                    <a:prstGeom prst="rect">
                      <a:avLst/>
                    </a:prstGeom>
                  </pic:spPr>
                </pic:pic>
              </a:graphicData>
            </a:graphic>
          </wp:inline>
        </w:drawing>
      </w:r>
    </w:p>
    <w:p w:rsidR="006751DD" w:rsidRPr="00812CFA" w:rsidRDefault="006751DD">
      <w:pPr>
        <w:spacing w:after="599" w:line="1" w:lineRule="exact"/>
        <w:rPr>
          <w:color w:val="auto"/>
        </w:rPr>
      </w:pPr>
    </w:p>
    <w:p w:rsidR="006751DD" w:rsidRPr="00812CFA" w:rsidRDefault="007B5788">
      <w:pPr>
        <w:pStyle w:val="1"/>
        <w:numPr>
          <w:ilvl w:val="0"/>
          <w:numId w:val="27"/>
        </w:numPr>
        <w:tabs>
          <w:tab w:val="left" w:pos="360"/>
        </w:tabs>
        <w:spacing w:after="380"/>
        <w:ind w:left="360" w:hanging="360"/>
        <w:jc w:val="both"/>
        <w:rPr>
          <w:color w:val="auto"/>
        </w:rPr>
      </w:pPr>
      <w:bookmarkStart w:id="365" w:name="bookmark368"/>
      <w:bookmarkEnd w:id="365"/>
      <w:r w:rsidRPr="00812CFA">
        <w:rPr>
          <w:color w:val="auto"/>
        </w:rPr>
        <w:t>Основная вывеска с наименованием, выполненная в виде отдельных букв без фоновой подложки, размещается на витражном остеклении, дополнительные - на общем фризе.</w:t>
      </w:r>
    </w:p>
    <w:p w:rsidR="006751DD" w:rsidRPr="00812CFA" w:rsidRDefault="007B5788">
      <w:pPr>
        <w:rPr>
          <w:color w:val="auto"/>
          <w:sz w:val="2"/>
          <w:szCs w:val="2"/>
        </w:rPr>
      </w:pPr>
      <w:r w:rsidRPr="00812CFA">
        <w:rPr>
          <w:noProof/>
          <w:color w:val="auto"/>
          <w:lang w:bidi="ar-SA"/>
        </w:rPr>
        <w:drawing>
          <wp:inline distT="0" distB="0" distL="0" distR="0" wp14:anchorId="3E39717C" wp14:editId="3CC372D2">
            <wp:extent cx="6132830" cy="2536190"/>
            <wp:effectExtent l="0" t="0" r="0" b="0"/>
            <wp:docPr id="606" name="Picutre 606"/>
            <wp:cNvGraphicFramePr/>
            <a:graphic xmlns:a="http://schemas.openxmlformats.org/drawingml/2006/main">
              <a:graphicData uri="http://schemas.openxmlformats.org/drawingml/2006/picture">
                <pic:pic xmlns:pic="http://schemas.openxmlformats.org/drawingml/2006/picture">
                  <pic:nvPicPr>
                    <pic:cNvPr id="606" name="Picture 606"/>
                    <pic:cNvPicPr/>
                  </pic:nvPicPr>
                  <pic:blipFill>
                    <a:blip r:embed="rId286"/>
                    <a:stretch/>
                  </pic:blipFill>
                  <pic:spPr>
                    <a:xfrm>
                      <a:off x="0" y="0"/>
                      <a:ext cx="6132830" cy="2536190"/>
                    </a:xfrm>
                    <a:prstGeom prst="rect">
                      <a:avLst/>
                    </a:prstGeom>
                  </pic:spPr>
                </pic:pic>
              </a:graphicData>
            </a:graphic>
          </wp:inline>
        </w:drawing>
      </w:r>
      <w:r w:rsidRPr="00812CFA">
        <w:rPr>
          <w:color w:val="auto"/>
        </w:rPr>
        <w:br w:type="page"/>
      </w:r>
    </w:p>
    <w:p w:rsidR="006751DD" w:rsidRPr="00812CFA" w:rsidRDefault="007B5788">
      <w:pPr>
        <w:pStyle w:val="1"/>
        <w:numPr>
          <w:ilvl w:val="0"/>
          <w:numId w:val="27"/>
        </w:numPr>
        <w:tabs>
          <w:tab w:val="left" w:pos="362"/>
        </w:tabs>
        <w:spacing w:after="800" w:line="326" w:lineRule="auto"/>
        <w:ind w:left="380" w:hanging="380"/>
        <w:jc w:val="both"/>
        <w:rPr>
          <w:color w:val="auto"/>
        </w:rPr>
      </w:pPr>
      <w:bookmarkStart w:id="366" w:name="bookmark369"/>
      <w:bookmarkEnd w:id="366"/>
      <w:r w:rsidRPr="00812CFA">
        <w:rPr>
          <w:color w:val="auto"/>
        </w:rPr>
        <w:lastRenderedPageBreak/>
        <w:t>Основная вывеска с наименованием, выполненная в виде отдельных букв без фоновой подложи, размещается на витражном остеклении, дополнительные вывески могут размещаться на глухих участках фасада, в том числе - в простенках при условии их выполнения в виде отдельных букв без фоновой подложки</w:t>
      </w:r>
    </w:p>
    <w:p w:rsidR="006751DD" w:rsidRPr="00812CFA" w:rsidRDefault="007B5788">
      <w:pPr>
        <w:rPr>
          <w:color w:val="auto"/>
          <w:sz w:val="2"/>
          <w:szCs w:val="2"/>
        </w:rPr>
      </w:pPr>
      <w:r w:rsidRPr="00812CFA">
        <w:rPr>
          <w:noProof/>
          <w:color w:val="auto"/>
          <w:lang w:bidi="ar-SA"/>
        </w:rPr>
        <w:drawing>
          <wp:inline distT="0" distB="0" distL="0" distR="0" wp14:anchorId="1564A2F3" wp14:editId="50CBF3EE">
            <wp:extent cx="6108065" cy="2255520"/>
            <wp:effectExtent l="0" t="0" r="0" b="0"/>
            <wp:docPr id="607" name="Picutre 607"/>
            <wp:cNvGraphicFramePr/>
            <a:graphic xmlns:a="http://schemas.openxmlformats.org/drawingml/2006/main">
              <a:graphicData uri="http://schemas.openxmlformats.org/drawingml/2006/picture">
                <pic:pic xmlns:pic="http://schemas.openxmlformats.org/drawingml/2006/picture">
                  <pic:nvPicPr>
                    <pic:cNvPr id="607" name="Picture 607"/>
                    <pic:cNvPicPr/>
                  </pic:nvPicPr>
                  <pic:blipFill>
                    <a:blip r:embed="rId287"/>
                    <a:stretch/>
                  </pic:blipFill>
                  <pic:spPr>
                    <a:xfrm>
                      <a:off x="0" y="0"/>
                      <a:ext cx="6108065" cy="2255520"/>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numPr>
          <w:ilvl w:val="0"/>
          <w:numId w:val="27"/>
        </w:numPr>
        <w:tabs>
          <w:tab w:val="left" w:pos="362"/>
        </w:tabs>
        <w:spacing w:after="380"/>
        <w:ind w:left="380" w:hanging="380"/>
        <w:jc w:val="both"/>
        <w:rPr>
          <w:color w:val="auto"/>
        </w:rPr>
      </w:pPr>
      <w:bookmarkStart w:id="367" w:name="bookmark370"/>
      <w:bookmarkEnd w:id="367"/>
      <w:r w:rsidRPr="00812CFA">
        <w:rPr>
          <w:color w:val="auto"/>
        </w:rPr>
        <w:t>Основная вывеска с наименованием, выполненная в виде отдельных букв без фоновой подложи, размещается на витражном остеклении, дополнительные вывески - на светопрозрачных конструкциях и/или на фасаде над входами в здание, на глухом участке фасада дополни</w:t>
      </w:r>
      <w:r w:rsidRPr="00812CFA">
        <w:rPr>
          <w:color w:val="auto"/>
        </w:rPr>
        <w:softHyphen/>
        <w:t>тельно могут размещаться вывески из отдельных букв без подложки</w:t>
      </w:r>
    </w:p>
    <w:p w:rsidR="006751DD" w:rsidRPr="00812CFA" w:rsidRDefault="007B5788">
      <w:pPr>
        <w:rPr>
          <w:color w:val="auto"/>
          <w:sz w:val="2"/>
          <w:szCs w:val="2"/>
        </w:rPr>
      </w:pPr>
      <w:r w:rsidRPr="00812CFA">
        <w:rPr>
          <w:noProof/>
          <w:color w:val="auto"/>
          <w:lang w:bidi="ar-SA"/>
        </w:rPr>
        <w:drawing>
          <wp:inline distT="0" distB="0" distL="0" distR="0" wp14:anchorId="727AB33B" wp14:editId="683AD9D7">
            <wp:extent cx="6138545" cy="2529840"/>
            <wp:effectExtent l="0" t="0" r="0" b="0"/>
            <wp:docPr id="608" name="Picutre 608"/>
            <wp:cNvGraphicFramePr/>
            <a:graphic xmlns:a="http://schemas.openxmlformats.org/drawingml/2006/main">
              <a:graphicData uri="http://schemas.openxmlformats.org/drawingml/2006/picture">
                <pic:pic xmlns:pic="http://schemas.openxmlformats.org/drawingml/2006/picture">
                  <pic:nvPicPr>
                    <pic:cNvPr id="608" name="Picture 608"/>
                    <pic:cNvPicPr/>
                  </pic:nvPicPr>
                  <pic:blipFill>
                    <a:blip r:embed="rId288"/>
                    <a:stretch/>
                  </pic:blipFill>
                  <pic:spPr>
                    <a:xfrm>
                      <a:off x="0" y="0"/>
                      <a:ext cx="6138545" cy="2529840"/>
                    </a:xfrm>
                    <a:prstGeom prst="rect">
                      <a:avLst/>
                    </a:prstGeom>
                  </pic:spPr>
                </pic:pic>
              </a:graphicData>
            </a:graphic>
          </wp:inline>
        </w:drawing>
      </w:r>
    </w:p>
    <w:p w:rsidR="006751DD" w:rsidRPr="00812CFA" w:rsidRDefault="007B5788">
      <w:pPr>
        <w:pStyle w:val="1"/>
        <w:spacing w:after="520" w:line="326" w:lineRule="auto"/>
        <w:jc w:val="both"/>
        <w:rPr>
          <w:color w:val="auto"/>
        </w:rPr>
      </w:pPr>
      <w:r w:rsidRPr="00812CFA">
        <w:rPr>
          <w:b/>
          <w:bCs/>
          <w:color w:val="auto"/>
        </w:rPr>
        <w:t>Пятая группа - объекты спорта, культуры, образования, здравоохранения с возможной потребностью в размещении сменной информации</w:t>
      </w:r>
    </w:p>
    <w:p w:rsidR="006751DD" w:rsidRPr="00812CFA" w:rsidRDefault="007B5788">
      <w:pPr>
        <w:pStyle w:val="80"/>
        <w:keepNext/>
        <w:keepLines/>
        <w:spacing w:after="520"/>
        <w:jc w:val="both"/>
        <w:rPr>
          <w:color w:val="auto"/>
        </w:rPr>
      </w:pPr>
      <w:bookmarkStart w:id="368" w:name="bookmark371"/>
      <w:bookmarkStart w:id="369" w:name="bookmark372"/>
      <w:bookmarkStart w:id="370" w:name="bookmark373"/>
      <w:r w:rsidRPr="00812CFA">
        <w:rPr>
          <w:color w:val="auto"/>
        </w:rPr>
        <w:lastRenderedPageBreak/>
        <w:t>Варианты информационного оформления объектов культуры (библиотеки, театры, дома (дворцы) культуры)</w:t>
      </w:r>
      <w:bookmarkEnd w:id="368"/>
      <w:bookmarkEnd w:id="369"/>
      <w:bookmarkEnd w:id="370"/>
    </w:p>
    <w:p w:rsidR="006751DD" w:rsidRPr="00812CFA" w:rsidRDefault="007B5788">
      <w:pPr>
        <w:pStyle w:val="1"/>
        <w:numPr>
          <w:ilvl w:val="0"/>
          <w:numId w:val="28"/>
        </w:numPr>
        <w:tabs>
          <w:tab w:val="left" w:pos="365"/>
        </w:tabs>
        <w:spacing w:after="480" w:line="326" w:lineRule="auto"/>
        <w:ind w:left="380" w:hanging="380"/>
        <w:jc w:val="both"/>
        <w:rPr>
          <w:color w:val="auto"/>
        </w:rPr>
      </w:pPr>
      <w:bookmarkStart w:id="371" w:name="bookmark374"/>
      <w:bookmarkEnd w:id="371"/>
      <w:r w:rsidRPr="00812CFA">
        <w:rPr>
          <w:color w:val="auto"/>
        </w:rPr>
        <w:t>В верхней части здания (на фронтоне) допускается размещение символики (герба, логотипа). В случаях, когда объект культуры может восприниматься с большого расстояния, целесообразно размещение основной вывески с наименованием в верхней части здания - на фризе или фасаде здания, при этом вывеска выполняется в виде отдельных букв без фоновой подложки. Учрежденческие доски, информационные таблички размещаются либо на входных дверях, либо на фасаде справа и/или слева от входа (входов).</w:t>
      </w:r>
    </w:p>
    <w:p w:rsidR="006751DD" w:rsidRPr="00812CFA" w:rsidRDefault="007B5788">
      <w:pPr>
        <w:rPr>
          <w:color w:val="auto"/>
          <w:sz w:val="2"/>
          <w:szCs w:val="2"/>
        </w:rPr>
      </w:pPr>
      <w:r w:rsidRPr="00812CFA">
        <w:rPr>
          <w:noProof/>
          <w:color w:val="auto"/>
          <w:lang w:bidi="ar-SA"/>
        </w:rPr>
        <w:drawing>
          <wp:inline distT="0" distB="0" distL="0" distR="0" wp14:anchorId="5192EEE4" wp14:editId="0CE37FB1">
            <wp:extent cx="5413375" cy="3194050"/>
            <wp:effectExtent l="0" t="0" r="0" b="0"/>
            <wp:docPr id="609" name="Picutre 609"/>
            <wp:cNvGraphicFramePr/>
            <a:graphic xmlns:a="http://schemas.openxmlformats.org/drawingml/2006/main">
              <a:graphicData uri="http://schemas.openxmlformats.org/drawingml/2006/picture">
                <pic:pic xmlns:pic="http://schemas.openxmlformats.org/drawingml/2006/picture">
                  <pic:nvPicPr>
                    <pic:cNvPr id="609" name="Picture 609"/>
                    <pic:cNvPicPr/>
                  </pic:nvPicPr>
                  <pic:blipFill>
                    <a:blip r:embed="rId289"/>
                    <a:stretch/>
                  </pic:blipFill>
                  <pic:spPr>
                    <a:xfrm>
                      <a:off x="0" y="0"/>
                      <a:ext cx="5413375" cy="3194050"/>
                    </a:xfrm>
                    <a:prstGeom prst="rect">
                      <a:avLst/>
                    </a:prstGeom>
                  </pic:spPr>
                </pic:pic>
              </a:graphicData>
            </a:graphic>
          </wp:inline>
        </w:drawing>
      </w:r>
      <w:r w:rsidRPr="00812CFA">
        <w:rPr>
          <w:color w:val="auto"/>
        </w:rPr>
        <w:br w:type="page"/>
      </w:r>
    </w:p>
    <w:p w:rsidR="006751DD" w:rsidRPr="00812CFA" w:rsidRDefault="007B5788">
      <w:pPr>
        <w:pStyle w:val="1"/>
        <w:numPr>
          <w:ilvl w:val="0"/>
          <w:numId w:val="28"/>
        </w:numPr>
        <w:tabs>
          <w:tab w:val="left" w:pos="353"/>
        </w:tabs>
        <w:spacing w:after="360" w:line="326" w:lineRule="auto"/>
        <w:ind w:left="360" w:hanging="360"/>
        <w:jc w:val="both"/>
        <w:rPr>
          <w:color w:val="auto"/>
        </w:rPr>
      </w:pPr>
      <w:bookmarkStart w:id="372" w:name="bookmark375"/>
      <w:bookmarkEnd w:id="372"/>
      <w:r w:rsidRPr="00812CFA">
        <w:rPr>
          <w:color w:val="auto"/>
        </w:rPr>
        <w:lastRenderedPageBreak/>
        <w:t>Для II, III группы населённых пунктов наименование, выполненное в виде отдельных букв без фоновой подложки, размещается в верхней части здания - на фронтоне. Учрежденческие доски, информационные таблички размещаются либо на входных дверях, либо на фасаде справа и/или слева от входа (входов).</w:t>
      </w:r>
    </w:p>
    <w:p w:rsidR="006751DD" w:rsidRPr="00812CFA" w:rsidRDefault="007B5788">
      <w:pPr>
        <w:rPr>
          <w:color w:val="auto"/>
          <w:sz w:val="2"/>
          <w:szCs w:val="2"/>
        </w:rPr>
      </w:pPr>
      <w:r w:rsidRPr="00812CFA">
        <w:rPr>
          <w:noProof/>
          <w:color w:val="auto"/>
          <w:lang w:bidi="ar-SA"/>
        </w:rPr>
        <w:drawing>
          <wp:inline distT="0" distB="0" distL="0" distR="0" wp14:anchorId="335E567F" wp14:editId="452925F8">
            <wp:extent cx="4626610" cy="2182495"/>
            <wp:effectExtent l="0" t="0" r="0" b="0"/>
            <wp:docPr id="610" name="Picut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290"/>
                    <a:stretch/>
                  </pic:blipFill>
                  <pic:spPr>
                    <a:xfrm>
                      <a:off x="0" y="0"/>
                      <a:ext cx="4626610" cy="218249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8"/>
        </w:numPr>
        <w:tabs>
          <w:tab w:val="left" w:pos="353"/>
        </w:tabs>
        <w:spacing w:after="460" w:line="326" w:lineRule="auto"/>
        <w:ind w:left="360" w:hanging="360"/>
        <w:jc w:val="both"/>
        <w:rPr>
          <w:color w:val="auto"/>
        </w:rPr>
      </w:pPr>
      <w:bookmarkStart w:id="373" w:name="bookmark376"/>
      <w:bookmarkEnd w:id="373"/>
      <w:r w:rsidRPr="00812CFA">
        <w:rPr>
          <w:color w:val="auto"/>
        </w:rPr>
        <w:t>В общем случае информационное оформление объекта культуры составляют учрежденческая доска, информационная табличка, кото</w:t>
      </w:r>
      <w:r w:rsidRPr="00812CFA">
        <w:rPr>
          <w:color w:val="auto"/>
        </w:rPr>
        <w:softHyphen/>
        <w:t>рые размещаются на входных дверях, либо на фасаде справа и/или слева от входа (входов). Вывеска с наименованием объекта культуры, выполненная в виде отдельных букв без фоновой подложки, может размещаться на глухом участке фасада.</w:t>
      </w:r>
    </w:p>
    <w:p w:rsidR="006751DD" w:rsidRPr="00812CFA" w:rsidRDefault="007B5788">
      <w:pPr>
        <w:rPr>
          <w:color w:val="auto"/>
          <w:sz w:val="2"/>
          <w:szCs w:val="2"/>
        </w:rPr>
      </w:pPr>
      <w:r w:rsidRPr="00812CFA">
        <w:rPr>
          <w:noProof/>
          <w:color w:val="auto"/>
          <w:lang w:bidi="ar-SA"/>
        </w:rPr>
        <w:drawing>
          <wp:inline distT="0" distB="0" distL="0" distR="0" wp14:anchorId="2426B06C" wp14:editId="7B4AF2ED">
            <wp:extent cx="5419090" cy="3194050"/>
            <wp:effectExtent l="0" t="0" r="0" b="0"/>
            <wp:docPr id="611" name="Picutre 611"/>
            <wp:cNvGraphicFramePr/>
            <a:graphic xmlns:a="http://schemas.openxmlformats.org/drawingml/2006/main">
              <a:graphicData uri="http://schemas.openxmlformats.org/drawingml/2006/picture">
                <pic:pic xmlns:pic="http://schemas.openxmlformats.org/drawingml/2006/picture">
                  <pic:nvPicPr>
                    <pic:cNvPr id="611" name="Picture 611"/>
                    <pic:cNvPicPr/>
                  </pic:nvPicPr>
                  <pic:blipFill>
                    <a:blip r:embed="rId291"/>
                    <a:stretch/>
                  </pic:blipFill>
                  <pic:spPr>
                    <a:xfrm>
                      <a:off x="0" y="0"/>
                      <a:ext cx="5419090" cy="3194050"/>
                    </a:xfrm>
                    <a:prstGeom prst="rect">
                      <a:avLst/>
                    </a:prstGeom>
                  </pic:spPr>
                </pic:pic>
              </a:graphicData>
            </a:graphic>
          </wp:inline>
        </w:drawing>
      </w:r>
      <w:r w:rsidRPr="00812CFA">
        <w:rPr>
          <w:color w:val="auto"/>
        </w:rPr>
        <w:br w:type="page"/>
      </w:r>
    </w:p>
    <w:p w:rsidR="006751DD" w:rsidRPr="00812CFA" w:rsidRDefault="007B5788">
      <w:pPr>
        <w:pStyle w:val="1"/>
        <w:numPr>
          <w:ilvl w:val="0"/>
          <w:numId w:val="28"/>
        </w:numPr>
        <w:tabs>
          <w:tab w:val="left" w:pos="362"/>
        </w:tabs>
        <w:spacing w:after="460" w:line="326" w:lineRule="auto"/>
        <w:ind w:left="380" w:hanging="380"/>
        <w:rPr>
          <w:color w:val="auto"/>
        </w:rPr>
      </w:pPr>
      <w:bookmarkStart w:id="374" w:name="bookmark377"/>
      <w:bookmarkEnd w:id="374"/>
      <w:r w:rsidRPr="00812CFA">
        <w:rPr>
          <w:color w:val="auto"/>
        </w:rPr>
        <w:lastRenderedPageBreak/>
        <w:t>Допускается размещать на учреждениях культуры временные баннеры с информацией о проводимых мероприятиях (выставках, концертах, спектаклях) на растяжках в пространстве между колоннами</w:t>
      </w:r>
    </w:p>
    <w:p w:rsidR="006751DD" w:rsidRPr="00812CFA" w:rsidRDefault="007B5788">
      <w:pPr>
        <w:rPr>
          <w:color w:val="auto"/>
          <w:sz w:val="2"/>
          <w:szCs w:val="2"/>
        </w:rPr>
      </w:pPr>
      <w:r w:rsidRPr="00812CFA">
        <w:rPr>
          <w:noProof/>
          <w:color w:val="auto"/>
          <w:lang w:bidi="ar-SA"/>
        </w:rPr>
        <w:drawing>
          <wp:inline distT="0" distB="0" distL="0" distR="0" wp14:anchorId="547F2627" wp14:editId="2CE79357">
            <wp:extent cx="5413375" cy="3194050"/>
            <wp:effectExtent l="0" t="0" r="0" b="0"/>
            <wp:docPr id="612" name="Picutre 612"/>
            <wp:cNvGraphicFramePr/>
            <a:graphic xmlns:a="http://schemas.openxmlformats.org/drawingml/2006/main">
              <a:graphicData uri="http://schemas.openxmlformats.org/drawingml/2006/picture">
                <pic:pic xmlns:pic="http://schemas.openxmlformats.org/drawingml/2006/picture">
                  <pic:nvPicPr>
                    <pic:cNvPr id="612" name="Picture 612"/>
                    <pic:cNvPicPr/>
                  </pic:nvPicPr>
                  <pic:blipFill>
                    <a:blip r:embed="rId292"/>
                    <a:stretch/>
                  </pic:blipFill>
                  <pic:spPr>
                    <a:xfrm>
                      <a:off x="0" y="0"/>
                      <a:ext cx="5413375" cy="319405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8"/>
        </w:numPr>
        <w:tabs>
          <w:tab w:val="left" w:pos="362"/>
        </w:tabs>
        <w:spacing w:after="380"/>
        <w:ind w:left="380" w:hanging="380"/>
        <w:rPr>
          <w:color w:val="auto"/>
        </w:rPr>
      </w:pPr>
      <w:bookmarkStart w:id="375" w:name="bookmark378"/>
      <w:bookmarkEnd w:id="375"/>
      <w:r w:rsidRPr="00812CFA">
        <w:rPr>
          <w:color w:val="auto"/>
        </w:rPr>
        <w:t>Вывеска с наименованием размещается на фризе входной группы или на фасаде здания непосредственно над входом в здания, учреж</w:t>
      </w:r>
      <w:r w:rsidRPr="00812CFA">
        <w:rPr>
          <w:color w:val="auto"/>
        </w:rPr>
        <w:softHyphen/>
        <w:t>денческая доска, информационная табличка размещается справа или слева от входа.</w:t>
      </w:r>
    </w:p>
    <w:p w:rsidR="006751DD" w:rsidRPr="00812CFA" w:rsidRDefault="007B5788">
      <w:pPr>
        <w:rPr>
          <w:color w:val="auto"/>
          <w:sz w:val="2"/>
          <w:szCs w:val="2"/>
        </w:rPr>
      </w:pPr>
      <w:r w:rsidRPr="00812CFA">
        <w:rPr>
          <w:noProof/>
          <w:color w:val="auto"/>
          <w:lang w:bidi="ar-SA"/>
        </w:rPr>
        <w:drawing>
          <wp:inline distT="0" distB="0" distL="0" distR="0" wp14:anchorId="4F41DDB9" wp14:editId="2CE3EFAE">
            <wp:extent cx="4626610" cy="2182495"/>
            <wp:effectExtent l="0" t="0" r="0" b="0"/>
            <wp:docPr id="613" name="Picutre 613"/>
            <wp:cNvGraphicFramePr/>
            <a:graphic xmlns:a="http://schemas.openxmlformats.org/drawingml/2006/main">
              <a:graphicData uri="http://schemas.openxmlformats.org/drawingml/2006/picture">
                <pic:pic xmlns:pic="http://schemas.openxmlformats.org/drawingml/2006/picture">
                  <pic:nvPicPr>
                    <pic:cNvPr id="613" name="Picture 613"/>
                    <pic:cNvPicPr/>
                  </pic:nvPicPr>
                  <pic:blipFill>
                    <a:blip r:embed="rId293"/>
                    <a:stretch/>
                  </pic:blipFill>
                  <pic:spPr>
                    <a:xfrm>
                      <a:off x="0" y="0"/>
                      <a:ext cx="4626610" cy="2182495"/>
                    </a:xfrm>
                    <a:prstGeom prst="rect">
                      <a:avLst/>
                    </a:prstGeom>
                  </pic:spPr>
                </pic:pic>
              </a:graphicData>
            </a:graphic>
          </wp:inline>
        </w:drawing>
      </w:r>
    </w:p>
    <w:p w:rsidR="006751DD" w:rsidRPr="00812CFA" w:rsidRDefault="007B5788">
      <w:pPr>
        <w:pStyle w:val="1"/>
        <w:numPr>
          <w:ilvl w:val="0"/>
          <w:numId w:val="28"/>
        </w:numPr>
        <w:tabs>
          <w:tab w:val="left" w:pos="346"/>
        </w:tabs>
        <w:spacing w:after="440"/>
        <w:ind w:left="360" w:hanging="360"/>
        <w:jc w:val="both"/>
        <w:rPr>
          <w:color w:val="auto"/>
        </w:rPr>
      </w:pPr>
      <w:bookmarkStart w:id="376" w:name="bookmark379"/>
      <w:bookmarkEnd w:id="376"/>
      <w:r w:rsidRPr="00812CFA">
        <w:rPr>
          <w:color w:val="auto"/>
        </w:rPr>
        <w:t>Для III группы населённых пунктов вывеска с наименованием может быть выполнена в виде крышной конструкции из отдельных букв без фоновой подложки, учрежденческая доска, информационная табличка размещается справа или слева от входа.</w:t>
      </w:r>
    </w:p>
    <w:p w:rsidR="006751DD" w:rsidRPr="00812CFA" w:rsidRDefault="007B5788">
      <w:pPr>
        <w:rPr>
          <w:color w:val="auto"/>
          <w:sz w:val="2"/>
          <w:szCs w:val="2"/>
        </w:rPr>
      </w:pPr>
      <w:r w:rsidRPr="00812CFA">
        <w:rPr>
          <w:noProof/>
          <w:color w:val="auto"/>
          <w:lang w:bidi="ar-SA"/>
        </w:rPr>
        <w:lastRenderedPageBreak/>
        <w:drawing>
          <wp:inline distT="0" distB="0" distL="0" distR="0" wp14:anchorId="0A55EDE4" wp14:editId="1D93E852">
            <wp:extent cx="4626610" cy="1597025"/>
            <wp:effectExtent l="0" t="0" r="0" b="0"/>
            <wp:docPr id="614" name="Picutre 614"/>
            <wp:cNvGraphicFramePr/>
            <a:graphic xmlns:a="http://schemas.openxmlformats.org/drawingml/2006/main">
              <a:graphicData uri="http://schemas.openxmlformats.org/drawingml/2006/picture">
                <pic:pic xmlns:pic="http://schemas.openxmlformats.org/drawingml/2006/picture">
                  <pic:nvPicPr>
                    <pic:cNvPr id="614" name="Picture 614"/>
                    <pic:cNvPicPr/>
                  </pic:nvPicPr>
                  <pic:blipFill>
                    <a:blip r:embed="rId294"/>
                    <a:stretch/>
                  </pic:blipFill>
                  <pic:spPr>
                    <a:xfrm>
                      <a:off x="0" y="0"/>
                      <a:ext cx="4626610" cy="159702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1"/>
        <w:spacing w:after="540"/>
        <w:jc w:val="both"/>
        <w:rPr>
          <w:color w:val="auto"/>
        </w:rPr>
        <w:sectPr w:rsidR="006751DD" w:rsidRPr="00812CFA">
          <w:footnotePr>
            <w:numFmt w:val="chicago"/>
          </w:footnotePr>
          <w:pgSz w:w="13438" w:h="16838"/>
          <w:pgMar w:top="929" w:right="5114" w:bottom="2629" w:left="1790" w:header="0" w:footer="3" w:gutter="0"/>
          <w:cols w:space="720"/>
          <w:noEndnote/>
          <w:docGrid w:linePitch="360"/>
        </w:sectPr>
      </w:pPr>
      <w:r w:rsidRPr="00812CFA">
        <w:rPr>
          <w:color w:val="auto"/>
        </w:rPr>
        <w:t>Каждый из вариантов информационного оформления объектов культуры (1-5) может при необходимости дополняться временными баннерами с информацией о проводимых в здании мероприятиях, которые размеща</w:t>
      </w:r>
      <w:r w:rsidRPr="00812CFA">
        <w:rPr>
          <w:color w:val="auto"/>
        </w:rPr>
        <w:softHyphen/>
        <w:t>ются либо на глухих участках фасада в соответствии с горизонтальными, вертикальными композиционными осями, либо между колоннами. Также на закреплённой территории могут размещаться информационные стенды или афишные конструкции.</w:t>
      </w:r>
    </w:p>
    <w:p w:rsidR="006751DD" w:rsidRPr="00812CFA" w:rsidRDefault="007B5788">
      <w:pPr>
        <w:pStyle w:val="1"/>
        <w:spacing w:after="520" w:line="326" w:lineRule="auto"/>
        <w:jc w:val="both"/>
        <w:rPr>
          <w:color w:val="auto"/>
        </w:rPr>
      </w:pPr>
      <w:r w:rsidRPr="00812CFA">
        <w:rPr>
          <w:b/>
          <w:bCs/>
          <w:color w:val="auto"/>
        </w:rPr>
        <w:lastRenderedPageBreak/>
        <w:t>Варианты информационного оформления объектов образования (высшие и средние специальные учебные заведения, общеобразовательные школы, школы искусств, школы (дома) технического творчества, детские сады и т.д.) и объектов физкультурно-спортивного назначения (стадионы, спортивные центры, комплексы, бассейны и т.д.)</w:t>
      </w:r>
    </w:p>
    <w:p w:rsidR="006751DD" w:rsidRPr="00812CFA" w:rsidRDefault="007B5788">
      <w:pPr>
        <w:pStyle w:val="1"/>
        <w:numPr>
          <w:ilvl w:val="0"/>
          <w:numId w:val="29"/>
        </w:numPr>
        <w:tabs>
          <w:tab w:val="left" w:pos="365"/>
        </w:tabs>
        <w:spacing w:after="0" w:line="326" w:lineRule="auto"/>
        <w:ind w:left="360" w:hanging="360"/>
        <w:jc w:val="both"/>
        <w:rPr>
          <w:color w:val="auto"/>
        </w:rPr>
      </w:pPr>
      <w:bookmarkStart w:id="377" w:name="bookmark380"/>
      <w:bookmarkEnd w:id="377"/>
      <w:r w:rsidRPr="00812CFA">
        <w:rPr>
          <w:color w:val="auto"/>
        </w:rPr>
        <w:t>Вывеска с наименованием размещается на фризе козырька входной группы, учрежденческая доска, информационная табличка размещается справа или слева от входа.</w:t>
      </w:r>
    </w:p>
    <w:p w:rsidR="006751DD" w:rsidRPr="00812CFA" w:rsidRDefault="007B5788">
      <w:pPr>
        <w:spacing w:line="1" w:lineRule="exact"/>
        <w:rPr>
          <w:color w:val="auto"/>
        </w:rPr>
        <w:sectPr w:rsidR="006751DD" w:rsidRPr="00812CFA">
          <w:footnotePr>
            <w:numFmt w:val="chicago"/>
          </w:footnotePr>
          <w:pgSz w:w="13438" w:h="16838"/>
          <w:pgMar w:top="926" w:right="5485" w:bottom="3030" w:left="1429" w:header="0" w:footer="3" w:gutter="0"/>
          <w:cols w:space="720"/>
          <w:noEndnote/>
          <w:docGrid w:linePitch="360"/>
        </w:sectPr>
      </w:pPr>
      <w:r w:rsidRPr="00812CFA">
        <w:rPr>
          <w:noProof/>
          <w:color w:val="auto"/>
          <w:lang w:bidi="ar-SA"/>
        </w:rPr>
        <w:drawing>
          <wp:anchor distT="101600" distB="0" distL="0" distR="0" simplePos="0" relativeHeight="125829585" behindDoc="0" locked="0" layoutInCell="1" allowOverlap="1" wp14:anchorId="5DA1BED6" wp14:editId="2122F16F">
            <wp:simplePos x="0" y="0"/>
            <wp:positionH relativeFrom="page">
              <wp:posOffset>920115</wp:posOffset>
            </wp:positionH>
            <wp:positionV relativeFrom="paragraph">
              <wp:posOffset>101600</wp:posOffset>
            </wp:positionV>
            <wp:extent cx="5413375" cy="2414270"/>
            <wp:effectExtent l="0" t="0" r="0" b="0"/>
            <wp:wrapTopAndBottom/>
            <wp:docPr id="615" name="Shape 615"/>
            <wp:cNvGraphicFramePr/>
            <a:graphic xmlns:a="http://schemas.openxmlformats.org/drawingml/2006/main">
              <a:graphicData uri="http://schemas.openxmlformats.org/drawingml/2006/picture">
                <pic:pic xmlns:pic="http://schemas.openxmlformats.org/drawingml/2006/picture">
                  <pic:nvPicPr>
                    <pic:cNvPr id="616" name="Picture box 616"/>
                    <pic:cNvPicPr/>
                  </pic:nvPicPr>
                  <pic:blipFill>
                    <a:blip r:embed="rId295"/>
                    <a:stretch/>
                  </pic:blipFill>
                  <pic:spPr>
                    <a:xfrm>
                      <a:off x="0" y="0"/>
                      <a:ext cx="5413375" cy="241427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3" w:after="3"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6980" w:left="0" w:header="0" w:footer="3" w:gutter="0"/>
          <w:cols w:space="720"/>
          <w:noEndnote/>
          <w:docGrid w:linePitch="360"/>
        </w:sectPr>
      </w:pPr>
    </w:p>
    <w:p w:rsidR="006751DD" w:rsidRPr="00812CFA" w:rsidRDefault="007B5788">
      <w:pPr>
        <w:pStyle w:val="1"/>
        <w:numPr>
          <w:ilvl w:val="0"/>
          <w:numId w:val="29"/>
        </w:numPr>
        <w:tabs>
          <w:tab w:val="left" w:pos="365"/>
        </w:tabs>
        <w:spacing w:after="0"/>
        <w:ind w:left="360" w:hanging="360"/>
        <w:jc w:val="both"/>
        <w:rPr>
          <w:color w:val="auto"/>
        </w:rPr>
      </w:pPr>
      <w:bookmarkStart w:id="378" w:name="bookmark381"/>
      <w:bookmarkEnd w:id="378"/>
      <w:r w:rsidRPr="00812CFA">
        <w:rPr>
          <w:color w:val="auto"/>
        </w:rPr>
        <w:lastRenderedPageBreak/>
        <w:t>Вывеска в виде отдельных букв без фоновой подложки, в зависимости от архитектурного решения здания, размещается на глухом участке фасада или на витражном остеклении, учрежденческая доска, инфор</w:t>
      </w:r>
      <w:r w:rsidRPr="00812CFA">
        <w:rPr>
          <w:color w:val="auto"/>
        </w:rPr>
        <w:softHyphen/>
        <w:t>мационная табличка размещается справа или слева от входа.</w:t>
      </w:r>
    </w:p>
    <w:p w:rsidR="006751DD" w:rsidRPr="00812CFA" w:rsidRDefault="007B5788">
      <w:pPr>
        <w:spacing w:after="3844" w:line="1" w:lineRule="exact"/>
        <w:rPr>
          <w:color w:val="auto"/>
        </w:rPr>
      </w:pPr>
      <w:r w:rsidRPr="00812CFA">
        <w:rPr>
          <w:noProof/>
          <w:color w:val="auto"/>
          <w:lang w:bidi="ar-SA"/>
        </w:rPr>
        <w:drawing>
          <wp:anchor distT="0" distB="0" distL="0" distR="0" simplePos="0" relativeHeight="62914772" behindDoc="1" locked="0" layoutInCell="1" allowOverlap="1" wp14:anchorId="3A867E1E" wp14:editId="54A11DFD">
            <wp:simplePos x="0" y="0"/>
            <wp:positionH relativeFrom="page">
              <wp:posOffset>920115</wp:posOffset>
            </wp:positionH>
            <wp:positionV relativeFrom="paragraph">
              <wp:posOffset>901700</wp:posOffset>
            </wp:positionV>
            <wp:extent cx="1139825" cy="676910"/>
            <wp:effectExtent l="0" t="0" r="0" b="0"/>
            <wp:wrapNone/>
            <wp:docPr id="617" name="Shape 617"/>
            <wp:cNvGraphicFramePr/>
            <a:graphic xmlns:a="http://schemas.openxmlformats.org/drawingml/2006/main">
              <a:graphicData uri="http://schemas.openxmlformats.org/drawingml/2006/picture">
                <pic:pic xmlns:pic="http://schemas.openxmlformats.org/drawingml/2006/picture">
                  <pic:nvPicPr>
                    <pic:cNvPr id="618" name="Picture box 618"/>
                    <pic:cNvPicPr/>
                  </pic:nvPicPr>
                  <pic:blipFill>
                    <a:blip r:embed="rId296"/>
                    <a:stretch/>
                  </pic:blipFill>
                  <pic:spPr>
                    <a:xfrm>
                      <a:off x="0" y="0"/>
                      <a:ext cx="1139825" cy="676910"/>
                    </a:xfrm>
                    <a:prstGeom prst="rect">
                      <a:avLst/>
                    </a:prstGeom>
                  </pic:spPr>
                </pic:pic>
              </a:graphicData>
            </a:graphic>
          </wp:anchor>
        </w:drawing>
      </w:r>
      <w:r w:rsidRPr="00812CFA">
        <w:rPr>
          <w:noProof/>
          <w:color w:val="auto"/>
          <w:lang w:bidi="ar-SA"/>
        </w:rPr>
        <w:drawing>
          <wp:anchor distT="0" distB="0" distL="0" distR="0" simplePos="0" relativeHeight="62914773" behindDoc="1" locked="0" layoutInCell="1" allowOverlap="1" wp14:anchorId="0D4A155D" wp14:editId="6E225B43">
            <wp:simplePos x="0" y="0"/>
            <wp:positionH relativeFrom="page">
              <wp:posOffset>5193665</wp:posOffset>
            </wp:positionH>
            <wp:positionV relativeFrom="paragraph">
              <wp:posOffset>901700</wp:posOffset>
            </wp:positionV>
            <wp:extent cx="1139825" cy="676910"/>
            <wp:effectExtent l="0" t="0" r="0" b="0"/>
            <wp:wrapNone/>
            <wp:docPr id="619" name="Shape 619"/>
            <wp:cNvGraphicFramePr/>
            <a:graphic xmlns:a="http://schemas.openxmlformats.org/drawingml/2006/main">
              <a:graphicData uri="http://schemas.openxmlformats.org/drawingml/2006/picture">
                <pic:pic xmlns:pic="http://schemas.openxmlformats.org/drawingml/2006/picture">
                  <pic:nvPicPr>
                    <pic:cNvPr id="620" name="Picture box 620"/>
                    <pic:cNvPicPr/>
                  </pic:nvPicPr>
                  <pic:blipFill>
                    <a:blip r:embed="rId297"/>
                    <a:stretch/>
                  </pic:blipFill>
                  <pic:spPr>
                    <a:xfrm>
                      <a:off x="0" y="0"/>
                      <a:ext cx="1139825" cy="676910"/>
                    </a:xfrm>
                    <a:prstGeom prst="rect">
                      <a:avLst/>
                    </a:prstGeom>
                  </pic:spPr>
                </pic:pic>
              </a:graphicData>
            </a:graphic>
          </wp:anchor>
        </w:drawing>
      </w:r>
      <w:r w:rsidRPr="00812CFA">
        <w:rPr>
          <w:noProof/>
          <w:color w:val="auto"/>
          <w:lang w:bidi="ar-SA"/>
        </w:rPr>
        <w:drawing>
          <wp:anchor distT="0" distB="0" distL="0" distR="0" simplePos="0" relativeHeight="62914774" behindDoc="1" locked="0" layoutInCell="1" allowOverlap="1" wp14:anchorId="168F98FE" wp14:editId="1DECF708">
            <wp:simplePos x="0" y="0"/>
            <wp:positionH relativeFrom="page">
              <wp:posOffset>2709545</wp:posOffset>
            </wp:positionH>
            <wp:positionV relativeFrom="paragraph">
              <wp:posOffset>1819275</wp:posOffset>
            </wp:positionV>
            <wp:extent cx="1835150" cy="621665"/>
            <wp:effectExtent l="0" t="0" r="0" b="0"/>
            <wp:wrapNone/>
            <wp:docPr id="621" name="Shape 621"/>
            <wp:cNvGraphicFramePr/>
            <a:graphic xmlns:a="http://schemas.openxmlformats.org/drawingml/2006/main">
              <a:graphicData uri="http://schemas.openxmlformats.org/drawingml/2006/picture">
                <pic:pic xmlns:pic="http://schemas.openxmlformats.org/drawingml/2006/picture">
                  <pic:nvPicPr>
                    <pic:cNvPr id="622" name="Picture box 622"/>
                    <pic:cNvPicPr/>
                  </pic:nvPicPr>
                  <pic:blipFill>
                    <a:blip r:embed="rId298"/>
                    <a:stretch/>
                  </pic:blipFill>
                  <pic:spPr>
                    <a:xfrm>
                      <a:off x="0" y="0"/>
                      <a:ext cx="1835150" cy="621665"/>
                    </a:xfrm>
                    <a:prstGeom prst="rect">
                      <a:avLst/>
                    </a:prstGeom>
                  </pic:spPr>
                </pic:pic>
              </a:graphicData>
            </a:graphic>
          </wp:anchor>
        </w:drawing>
      </w:r>
      <w:r w:rsidRPr="00812CFA">
        <w:rPr>
          <w:color w:val="auto"/>
        </w:rPr>
        <w:br w:type="page"/>
      </w:r>
    </w:p>
    <w:p w:rsidR="006751DD" w:rsidRPr="00812CFA" w:rsidRDefault="007B5788">
      <w:pPr>
        <w:pStyle w:val="1"/>
        <w:numPr>
          <w:ilvl w:val="0"/>
          <w:numId w:val="29"/>
        </w:numPr>
        <w:tabs>
          <w:tab w:val="left" w:pos="360"/>
        </w:tabs>
        <w:spacing w:after="0" w:line="326" w:lineRule="auto"/>
        <w:ind w:left="380" w:hanging="380"/>
        <w:jc w:val="both"/>
        <w:rPr>
          <w:color w:val="auto"/>
        </w:rPr>
      </w:pPr>
      <w:bookmarkStart w:id="379" w:name="bookmark382"/>
      <w:bookmarkEnd w:id="379"/>
      <w:r w:rsidRPr="00812CFA">
        <w:rPr>
          <w:color w:val="auto"/>
        </w:rPr>
        <w:lastRenderedPageBreak/>
        <w:t>Вывеска в виде крышной конструкции из отдельных букв без фоновой подложки, учрежденческая доска, информационная табличка разме</w:t>
      </w:r>
      <w:r w:rsidRPr="00812CFA">
        <w:rPr>
          <w:color w:val="auto"/>
        </w:rPr>
        <w:softHyphen/>
        <w:t>щается справа или слева от входа.</w:t>
      </w:r>
    </w:p>
    <w:p w:rsidR="006751DD" w:rsidRPr="00812CFA" w:rsidRDefault="006751DD">
      <w:pPr>
        <w:rPr>
          <w:color w:val="auto"/>
        </w:rPr>
      </w:pPr>
    </w:p>
    <w:p w:rsidR="006751DD" w:rsidRPr="00812CFA" w:rsidRDefault="007B5788">
      <w:pPr>
        <w:rPr>
          <w:color w:val="auto"/>
          <w:sz w:val="2"/>
          <w:szCs w:val="2"/>
        </w:rPr>
      </w:pPr>
      <w:r w:rsidRPr="00812CFA">
        <w:rPr>
          <w:noProof/>
          <w:color w:val="auto"/>
          <w:lang w:bidi="ar-SA"/>
        </w:rPr>
        <w:drawing>
          <wp:inline distT="0" distB="0" distL="0" distR="0" wp14:anchorId="0E77EF7A" wp14:editId="2A2AE547">
            <wp:extent cx="5413375" cy="2414270"/>
            <wp:effectExtent l="0" t="0" r="0" b="0"/>
            <wp:docPr id="623" name="Picutre 623"/>
            <wp:cNvGraphicFramePr/>
            <a:graphic xmlns:a="http://schemas.openxmlformats.org/drawingml/2006/main">
              <a:graphicData uri="http://schemas.openxmlformats.org/drawingml/2006/picture">
                <pic:pic xmlns:pic="http://schemas.openxmlformats.org/drawingml/2006/picture">
                  <pic:nvPicPr>
                    <pic:cNvPr id="623" name="Picture 623"/>
                    <pic:cNvPicPr/>
                  </pic:nvPicPr>
                  <pic:blipFill>
                    <a:blip r:embed="rId299"/>
                    <a:stretch/>
                  </pic:blipFill>
                  <pic:spPr>
                    <a:xfrm>
                      <a:off x="0" y="0"/>
                      <a:ext cx="5413375" cy="241427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pBdr>
          <w:bottom w:val="single" w:sz="4" w:space="0" w:color="auto"/>
        </w:pBdr>
        <w:spacing w:after="0" w:line="326" w:lineRule="auto"/>
        <w:jc w:val="both"/>
        <w:rPr>
          <w:color w:val="auto"/>
        </w:rPr>
        <w:sectPr w:rsidR="006751DD" w:rsidRPr="00812CFA">
          <w:footnotePr>
            <w:numFmt w:val="chicago"/>
          </w:footnotePr>
          <w:type w:val="continuous"/>
          <w:pgSz w:w="13438" w:h="16838"/>
          <w:pgMar w:top="926" w:right="5125" w:bottom="6980" w:left="1791" w:header="0" w:footer="3" w:gutter="0"/>
          <w:cols w:space="720"/>
          <w:noEndnote/>
          <w:docGrid w:linePitch="360"/>
        </w:sectPr>
      </w:pPr>
      <w:r w:rsidRPr="00812CFA">
        <w:rPr>
          <w:color w:val="auto"/>
        </w:rPr>
        <w:t>При наличии глухих участков фасада, как на варианте №3, информаци</w:t>
      </w:r>
      <w:r w:rsidRPr="00812CFA">
        <w:rPr>
          <w:color w:val="auto"/>
        </w:rPr>
        <w:softHyphen/>
        <w:t>онное оформление объектов образования и физкультурно-спортивного назначения может в случае необходимости дополняться временными баннерами с информацией о проводимых в здании мероприятиях, которые размещаются на глухих участках фасада в соответствии с горизонталь</w:t>
      </w:r>
      <w:r w:rsidRPr="00812CFA">
        <w:rPr>
          <w:color w:val="auto"/>
        </w:rPr>
        <w:softHyphen/>
        <w:t>ными, вертикальными композиционными осями. Также на закреплённой территории объектов физкультурно-спортивного назначения и объектов образования могут размещаться информационные стенды.</w:t>
      </w:r>
    </w:p>
    <w:p w:rsidR="006751DD" w:rsidRPr="00812CFA" w:rsidRDefault="007B5788">
      <w:pPr>
        <w:pStyle w:val="80"/>
        <w:keepNext/>
        <w:keepLines/>
        <w:spacing w:after="520"/>
        <w:jc w:val="both"/>
        <w:rPr>
          <w:color w:val="auto"/>
        </w:rPr>
      </w:pPr>
      <w:bookmarkStart w:id="380" w:name="bookmark383"/>
      <w:bookmarkStart w:id="381" w:name="bookmark384"/>
      <w:bookmarkStart w:id="382" w:name="bookmark385"/>
      <w:r w:rsidRPr="00812CFA">
        <w:rPr>
          <w:color w:val="auto"/>
        </w:rPr>
        <w:lastRenderedPageBreak/>
        <w:t>Варианты информационного оформления объектов здравоохранения (больницы, поликлиники, оздоровительные центры, профилактории и т.д.)</w:t>
      </w:r>
      <w:bookmarkEnd w:id="380"/>
      <w:bookmarkEnd w:id="381"/>
      <w:bookmarkEnd w:id="382"/>
    </w:p>
    <w:p w:rsidR="006751DD" w:rsidRPr="00812CFA" w:rsidRDefault="007B5788">
      <w:pPr>
        <w:pStyle w:val="1"/>
        <w:numPr>
          <w:ilvl w:val="0"/>
          <w:numId w:val="30"/>
        </w:numPr>
        <w:tabs>
          <w:tab w:val="left" w:pos="365"/>
        </w:tabs>
        <w:spacing w:after="380"/>
        <w:ind w:left="360" w:hanging="360"/>
        <w:rPr>
          <w:color w:val="auto"/>
        </w:rPr>
      </w:pPr>
      <w:bookmarkStart w:id="383" w:name="bookmark386"/>
      <w:bookmarkEnd w:id="383"/>
      <w:r w:rsidRPr="00812CFA">
        <w:rPr>
          <w:color w:val="auto"/>
        </w:rPr>
        <w:t>Вывеска с наименованием размещается на фризе козырька входной группы, учрежденческая доска, информационная табличка размещается справа или слева от входа.</w:t>
      </w:r>
    </w:p>
    <w:p w:rsidR="006751DD" w:rsidRPr="00812CFA" w:rsidRDefault="007B5788">
      <w:pPr>
        <w:rPr>
          <w:color w:val="auto"/>
          <w:sz w:val="2"/>
          <w:szCs w:val="2"/>
        </w:rPr>
      </w:pPr>
      <w:r w:rsidRPr="00812CFA">
        <w:rPr>
          <w:noProof/>
          <w:color w:val="auto"/>
          <w:lang w:bidi="ar-SA"/>
        </w:rPr>
        <w:drawing>
          <wp:inline distT="0" distB="0" distL="0" distR="0" wp14:anchorId="06EDD2C1" wp14:editId="6CBAED1C">
            <wp:extent cx="5413375" cy="2182495"/>
            <wp:effectExtent l="0" t="0" r="0" b="0"/>
            <wp:docPr id="624" name="Picutre 624"/>
            <wp:cNvGraphicFramePr/>
            <a:graphic xmlns:a="http://schemas.openxmlformats.org/drawingml/2006/main">
              <a:graphicData uri="http://schemas.openxmlformats.org/drawingml/2006/picture">
                <pic:pic xmlns:pic="http://schemas.openxmlformats.org/drawingml/2006/picture">
                  <pic:nvPicPr>
                    <pic:cNvPr id="624" name="Picture 624"/>
                    <pic:cNvPicPr/>
                  </pic:nvPicPr>
                  <pic:blipFill>
                    <a:blip r:embed="rId300"/>
                    <a:stretch/>
                  </pic:blipFill>
                  <pic:spPr>
                    <a:xfrm>
                      <a:off x="0" y="0"/>
                      <a:ext cx="5413375" cy="218249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30"/>
        </w:numPr>
        <w:tabs>
          <w:tab w:val="left" w:pos="365"/>
        </w:tabs>
        <w:spacing w:after="0"/>
        <w:ind w:left="360" w:hanging="360"/>
        <w:rPr>
          <w:color w:val="auto"/>
        </w:rPr>
      </w:pPr>
      <w:bookmarkStart w:id="384" w:name="bookmark387"/>
      <w:bookmarkEnd w:id="384"/>
      <w:r w:rsidRPr="00812CFA">
        <w:rPr>
          <w:color w:val="auto"/>
        </w:rPr>
        <w:t>Вывеска в виде крышной конструкции из отдельных букв без фоновой подложки, учрежденческая доска, информационная табличка разме</w:t>
      </w:r>
      <w:r w:rsidRPr="00812CFA">
        <w:rPr>
          <w:color w:val="auto"/>
        </w:rPr>
        <w:softHyphen/>
        <w:t>щается справа или слева от входа.</w:t>
      </w:r>
    </w:p>
    <w:p w:rsidR="006751DD" w:rsidRPr="00812CFA" w:rsidRDefault="006751DD">
      <w:pPr>
        <w:rPr>
          <w:color w:val="auto"/>
        </w:rPr>
      </w:pPr>
    </w:p>
    <w:p w:rsidR="006751DD" w:rsidRPr="00812CFA" w:rsidRDefault="007B5788">
      <w:pPr>
        <w:rPr>
          <w:color w:val="auto"/>
          <w:sz w:val="2"/>
          <w:szCs w:val="2"/>
        </w:rPr>
      </w:pPr>
      <w:r w:rsidRPr="00812CFA">
        <w:rPr>
          <w:noProof/>
          <w:color w:val="auto"/>
          <w:lang w:bidi="ar-SA"/>
        </w:rPr>
        <w:drawing>
          <wp:inline distT="0" distB="0" distL="0" distR="0" wp14:anchorId="7A3B42BF" wp14:editId="4E7C8BCD">
            <wp:extent cx="5413375" cy="2182495"/>
            <wp:effectExtent l="0" t="0" r="0" b="0"/>
            <wp:docPr id="625" name="Picutre 625"/>
            <wp:cNvGraphicFramePr/>
            <a:graphic xmlns:a="http://schemas.openxmlformats.org/drawingml/2006/main">
              <a:graphicData uri="http://schemas.openxmlformats.org/drawingml/2006/picture">
                <pic:pic xmlns:pic="http://schemas.openxmlformats.org/drawingml/2006/picture">
                  <pic:nvPicPr>
                    <pic:cNvPr id="625" name="Picture 625"/>
                    <pic:cNvPicPr/>
                  </pic:nvPicPr>
                  <pic:blipFill>
                    <a:blip r:embed="rId301"/>
                    <a:stretch/>
                  </pic:blipFill>
                  <pic:spPr>
                    <a:xfrm>
                      <a:off x="0" y="0"/>
                      <a:ext cx="5413375" cy="2182495"/>
                    </a:xfrm>
                    <a:prstGeom prst="rect">
                      <a:avLst/>
                    </a:prstGeom>
                  </pic:spPr>
                </pic:pic>
              </a:graphicData>
            </a:graphic>
          </wp:inline>
        </w:drawing>
      </w:r>
    </w:p>
    <w:p w:rsidR="006751DD" w:rsidRPr="00812CFA" w:rsidRDefault="007B5788">
      <w:pPr>
        <w:pStyle w:val="1"/>
        <w:numPr>
          <w:ilvl w:val="0"/>
          <w:numId w:val="30"/>
        </w:numPr>
        <w:tabs>
          <w:tab w:val="left" w:pos="360"/>
        </w:tabs>
        <w:spacing w:after="80" w:line="326" w:lineRule="auto"/>
        <w:ind w:left="360" w:hanging="360"/>
        <w:rPr>
          <w:color w:val="auto"/>
        </w:rPr>
      </w:pPr>
      <w:bookmarkStart w:id="385" w:name="bookmark388"/>
      <w:bookmarkEnd w:id="385"/>
      <w:r w:rsidRPr="00812CFA">
        <w:rPr>
          <w:color w:val="auto"/>
        </w:rPr>
        <w:t xml:space="preserve">Вывеска, выполненная в виде конструкции из отдельных букв без фоновой подложки, размещается на глухих участках фасада справа или слева от входа, </w:t>
      </w:r>
      <w:r w:rsidRPr="00812CFA">
        <w:rPr>
          <w:color w:val="auto"/>
        </w:rPr>
        <w:lastRenderedPageBreak/>
        <w:t>учрежденческая доска и/или информационная табличка - на светопрозрачных конструкциях входной группы или на фасаде справа или слева от входа.</w:t>
      </w:r>
    </w:p>
    <w:p w:rsidR="006751DD" w:rsidRPr="00812CFA" w:rsidRDefault="007B5788">
      <w:pPr>
        <w:rPr>
          <w:color w:val="auto"/>
          <w:sz w:val="2"/>
          <w:szCs w:val="2"/>
        </w:rPr>
      </w:pPr>
      <w:r w:rsidRPr="00812CFA">
        <w:rPr>
          <w:noProof/>
          <w:color w:val="auto"/>
          <w:lang w:bidi="ar-SA"/>
        </w:rPr>
        <w:drawing>
          <wp:inline distT="0" distB="0" distL="0" distR="0" wp14:anchorId="3FDED619" wp14:editId="62C84683">
            <wp:extent cx="5419090" cy="2182495"/>
            <wp:effectExtent l="0" t="0" r="0" b="0"/>
            <wp:docPr id="626" name="Picutre 626"/>
            <wp:cNvGraphicFramePr/>
            <a:graphic xmlns:a="http://schemas.openxmlformats.org/drawingml/2006/main">
              <a:graphicData uri="http://schemas.openxmlformats.org/drawingml/2006/picture">
                <pic:pic xmlns:pic="http://schemas.openxmlformats.org/drawingml/2006/picture">
                  <pic:nvPicPr>
                    <pic:cNvPr id="626" name="Picture 626"/>
                    <pic:cNvPicPr/>
                  </pic:nvPicPr>
                  <pic:blipFill>
                    <a:blip r:embed="rId302"/>
                    <a:stretch/>
                  </pic:blipFill>
                  <pic:spPr>
                    <a:xfrm>
                      <a:off x="0" y="0"/>
                      <a:ext cx="5419090" cy="2182495"/>
                    </a:xfrm>
                    <a:prstGeom prst="rect">
                      <a:avLst/>
                    </a:prstGeom>
                  </pic:spPr>
                </pic:pic>
              </a:graphicData>
            </a:graphic>
          </wp:inline>
        </w:drawing>
      </w:r>
    </w:p>
    <w:p w:rsidR="006751DD" w:rsidRPr="00812CFA" w:rsidRDefault="006751DD">
      <w:pPr>
        <w:spacing w:after="359" w:line="1" w:lineRule="exact"/>
        <w:rPr>
          <w:color w:val="auto"/>
        </w:rPr>
      </w:pPr>
    </w:p>
    <w:p w:rsidR="006751DD" w:rsidRPr="00812CFA" w:rsidRDefault="007B5788">
      <w:pPr>
        <w:pStyle w:val="1"/>
        <w:pBdr>
          <w:bottom w:val="single" w:sz="4" w:space="0" w:color="auto"/>
        </w:pBdr>
        <w:spacing w:after="220" w:line="326" w:lineRule="auto"/>
        <w:rPr>
          <w:color w:val="auto"/>
        </w:rPr>
        <w:sectPr w:rsidR="006751DD" w:rsidRPr="00812CFA">
          <w:footnotePr>
            <w:numFmt w:val="chicago"/>
          </w:footnotePr>
          <w:pgSz w:w="13438" w:h="16838"/>
          <w:pgMar w:top="926" w:right="5136" w:bottom="4024" w:left="1798" w:header="0" w:footer="3" w:gutter="0"/>
          <w:cols w:space="720"/>
          <w:noEndnote/>
          <w:docGrid w:linePitch="360"/>
        </w:sectPr>
      </w:pPr>
      <w:r w:rsidRPr="00812CFA">
        <w:rPr>
          <w:color w:val="auto"/>
        </w:rPr>
        <w:t>На закреплённой территории объектов здравоохранения дополнительно могут размещаться информационные стенды.</w:t>
      </w:r>
    </w:p>
    <w:p w:rsidR="006751DD" w:rsidRPr="00812CFA" w:rsidRDefault="007B5788">
      <w:pPr>
        <w:pStyle w:val="80"/>
        <w:keepNext/>
        <w:keepLines/>
        <w:spacing w:after="520"/>
        <w:jc w:val="both"/>
        <w:rPr>
          <w:color w:val="auto"/>
        </w:rPr>
      </w:pPr>
      <w:bookmarkStart w:id="386" w:name="bookmark389"/>
      <w:bookmarkStart w:id="387" w:name="bookmark390"/>
      <w:bookmarkStart w:id="388" w:name="bookmark391"/>
      <w:r w:rsidRPr="00812CFA">
        <w:rPr>
          <w:color w:val="auto"/>
        </w:rPr>
        <w:lastRenderedPageBreak/>
        <w:t>Шестая группа - жилые здания высотой от 2-х этажей и более с дополни</w:t>
      </w:r>
      <w:r w:rsidRPr="00812CFA">
        <w:rPr>
          <w:color w:val="auto"/>
        </w:rPr>
        <w:softHyphen/>
        <w:t>тельными функциями на нежилых этажах.</w:t>
      </w:r>
      <w:bookmarkEnd w:id="386"/>
      <w:bookmarkEnd w:id="387"/>
      <w:bookmarkEnd w:id="388"/>
    </w:p>
    <w:p w:rsidR="006751DD" w:rsidRPr="00812CFA" w:rsidRDefault="007B5788">
      <w:pPr>
        <w:pStyle w:val="1"/>
        <w:jc w:val="both"/>
        <w:rPr>
          <w:color w:val="auto"/>
        </w:rPr>
      </w:pPr>
      <w:r w:rsidRPr="00812CFA">
        <w:rPr>
          <w:color w:val="auto"/>
        </w:rPr>
        <w:t>В общем случае вывески размещаются в пределах занимаемого помещения: между верхней линией окон первого этажа и плитой перекрытия между первым и вторым этажом.</w:t>
      </w:r>
    </w:p>
    <w:p w:rsidR="006751DD" w:rsidRPr="00812CFA" w:rsidRDefault="007B5788">
      <w:pPr>
        <w:pStyle w:val="1"/>
        <w:spacing w:after="520" w:line="326" w:lineRule="auto"/>
        <w:jc w:val="both"/>
        <w:rPr>
          <w:color w:val="auto"/>
        </w:rPr>
      </w:pPr>
      <w:r w:rsidRPr="00812CFA">
        <w:rPr>
          <w:b/>
          <w:bCs/>
          <w:color w:val="auto"/>
        </w:rPr>
        <w:t>Варианты информационного оформления многоквартирных домов с нежи</w:t>
      </w:r>
      <w:r w:rsidRPr="00812CFA">
        <w:rPr>
          <w:b/>
          <w:bCs/>
          <w:color w:val="auto"/>
        </w:rPr>
        <w:softHyphen/>
        <w:t>лыми помещениями на нижних (1-2-м) этажах (в том числе - встроенно- пристроенных, пристроенных)</w:t>
      </w:r>
    </w:p>
    <w:p w:rsidR="006751DD" w:rsidRPr="00812CFA" w:rsidRDefault="007B5788">
      <w:pPr>
        <w:pStyle w:val="1"/>
        <w:numPr>
          <w:ilvl w:val="0"/>
          <w:numId w:val="31"/>
        </w:numPr>
        <w:tabs>
          <w:tab w:val="left" w:pos="365"/>
        </w:tabs>
        <w:spacing w:after="300" w:line="326" w:lineRule="auto"/>
        <w:ind w:left="380" w:hanging="380"/>
        <w:jc w:val="both"/>
        <w:rPr>
          <w:color w:val="auto"/>
        </w:rPr>
      </w:pPr>
      <w:bookmarkStart w:id="389" w:name="bookmark392"/>
      <w:bookmarkEnd w:id="389"/>
      <w:r w:rsidRPr="00812CFA">
        <w:rPr>
          <w:color w:val="auto"/>
        </w:rPr>
        <w:t>Вывески размещаются на общем фризе, расположенном над первым этажом (в верхней части фасада встроенно-пристроенного помещения).</w:t>
      </w:r>
    </w:p>
    <w:p w:rsidR="006751DD" w:rsidRPr="00812CFA" w:rsidRDefault="007B5788">
      <w:pPr>
        <w:rPr>
          <w:color w:val="auto"/>
          <w:sz w:val="2"/>
          <w:szCs w:val="2"/>
        </w:rPr>
      </w:pPr>
      <w:r w:rsidRPr="00812CFA">
        <w:rPr>
          <w:noProof/>
          <w:color w:val="auto"/>
          <w:lang w:bidi="ar-SA"/>
        </w:rPr>
        <w:drawing>
          <wp:inline distT="0" distB="0" distL="0" distR="0" wp14:anchorId="7B21E9C2" wp14:editId="5F11BDAC">
            <wp:extent cx="5876290" cy="2597150"/>
            <wp:effectExtent l="0" t="0" r="0" b="0"/>
            <wp:docPr id="627" name="Picutre 627"/>
            <wp:cNvGraphicFramePr/>
            <a:graphic xmlns:a="http://schemas.openxmlformats.org/drawingml/2006/main">
              <a:graphicData uri="http://schemas.openxmlformats.org/drawingml/2006/picture">
                <pic:pic xmlns:pic="http://schemas.openxmlformats.org/drawingml/2006/picture">
                  <pic:nvPicPr>
                    <pic:cNvPr id="627" name="Picture 627"/>
                    <pic:cNvPicPr/>
                  </pic:nvPicPr>
                  <pic:blipFill>
                    <a:blip r:embed="rId303"/>
                    <a:stretch/>
                  </pic:blipFill>
                  <pic:spPr>
                    <a:xfrm>
                      <a:off x="0" y="0"/>
                      <a:ext cx="5876290" cy="2597150"/>
                    </a:xfrm>
                    <a:prstGeom prst="rect">
                      <a:avLst/>
                    </a:prstGeom>
                  </pic:spPr>
                </pic:pic>
              </a:graphicData>
            </a:graphic>
          </wp:inline>
        </w:drawing>
      </w:r>
    </w:p>
    <w:p w:rsidR="006751DD" w:rsidRPr="00812CFA" w:rsidRDefault="006751DD">
      <w:pPr>
        <w:spacing w:after="599" w:line="1" w:lineRule="exact"/>
        <w:rPr>
          <w:color w:val="auto"/>
        </w:rPr>
      </w:pPr>
    </w:p>
    <w:p w:rsidR="006751DD" w:rsidRPr="00812CFA" w:rsidRDefault="007B5788">
      <w:pPr>
        <w:pStyle w:val="1"/>
        <w:numPr>
          <w:ilvl w:val="0"/>
          <w:numId w:val="31"/>
        </w:numPr>
        <w:tabs>
          <w:tab w:val="left" w:pos="365"/>
        </w:tabs>
        <w:spacing w:after="3700"/>
        <w:ind w:left="380" w:hanging="380"/>
        <w:jc w:val="both"/>
        <w:rPr>
          <w:color w:val="auto"/>
        </w:rPr>
      </w:pPr>
      <w:bookmarkStart w:id="390" w:name="bookmark393"/>
      <w:bookmarkEnd w:id="390"/>
      <w:r w:rsidRPr="00812CFA">
        <w:rPr>
          <w:color w:val="auto"/>
        </w:rPr>
        <w:t>Вывески размещаются на фасаде (или светопрозрачных конструк</w:t>
      </w:r>
      <w:r w:rsidRPr="00812CFA">
        <w:rPr>
          <w:color w:val="auto"/>
        </w:rPr>
        <w:softHyphen/>
        <w:t>циях) над входами в здание, информационное оформление может быть дополнено размещением консольных конструкций на единой горизонтальной оси с основными вывесками.</w:t>
      </w:r>
    </w:p>
    <w:p w:rsidR="006751DD" w:rsidRPr="00812CFA" w:rsidRDefault="007B5788">
      <w:pPr>
        <w:rPr>
          <w:color w:val="auto"/>
          <w:sz w:val="2"/>
          <w:szCs w:val="2"/>
        </w:rPr>
      </w:pPr>
      <w:r w:rsidRPr="00812CFA">
        <w:rPr>
          <w:noProof/>
          <w:color w:val="auto"/>
          <w:lang w:bidi="ar-SA"/>
        </w:rPr>
        <w:drawing>
          <wp:inline distT="0" distB="0" distL="0" distR="0" wp14:anchorId="07606CFA" wp14:editId="19416360">
            <wp:extent cx="5828030" cy="438785"/>
            <wp:effectExtent l="0" t="0" r="0" b="0"/>
            <wp:docPr id="628" name="Picutre 628"/>
            <wp:cNvGraphicFramePr/>
            <a:graphic xmlns:a="http://schemas.openxmlformats.org/drawingml/2006/main">
              <a:graphicData uri="http://schemas.openxmlformats.org/drawingml/2006/picture">
                <pic:pic xmlns:pic="http://schemas.openxmlformats.org/drawingml/2006/picture">
                  <pic:nvPicPr>
                    <pic:cNvPr id="628" name="Picture 628"/>
                    <pic:cNvPicPr/>
                  </pic:nvPicPr>
                  <pic:blipFill>
                    <a:blip r:embed="rId304"/>
                    <a:stretch/>
                  </pic:blipFill>
                  <pic:spPr>
                    <a:xfrm>
                      <a:off x="0" y="0"/>
                      <a:ext cx="5828030" cy="438785"/>
                    </a:xfrm>
                    <a:prstGeom prst="rect">
                      <a:avLst/>
                    </a:prstGeom>
                  </pic:spPr>
                </pic:pic>
              </a:graphicData>
            </a:graphic>
          </wp:inline>
        </w:drawing>
      </w:r>
      <w:r w:rsidRPr="00812CFA">
        <w:rPr>
          <w:color w:val="auto"/>
        </w:rPr>
        <w:br w:type="page"/>
      </w:r>
    </w:p>
    <w:p w:rsidR="006751DD" w:rsidRPr="00812CFA" w:rsidRDefault="007B5788">
      <w:pPr>
        <w:pStyle w:val="1"/>
        <w:numPr>
          <w:ilvl w:val="0"/>
          <w:numId w:val="31"/>
        </w:numPr>
        <w:tabs>
          <w:tab w:val="left" w:pos="355"/>
        </w:tabs>
        <w:spacing w:line="326" w:lineRule="auto"/>
        <w:jc w:val="right"/>
        <w:rPr>
          <w:color w:val="auto"/>
        </w:rPr>
      </w:pPr>
      <w:bookmarkStart w:id="391" w:name="bookmark394"/>
      <w:bookmarkEnd w:id="391"/>
      <w:r w:rsidRPr="00812CFA">
        <w:rPr>
          <w:color w:val="auto"/>
        </w:rPr>
        <w:lastRenderedPageBreak/>
        <w:t>Вывески, выполненные в виде конструкции из отдельных букв без фоно</w:t>
      </w:r>
      <w:r w:rsidRPr="00812CFA">
        <w:rPr>
          <w:color w:val="auto"/>
        </w:rPr>
        <w:softHyphen/>
        <w:t>вой подложки, размещаются на глухих участках фасада (простенках)</w:t>
      </w:r>
    </w:p>
    <w:p w:rsidR="006751DD" w:rsidRPr="00812CFA" w:rsidRDefault="007B5788">
      <w:pPr>
        <w:rPr>
          <w:color w:val="auto"/>
          <w:sz w:val="2"/>
          <w:szCs w:val="2"/>
        </w:rPr>
        <w:sectPr w:rsidR="006751DD" w:rsidRPr="00812CFA">
          <w:footnotePr>
            <w:numFmt w:val="chicago"/>
          </w:footnotePr>
          <w:pgSz w:w="13438" w:h="16838"/>
          <w:pgMar w:top="926" w:right="5121" w:bottom="928" w:left="1785" w:header="0" w:footer="3" w:gutter="0"/>
          <w:cols w:space="720"/>
          <w:noEndnote/>
          <w:docGrid w:linePitch="360"/>
        </w:sectPr>
      </w:pPr>
      <w:r w:rsidRPr="00812CFA">
        <w:rPr>
          <w:noProof/>
          <w:color w:val="auto"/>
          <w:lang w:bidi="ar-SA"/>
        </w:rPr>
        <w:drawing>
          <wp:inline distT="0" distB="0" distL="0" distR="0" wp14:anchorId="0E09ACA9" wp14:editId="24317529">
            <wp:extent cx="5925185" cy="2639695"/>
            <wp:effectExtent l="0" t="0" r="0" b="0"/>
            <wp:docPr id="629" name="Picutre 629"/>
            <wp:cNvGraphicFramePr/>
            <a:graphic xmlns:a="http://schemas.openxmlformats.org/drawingml/2006/main">
              <a:graphicData uri="http://schemas.openxmlformats.org/drawingml/2006/picture">
                <pic:pic xmlns:pic="http://schemas.openxmlformats.org/drawingml/2006/picture">
                  <pic:nvPicPr>
                    <pic:cNvPr id="629" name="Picture 629"/>
                    <pic:cNvPicPr/>
                  </pic:nvPicPr>
                  <pic:blipFill>
                    <a:blip r:embed="rId305"/>
                    <a:stretch/>
                  </pic:blipFill>
                  <pic:spPr>
                    <a:xfrm>
                      <a:off x="0" y="0"/>
                      <a:ext cx="5925185" cy="2639695"/>
                    </a:xfrm>
                    <a:prstGeom prst="rect">
                      <a:avLst/>
                    </a:prstGeom>
                  </pic:spPr>
                </pic:pic>
              </a:graphicData>
            </a:graphic>
          </wp:inline>
        </w:drawing>
      </w:r>
    </w:p>
    <w:p w:rsidR="006751DD" w:rsidRPr="00812CFA" w:rsidRDefault="007B5788">
      <w:pPr>
        <w:pStyle w:val="1"/>
        <w:spacing w:after="520" w:line="326" w:lineRule="auto"/>
        <w:jc w:val="both"/>
        <w:rPr>
          <w:color w:val="auto"/>
        </w:rPr>
      </w:pPr>
      <w:r w:rsidRPr="00812CFA">
        <w:rPr>
          <w:b/>
          <w:bCs/>
          <w:color w:val="auto"/>
        </w:rPr>
        <w:lastRenderedPageBreak/>
        <w:t>Варианты информационного оформления многоквартирных домов сталин</w:t>
      </w:r>
      <w:r w:rsidRPr="00812CFA">
        <w:rPr>
          <w:b/>
          <w:bCs/>
          <w:color w:val="auto"/>
        </w:rPr>
        <w:softHyphen/>
        <w:t>ского периода постройки (с декоративными архитектурными элементами) с нежилыми помещениями на первом этаже.</w:t>
      </w:r>
    </w:p>
    <w:p w:rsidR="006751DD" w:rsidRPr="00812CFA" w:rsidRDefault="007B5788">
      <w:pPr>
        <w:pStyle w:val="1"/>
        <w:spacing w:after="420"/>
        <w:ind w:left="380" w:hanging="380"/>
        <w:jc w:val="both"/>
        <w:rPr>
          <w:color w:val="auto"/>
        </w:rPr>
      </w:pPr>
      <w:r w:rsidRPr="00812CFA">
        <w:rPr>
          <w:color w:val="auto"/>
        </w:rPr>
        <w:t>1. Вывески размещаются в верхней части светопрозрачных конструкций и/или - в виде конструкции из отдельных букв без фоновой подложки на фасаде над входами в здание.</w:t>
      </w:r>
    </w:p>
    <w:p w:rsidR="006751DD" w:rsidRPr="00812CFA" w:rsidRDefault="007B5788">
      <w:pPr>
        <w:rPr>
          <w:color w:val="auto"/>
          <w:sz w:val="2"/>
          <w:szCs w:val="2"/>
        </w:rPr>
      </w:pPr>
      <w:r w:rsidRPr="00812CFA">
        <w:rPr>
          <w:noProof/>
          <w:color w:val="auto"/>
          <w:lang w:bidi="ar-SA"/>
        </w:rPr>
        <w:drawing>
          <wp:inline distT="0" distB="0" distL="0" distR="0" wp14:anchorId="541BBB78" wp14:editId="46F3C555">
            <wp:extent cx="5364480" cy="2334895"/>
            <wp:effectExtent l="0" t="0" r="0" b="0"/>
            <wp:docPr id="630" name="Picutre 630"/>
            <wp:cNvGraphicFramePr/>
            <a:graphic xmlns:a="http://schemas.openxmlformats.org/drawingml/2006/main">
              <a:graphicData uri="http://schemas.openxmlformats.org/drawingml/2006/picture">
                <pic:pic xmlns:pic="http://schemas.openxmlformats.org/drawingml/2006/picture">
                  <pic:nvPicPr>
                    <pic:cNvPr id="630" name="Picture 630"/>
                    <pic:cNvPicPr/>
                  </pic:nvPicPr>
                  <pic:blipFill>
                    <a:blip r:embed="rId306"/>
                    <a:stretch/>
                  </pic:blipFill>
                  <pic:spPr>
                    <a:xfrm>
                      <a:off x="0" y="0"/>
                      <a:ext cx="5364480" cy="233489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23"/>
        </w:numPr>
        <w:tabs>
          <w:tab w:val="left" w:pos="365"/>
        </w:tabs>
        <w:spacing w:after="420"/>
        <w:ind w:left="380" w:hanging="380"/>
        <w:jc w:val="both"/>
        <w:rPr>
          <w:color w:val="auto"/>
        </w:rPr>
      </w:pPr>
      <w:bookmarkStart w:id="392" w:name="bookmark395"/>
      <w:bookmarkEnd w:id="392"/>
      <w:r w:rsidRPr="00812CFA">
        <w:rPr>
          <w:color w:val="auto"/>
        </w:rPr>
        <w:t>Вывески в виде конструкции из отдельных букв без фоновой подложки размещаются на фасаде над входами в здание, информационное оформление может быть дополнено размещением консольных кон</w:t>
      </w:r>
      <w:r w:rsidRPr="00812CFA">
        <w:rPr>
          <w:color w:val="auto"/>
        </w:rPr>
        <w:softHyphen/>
        <w:t>струкций на единой горизонтальной оси с основными вывесками.</w:t>
      </w:r>
    </w:p>
    <w:p w:rsidR="006751DD" w:rsidRPr="00812CFA" w:rsidRDefault="007B5788">
      <w:pPr>
        <w:rPr>
          <w:color w:val="auto"/>
          <w:sz w:val="2"/>
          <w:szCs w:val="2"/>
        </w:rPr>
      </w:pPr>
      <w:r w:rsidRPr="00812CFA">
        <w:rPr>
          <w:noProof/>
          <w:color w:val="auto"/>
          <w:lang w:bidi="ar-SA"/>
        </w:rPr>
        <w:drawing>
          <wp:inline distT="0" distB="0" distL="0" distR="0" wp14:anchorId="5710107A" wp14:editId="1E550C16">
            <wp:extent cx="5364480" cy="2334895"/>
            <wp:effectExtent l="0" t="0" r="0" b="0"/>
            <wp:docPr id="631" name="Picutre 631"/>
            <wp:cNvGraphicFramePr/>
            <a:graphic xmlns:a="http://schemas.openxmlformats.org/drawingml/2006/main">
              <a:graphicData uri="http://schemas.openxmlformats.org/drawingml/2006/picture">
                <pic:pic xmlns:pic="http://schemas.openxmlformats.org/drawingml/2006/picture">
                  <pic:nvPicPr>
                    <pic:cNvPr id="631" name="Picture 631"/>
                    <pic:cNvPicPr/>
                  </pic:nvPicPr>
                  <pic:blipFill>
                    <a:blip r:embed="rId307"/>
                    <a:stretch/>
                  </pic:blipFill>
                  <pic:spPr>
                    <a:xfrm>
                      <a:off x="0" y="0"/>
                      <a:ext cx="5364480" cy="2334895"/>
                    </a:xfrm>
                    <a:prstGeom prst="rect">
                      <a:avLst/>
                    </a:prstGeom>
                  </pic:spPr>
                </pic:pic>
              </a:graphicData>
            </a:graphic>
          </wp:inline>
        </w:drawing>
      </w:r>
      <w:r w:rsidRPr="00812CFA">
        <w:rPr>
          <w:color w:val="auto"/>
        </w:rPr>
        <w:br w:type="page"/>
      </w:r>
    </w:p>
    <w:p w:rsidR="006751DD" w:rsidRPr="00812CFA" w:rsidRDefault="007B5788">
      <w:pPr>
        <w:pStyle w:val="1"/>
        <w:numPr>
          <w:ilvl w:val="0"/>
          <w:numId w:val="23"/>
        </w:numPr>
        <w:tabs>
          <w:tab w:val="left" w:pos="355"/>
        </w:tabs>
        <w:spacing w:after="620" w:line="331" w:lineRule="auto"/>
        <w:jc w:val="right"/>
        <w:rPr>
          <w:color w:val="auto"/>
        </w:rPr>
      </w:pPr>
      <w:bookmarkStart w:id="393" w:name="bookmark396"/>
      <w:bookmarkEnd w:id="393"/>
      <w:r w:rsidRPr="00812CFA">
        <w:rPr>
          <w:color w:val="auto"/>
        </w:rPr>
        <w:lastRenderedPageBreak/>
        <w:t>Вывески, выполненные в виде конструкции из отдельных букв без фоно</w:t>
      </w:r>
      <w:r w:rsidRPr="00812CFA">
        <w:rPr>
          <w:color w:val="auto"/>
        </w:rPr>
        <w:softHyphen/>
        <w:t>вой подложки, размещаются на глухих участках фасада (простенках).</w:t>
      </w:r>
    </w:p>
    <w:p w:rsidR="006751DD" w:rsidRPr="00812CFA" w:rsidRDefault="007B5788">
      <w:pPr>
        <w:rPr>
          <w:color w:val="auto"/>
          <w:sz w:val="2"/>
          <w:szCs w:val="2"/>
        </w:rPr>
        <w:sectPr w:rsidR="006751DD" w:rsidRPr="00812CFA">
          <w:footnotePr>
            <w:numFmt w:val="chicago"/>
          </w:footnotePr>
          <w:pgSz w:w="13438" w:h="16838"/>
          <w:pgMar w:top="926" w:right="5128" w:bottom="3443" w:left="1797" w:header="0" w:footer="3" w:gutter="0"/>
          <w:cols w:space="720"/>
          <w:noEndnote/>
          <w:docGrid w:linePitch="360"/>
        </w:sectPr>
      </w:pPr>
      <w:r w:rsidRPr="00812CFA">
        <w:rPr>
          <w:noProof/>
          <w:color w:val="auto"/>
          <w:lang w:bidi="ar-SA"/>
        </w:rPr>
        <w:drawing>
          <wp:inline distT="0" distB="0" distL="0" distR="0" wp14:anchorId="2652692A" wp14:editId="42993E68">
            <wp:extent cx="5212080" cy="2188210"/>
            <wp:effectExtent l="0" t="0" r="0" b="0"/>
            <wp:docPr id="632" name="Picutre 632"/>
            <wp:cNvGraphicFramePr/>
            <a:graphic xmlns:a="http://schemas.openxmlformats.org/drawingml/2006/main">
              <a:graphicData uri="http://schemas.openxmlformats.org/drawingml/2006/picture">
                <pic:pic xmlns:pic="http://schemas.openxmlformats.org/drawingml/2006/picture">
                  <pic:nvPicPr>
                    <pic:cNvPr id="632" name="Picture 632"/>
                    <pic:cNvPicPr/>
                  </pic:nvPicPr>
                  <pic:blipFill>
                    <a:blip r:embed="rId308"/>
                    <a:stretch/>
                  </pic:blipFill>
                  <pic:spPr>
                    <a:xfrm>
                      <a:off x="0" y="0"/>
                      <a:ext cx="5212080" cy="2188210"/>
                    </a:xfrm>
                    <a:prstGeom prst="rect">
                      <a:avLst/>
                    </a:prstGeom>
                  </pic:spPr>
                </pic:pic>
              </a:graphicData>
            </a:graphic>
          </wp:inline>
        </w:drawing>
      </w:r>
    </w:p>
    <w:p w:rsidR="006751DD" w:rsidRPr="00812CFA" w:rsidRDefault="007B5788">
      <w:pPr>
        <w:pStyle w:val="1"/>
        <w:spacing w:line="326" w:lineRule="auto"/>
        <w:jc w:val="both"/>
        <w:rPr>
          <w:color w:val="auto"/>
        </w:rPr>
      </w:pPr>
      <w:r w:rsidRPr="00812CFA">
        <w:rPr>
          <w:b/>
          <w:bCs/>
          <w:color w:val="auto"/>
        </w:rPr>
        <w:lastRenderedPageBreak/>
        <w:t>Седьмая группа объектов: обособленные (выделенные, огороженные) территории предприятий со свободным (не режимным) доступом.</w:t>
      </w:r>
    </w:p>
    <w:p w:rsidR="006751DD" w:rsidRPr="00812CFA" w:rsidRDefault="007B5788">
      <w:pPr>
        <w:pStyle w:val="1"/>
        <w:spacing w:after="520"/>
        <w:jc w:val="both"/>
        <w:rPr>
          <w:color w:val="auto"/>
        </w:rPr>
      </w:pPr>
      <w:r w:rsidRPr="00812CFA">
        <w:rPr>
          <w:b/>
          <w:bCs/>
          <w:color w:val="auto"/>
        </w:rPr>
        <w:t>К данной группе объектов относятся территории предприятий автотран</w:t>
      </w:r>
      <w:r w:rsidRPr="00812CFA">
        <w:rPr>
          <w:b/>
          <w:bCs/>
          <w:color w:val="auto"/>
        </w:rPr>
        <w:softHyphen/>
        <w:t>спортного обслуживания; территории автоцентров; территории рынков; территории торгово-оптовых баз; озеленённые территории, имеющие ограждение; огороженные территории предприятий иного назначения, имеющие отдельный въезд (въезды).</w:t>
      </w:r>
    </w:p>
    <w:p w:rsidR="006751DD" w:rsidRPr="00812CFA" w:rsidRDefault="007B5788">
      <w:pPr>
        <w:pStyle w:val="1"/>
        <w:spacing w:after="0"/>
        <w:ind w:left="380" w:hanging="380"/>
        <w:jc w:val="both"/>
        <w:rPr>
          <w:color w:val="auto"/>
        </w:rPr>
      </w:pPr>
      <w:r w:rsidRPr="00812CFA">
        <w:rPr>
          <w:color w:val="auto"/>
        </w:rPr>
        <w:t>1. Информационное оформление выполняется в виде размещения над въездом информационной конструкции (бесфоновой или с фоно</w:t>
      </w:r>
      <w:r w:rsidRPr="00812CFA">
        <w:rPr>
          <w:color w:val="auto"/>
        </w:rPr>
        <w:softHyphen/>
        <w:t>вой подложкой), которая монтируется на отдельно стоящие верти</w:t>
      </w:r>
      <w:r w:rsidRPr="00812CFA">
        <w:rPr>
          <w:color w:val="auto"/>
        </w:rPr>
        <w:softHyphen/>
        <w:t>кальные опоры или на существующие конструкции въездной зоны. Максимальный габаритный размер такой вывески по высоте - 0,8 м. Информация выполняется в одну-две строки по горизонтали, в слу</w:t>
      </w:r>
      <w:r w:rsidRPr="00812CFA">
        <w:rPr>
          <w:color w:val="auto"/>
        </w:rPr>
        <w:softHyphen/>
        <w:t>чае использования фоновой конструкции цвет фона должен быть ахроматическим, допускается использование подсветки (для I группы населённых пунктов - внутренняя, для II и III групп допускается внешняя подсветка).</w:t>
      </w:r>
    </w:p>
    <w:p w:rsidR="006751DD" w:rsidRPr="00812CFA" w:rsidRDefault="007B5788">
      <w:pPr>
        <w:spacing w:line="1" w:lineRule="exact"/>
        <w:rPr>
          <w:color w:val="auto"/>
        </w:rPr>
        <w:sectPr w:rsidR="006751DD" w:rsidRPr="00812CFA">
          <w:footnotePr>
            <w:numFmt w:val="chicago"/>
          </w:footnotePr>
          <w:pgSz w:w="13438" w:h="16838"/>
          <w:pgMar w:top="926" w:right="5486" w:bottom="947" w:left="1420" w:header="0" w:footer="3" w:gutter="0"/>
          <w:cols w:space="720"/>
          <w:noEndnote/>
          <w:docGrid w:linePitch="360"/>
        </w:sectPr>
      </w:pPr>
      <w:r w:rsidRPr="00812CFA">
        <w:rPr>
          <w:noProof/>
          <w:color w:val="auto"/>
          <w:lang w:bidi="ar-SA"/>
        </w:rPr>
        <w:drawing>
          <wp:anchor distT="114300" distB="0" distL="0" distR="0" simplePos="0" relativeHeight="125829586" behindDoc="0" locked="0" layoutInCell="1" allowOverlap="1" wp14:anchorId="1ABC8B9B" wp14:editId="4E4481B0">
            <wp:simplePos x="0" y="0"/>
            <wp:positionH relativeFrom="page">
              <wp:posOffset>920115</wp:posOffset>
            </wp:positionH>
            <wp:positionV relativeFrom="paragraph">
              <wp:posOffset>114300</wp:posOffset>
            </wp:positionV>
            <wp:extent cx="6132830" cy="1871345"/>
            <wp:effectExtent l="0" t="0" r="0" b="0"/>
            <wp:wrapTopAndBottom/>
            <wp:docPr id="633" name="Shape 633"/>
            <wp:cNvGraphicFramePr/>
            <a:graphic xmlns:a="http://schemas.openxmlformats.org/drawingml/2006/main">
              <a:graphicData uri="http://schemas.openxmlformats.org/drawingml/2006/picture">
                <pic:pic xmlns:pic="http://schemas.openxmlformats.org/drawingml/2006/picture">
                  <pic:nvPicPr>
                    <pic:cNvPr id="634" name="Picture box 634"/>
                    <pic:cNvPicPr/>
                  </pic:nvPicPr>
                  <pic:blipFill>
                    <a:blip r:embed="rId309"/>
                    <a:stretch/>
                  </pic:blipFill>
                  <pic:spPr>
                    <a:xfrm>
                      <a:off x="0" y="0"/>
                      <a:ext cx="6132830" cy="1871345"/>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3" w:after="3"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4177" w:left="0" w:header="0" w:footer="3" w:gutter="0"/>
          <w:cols w:space="720"/>
          <w:noEndnote/>
          <w:docGrid w:linePitch="360"/>
        </w:sectPr>
      </w:pPr>
    </w:p>
    <w:p w:rsidR="006751DD" w:rsidRPr="00812CFA" w:rsidRDefault="007B5788">
      <w:pPr>
        <w:pStyle w:val="1"/>
        <w:spacing w:after="0"/>
        <w:ind w:left="380" w:hanging="380"/>
        <w:jc w:val="both"/>
        <w:rPr>
          <w:color w:val="auto"/>
        </w:rPr>
      </w:pPr>
      <w:r w:rsidRPr="00812CFA">
        <w:rPr>
          <w:color w:val="auto"/>
        </w:rPr>
        <w:lastRenderedPageBreak/>
        <w:t>2. В случае, если территории огорожена глухим ограждением, информа</w:t>
      </w:r>
      <w:r w:rsidRPr="00812CFA">
        <w:rPr>
          <w:color w:val="auto"/>
        </w:rPr>
        <w:softHyphen/>
        <w:t>ционное оформление выполняется в виде размещения на ограждении сблокированных конструкций с информацией о предприятиях, орга</w:t>
      </w:r>
      <w:r w:rsidRPr="00812CFA">
        <w:rPr>
          <w:color w:val="auto"/>
        </w:rPr>
        <w:softHyphen/>
        <w:t>низациях, которые размещаются на территории. Габаритные размеры блока информационных конструкций не должны превышать размеров секции ограждения, нижний край блока должен находиться на высоте не менее 0,6 м. над уровнем земли.</w:t>
      </w:r>
    </w:p>
    <w:p w:rsidR="006751DD" w:rsidRPr="00812CFA" w:rsidRDefault="007B5788">
      <w:pPr>
        <w:spacing w:after="3127" w:line="1" w:lineRule="exact"/>
        <w:rPr>
          <w:color w:val="auto"/>
        </w:rPr>
      </w:pPr>
      <w:r w:rsidRPr="00812CFA">
        <w:rPr>
          <w:noProof/>
          <w:color w:val="auto"/>
          <w:lang w:bidi="ar-SA"/>
        </w:rPr>
        <w:drawing>
          <wp:anchor distT="0" distB="0" distL="0" distR="0" simplePos="0" relativeHeight="62914775" behindDoc="1" locked="0" layoutInCell="1" allowOverlap="1" wp14:anchorId="61E63BD6" wp14:editId="589274F4">
            <wp:simplePos x="0" y="0"/>
            <wp:positionH relativeFrom="page">
              <wp:posOffset>920115</wp:posOffset>
            </wp:positionH>
            <wp:positionV relativeFrom="paragraph">
              <wp:posOffset>114300</wp:posOffset>
            </wp:positionV>
            <wp:extent cx="902335" cy="1871345"/>
            <wp:effectExtent l="0" t="0" r="0" b="0"/>
            <wp:wrapNone/>
            <wp:docPr id="635" name="Shape 635"/>
            <wp:cNvGraphicFramePr/>
            <a:graphic xmlns:a="http://schemas.openxmlformats.org/drawingml/2006/main">
              <a:graphicData uri="http://schemas.openxmlformats.org/drawingml/2006/picture">
                <pic:pic xmlns:pic="http://schemas.openxmlformats.org/drawingml/2006/picture">
                  <pic:nvPicPr>
                    <pic:cNvPr id="636" name="Picture box 636"/>
                    <pic:cNvPicPr/>
                  </pic:nvPicPr>
                  <pic:blipFill>
                    <a:blip r:embed="rId310"/>
                    <a:stretch/>
                  </pic:blipFill>
                  <pic:spPr>
                    <a:xfrm>
                      <a:off x="0" y="0"/>
                      <a:ext cx="902335" cy="1871345"/>
                    </a:xfrm>
                    <a:prstGeom prst="rect">
                      <a:avLst/>
                    </a:prstGeom>
                  </pic:spPr>
                </pic:pic>
              </a:graphicData>
            </a:graphic>
          </wp:anchor>
        </w:drawing>
      </w:r>
      <w:r w:rsidRPr="00812CFA">
        <w:rPr>
          <w:noProof/>
          <w:color w:val="auto"/>
          <w:lang w:bidi="ar-SA"/>
        </w:rPr>
        <w:drawing>
          <wp:anchor distT="0" distB="0" distL="0" distR="0" simplePos="0" relativeHeight="62914776" behindDoc="1" locked="0" layoutInCell="1" allowOverlap="1" wp14:anchorId="0C9A4661" wp14:editId="158AAFE3">
            <wp:simplePos x="0" y="0"/>
            <wp:positionH relativeFrom="page">
              <wp:posOffset>2742565</wp:posOffset>
            </wp:positionH>
            <wp:positionV relativeFrom="paragraph">
              <wp:posOffset>989330</wp:posOffset>
            </wp:positionV>
            <wp:extent cx="506095" cy="323215"/>
            <wp:effectExtent l="0" t="0" r="0" b="0"/>
            <wp:wrapNone/>
            <wp:docPr id="637" name="Shape 637"/>
            <wp:cNvGraphicFramePr/>
            <a:graphic xmlns:a="http://schemas.openxmlformats.org/drawingml/2006/main">
              <a:graphicData uri="http://schemas.openxmlformats.org/drawingml/2006/picture">
                <pic:pic xmlns:pic="http://schemas.openxmlformats.org/drawingml/2006/picture">
                  <pic:nvPicPr>
                    <pic:cNvPr id="638" name="Picture box 638"/>
                    <pic:cNvPicPr/>
                  </pic:nvPicPr>
                  <pic:blipFill>
                    <a:blip r:embed="rId311"/>
                    <a:stretch/>
                  </pic:blipFill>
                  <pic:spPr>
                    <a:xfrm>
                      <a:off x="0" y="0"/>
                      <a:ext cx="506095" cy="323215"/>
                    </a:xfrm>
                    <a:prstGeom prst="rect">
                      <a:avLst/>
                    </a:prstGeom>
                  </pic:spPr>
                </pic:pic>
              </a:graphicData>
            </a:graphic>
          </wp:anchor>
        </w:drawing>
      </w:r>
      <w:r w:rsidRPr="00812CFA">
        <w:rPr>
          <w:noProof/>
          <w:color w:val="auto"/>
          <w:lang w:bidi="ar-SA"/>
        </w:rPr>
        <w:drawing>
          <wp:anchor distT="0" distB="0" distL="0" distR="0" simplePos="0" relativeHeight="62914777" behindDoc="1" locked="0" layoutInCell="1" allowOverlap="1" wp14:anchorId="4A413C03" wp14:editId="43A8272A">
            <wp:simplePos x="0" y="0"/>
            <wp:positionH relativeFrom="page">
              <wp:posOffset>2755265</wp:posOffset>
            </wp:positionH>
            <wp:positionV relativeFrom="paragraph">
              <wp:posOffset>1440180</wp:posOffset>
            </wp:positionV>
            <wp:extent cx="494030" cy="341630"/>
            <wp:effectExtent l="0" t="0" r="0" b="0"/>
            <wp:wrapNone/>
            <wp:docPr id="639" name="Shape 639"/>
            <wp:cNvGraphicFramePr/>
            <a:graphic xmlns:a="http://schemas.openxmlformats.org/drawingml/2006/main">
              <a:graphicData uri="http://schemas.openxmlformats.org/drawingml/2006/picture">
                <pic:pic xmlns:pic="http://schemas.openxmlformats.org/drawingml/2006/picture">
                  <pic:nvPicPr>
                    <pic:cNvPr id="640" name="Picture box 640"/>
                    <pic:cNvPicPr/>
                  </pic:nvPicPr>
                  <pic:blipFill>
                    <a:blip r:embed="rId312"/>
                    <a:stretch/>
                  </pic:blipFill>
                  <pic:spPr>
                    <a:xfrm>
                      <a:off x="0" y="0"/>
                      <a:ext cx="494030" cy="341630"/>
                    </a:xfrm>
                    <a:prstGeom prst="rect">
                      <a:avLst/>
                    </a:prstGeom>
                  </pic:spPr>
                </pic:pic>
              </a:graphicData>
            </a:graphic>
          </wp:anchor>
        </w:drawing>
      </w:r>
      <w:r w:rsidRPr="00812CFA">
        <w:rPr>
          <w:noProof/>
          <w:color w:val="auto"/>
          <w:lang w:bidi="ar-SA"/>
        </w:rPr>
        <w:drawing>
          <wp:anchor distT="0" distB="0" distL="323215" distR="0" simplePos="0" relativeHeight="62914778" behindDoc="1" locked="0" layoutInCell="1" allowOverlap="1" wp14:anchorId="270C6CF8" wp14:editId="22BD2EC7">
            <wp:simplePos x="0" y="0"/>
            <wp:positionH relativeFrom="page">
              <wp:posOffset>3797300</wp:posOffset>
            </wp:positionH>
            <wp:positionV relativeFrom="paragraph">
              <wp:posOffset>202565</wp:posOffset>
            </wp:positionV>
            <wp:extent cx="1085215" cy="1786255"/>
            <wp:effectExtent l="0" t="0" r="0" b="0"/>
            <wp:wrapNone/>
            <wp:docPr id="641" name="Shape 641"/>
            <wp:cNvGraphicFramePr/>
            <a:graphic xmlns:a="http://schemas.openxmlformats.org/drawingml/2006/main">
              <a:graphicData uri="http://schemas.openxmlformats.org/drawingml/2006/picture">
                <pic:pic xmlns:pic="http://schemas.openxmlformats.org/drawingml/2006/picture">
                  <pic:nvPicPr>
                    <pic:cNvPr id="642" name="Picture box 642"/>
                    <pic:cNvPicPr/>
                  </pic:nvPicPr>
                  <pic:blipFill>
                    <a:blip r:embed="rId313"/>
                    <a:stretch/>
                  </pic:blipFill>
                  <pic:spPr>
                    <a:xfrm>
                      <a:off x="0" y="0"/>
                      <a:ext cx="1085215" cy="178625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79744" behindDoc="0" locked="0" layoutInCell="1" allowOverlap="1" wp14:anchorId="110E0252" wp14:editId="617BCFB1">
                <wp:simplePos x="0" y="0"/>
                <wp:positionH relativeFrom="page">
                  <wp:posOffset>3474085</wp:posOffset>
                </wp:positionH>
                <wp:positionV relativeFrom="paragraph">
                  <wp:posOffset>1689735</wp:posOffset>
                </wp:positionV>
                <wp:extent cx="252730" cy="106680"/>
                <wp:effectExtent l="0" t="0" r="0" b="0"/>
                <wp:wrapNone/>
                <wp:docPr id="643" name="Shape 643"/>
                <wp:cNvGraphicFramePr/>
                <a:graphic xmlns:a="http://schemas.openxmlformats.org/drawingml/2006/main">
                  <a:graphicData uri="http://schemas.microsoft.com/office/word/2010/wordprocessingShape">
                    <wps:wsp>
                      <wps:cNvSpPr txBox="1"/>
                      <wps:spPr>
                        <a:xfrm>
                          <a:off x="0" y="0"/>
                          <a:ext cx="252730" cy="106680"/>
                        </a:xfrm>
                        <a:prstGeom prst="rect">
                          <a:avLst/>
                        </a:prstGeom>
                        <a:noFill/>
                      </wps:spPr>
                      <wps:txbx>
                        <w:txbxContent>
                          <w:p w:rsidR="006751DD" w:rsidRDefault="007B5788">
                            <w:pPr>
                              <w:pStyle w:val="a9"/>
                              <w:rPr>
                                <w:sz w:val="10"/>
                                <w:szCs w:val="10"/>
                              </w:rPr>
                            </w:pPr>
                            <w:r>
                              <w:rPr>
                                <w:rFonts w:ascii="Arial" w:eastAsia="Arial" w:hAnsi="Arial" w:cs="Arial"/>
                                <w:b w:val="0"/>
                                <w:bCs w:val="0"/>
                                <w:sz w:val="10"/>
                                <w:szCs w:val="10"/>
                              </w:rPr>
                              <w:t>S 0,6 м</w:t>
                            </w:r>
                          </w:p>
                        </w:txbxContent>
                      </wps:txbx>
                      <wps:bodyPr lIns="0" tIns="0" rIns="0" bIns="0"/>
                    </wps:wsp>
                  </a:graphicData>
                </a:graphic>
              </wp:anchor>
            </w:drawing>
          </mc:Choice>
          <mc:Fallback>
            <w:pict>
              <v:shape w14:anchorId="110E0252" id="Shape 643" o:spid="_x0000_s1088" type="#_x0000_t202" style="position:absolute;margin-left:273.55pt;margin-top:133.05pt;width:19.9pt;height:8.4pt;z-index:251679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yOuhgEAAAcDAAAOAAAAZHJzL2Uyb0RvYy54bWysUlFLwzAQfhf8DyHvrl2nc5R1AxkTQVSY&#10;/oAsTdZAkwtJXLt/7yVbN9E38SW93F2/+77vMl/2uiV74bwCU9HxKKdEGA61MruKfryvb2aU+MBM&#10;zVowoqIH4elycX0172wpCmigrYUjCGJ82dmKNiHYMss8b4RmfgRWGCxKcJoFvLpdVjvWIbpusyLP&#10;p1kHrrYOuPAes6tjkS4SvpSCh1cpvQikrShyC+l06dzGM1vMWblzzDaKn2iwP7DQTBkceoZascDI&#10;p1O/oLTiDjzIMOKgM5BScZE0oJpx/kPNpmFWJC1ojrdnm/z/wfKX/Zsjqq7o9HZCiWEal5TmkphA&#10;ezrrS+zaWOwL/QP0uOYh7zEZVffS6fhFPQTraPThbK7oA+GYLO6K+wlWOJbG+XQ6S+Znl5+t8+FR&#10;gCYxqKjD3SVL2f7ZBySCrUNLnGVgrdo25iPDI5MYhX7bHwUVA80t1Adk3z4ZdC6+giFwQ7A9BQMc&#10;up0Gnl5GXOf3exp6eb+LLwAAAP//AwBQSwMEFAAGAAgAAAAhAJ/GviHgAAAACwEAAA8AAABkcnMv&#10;ZG93bnJldi54bWxMjz1PwzAQhnck/oN1SGzUaURNEuJUFYIJCZGGgdGJ3cRqfA6x24Z/zzHBdh+P&#10;3nuu3C5uZGczB+tRwnqVADPYeW2xl/DRvNxlwEJUqNXo0Uj4NgG21fVVqQrtL1ib8z72jEIwFErC&#10;EONUcB66wTgVVn4ySLuDn52K1M4917O6ULgbeZokgjtlkS4MajJPg+mO+5OTsPvE+tl+vbXv9aG2&#10;TZMn+CqOUt7eLLtHYNEs8Q+GX31Sh4qcWn9CHdgoYXP/sCZUQioEFURsMpEDa2mSpTnwquT/f6h+&#10;AAAA//8DAFBLAQItABQABgAIAAAAIQC2gziS/gAAAOEBAAATAAAAAAAAAAAAAAAAAAAAAABbQ29u&#10;dGVudF9UeXBlc10ueG1sUEsBAi0AFAAGAAgAAAAhADj9If/WAAAAlAEAAAsAAAAAAAAAAAAAAAAA&#10;LwEAAF9yZWxzLy5yZWxzUEsBAi0AFAAGAAgAAAAhAMWfI66GAQAABwMAAA4AAAAAAAAAAAAAAAAA&#10;LgIAAGRycy9lMm9Eb2MueG1sUEsBAi0AFAAGAAgAAAAhAJ/GviHgAAAACwEAAA8AAAAAAAAAAAAA&#10;AAAA4AMAAGRycy9kb3ducmV2LnhtbFBLBQYAAAAABAAEAPMAAADtBAAAAAA=&#10;" filled="f" stroked="f">
                <v:textbox inset="0,0,0,0">
                  <w:txbxContent>
                    <w:p w:rsidR="006751DD" w:rsidRDefault="007B5788">
                      <w:pPr>
                        <w:pStyle w:val="a9"/>
                        <w:rPr>
                          <w:sz w:val="10"/>
                          <w:szCs w:val="10"/>
                        </w:rPr>
                      </w:pPr>
                      <w:r>
                        <w:rPr>
                          <w:rFonts w:ascii="Arial" w:eastAsia="Arial" w:hAnsi="Arial" w:cs="Arial"/>
                          <w:b w:val="0"/>
                          <w:bCs w:val="0"/>
                          <w:sz w:val="10"/>
                          <w:szCs w:val="10"/>
                        </w:rPr>
                        <w:t>S 0,6 м</w:t>
                      </w:r>
                    </w:p>
                  </w:txbxContent>
                </v:textbox>
                <w10:wrap anchorx="page"/>
              </v:shape>
            </w:pict>
          </mc:Fallback>
        </mc:AlternateContent>
      </w:r>
      <w:r w:rsidRPr="00812CFA">
        <w:rPr>
          <w:noProof/>
          <w:color w:val="auto"/>
          <w:lang w:bidi="ar-SA"/>
        </w:rPr>
        <w:drawing>
          <wp:anchor distT="0" distB="0" distL="0" distR="0" simplePos="0" relativeHeight="62914779" behindDoc="1" locked="0" layoutInCell="1" allowOverlap="1" wp14:anchorId="33AB7D9F" wp14:editId="54FF1207">
            <wp:simplePos x="0" y="0"/>
            <wp:positionH relativeFrom="page">
              <wp:posOffset>5028565</wp:posOffset>
            </wp:positionH>
            <wp:positionV relativeFrom="paragraph">
              <wp:posOffset>967740</wp:posOffset>
            </wp:positionV>
            <wp:extent cx="902335" cy="938530"/>
            <wp:effectExtent l="0" t="0" r="0" b="0"/>
            <wp:wrapNone/>
            <wp:docPr id="645" name="Shape 645"/>
            <wp:cNvGraphicFramePr/>
            <a:graphic xmlns:a="http://schemas.openxmlformats.org/drawingml/2006/main">
              <a:graphicData uri="http://schemas.openxmlformats.org/drawingml/2006/picture">
                <pic:pic xmlns:pic="http://schemas.openxmlformats.org/drawingml/2006/picture">
                  <pic:nvPicPr>
                    <pic:cNvPr id="646" name="Picture box 646"/>
                    <pic:cNvPicPr/>
                  </pic:nvPicPr>
                  <pic:blipFill>
                    <a:blip r:embed="rId314"/>
                    <a:stretch/>
                  </pic:blipFill>
                  <pic:spPr>
                    <a:xfrm>
                      <a:off x="0" y="0"/>
                      <a:ext cx="902335" cy="938530"/>
                    </a:xfrm>
                    <a:prstGeom prst="rect">
                      <a:avLst/>
                    </a:prstGeom>
                  </pic:spPr>
                </pic:pic>
              </a:graphicData>
            </a:graphic>
          </wp:anchor>
        </w:drawing>
      </w:r>
      <w:r w:rsidRPr="00812CFA">
        <w:rPr>
          <w:noProof/>
          <w:color w:val="auto"/>
          <w:lang w:bidi="ar-SA"/>
        </w:rPr>
        <w:drawing>
          <wp:anchor distT="0" distB="0" distL="0" distR="0" simplePos="0" relativeHeight="62914780" behindDoc="1" locked="0" layoutInCell="1" allowOverlap="1" wp14:anchorId="7DEBC274" wp14:editId="588FE03D">
            <wp:simplePos x="0" y="0"/>
            <wp:positionH relativeFrom="page">
              <wp:posOffset>6074410</wp:posOffset>
            </wp:positionH>
            <wp:positionV relativeFrom="paragraph">
              <wp:posOffset>967740</wp:posOffset>
            </wp:positionV>
            <wp:extent cx="895985" cy="938530"/>
            <wp:effectExtent l="0" t="0" r="0" b="0"/>
            <wp:wrapNone/>
            <wp:docPr id="647" name="Shape 647"/>
            <wp:cNvGraphicFramePr/>
            <a:graphic xmlns:a="http://schemas.openxmlformats.org/drawingml/2006/main">
              <a:graphicData uri="http://schemas.openxmlformats.org/drawingml/2006/picture">
                <pic:pic xmlns:pic="http://schemas.openxmlformats.org/drawingml/2006/picture">
                  <pic:nvPicPr>
                    <pic:cNvPr id="648" name="Picture box 648"/>
                    <pic:cNvPicPr/>
                  </pic:nvPicPr>
                  <pic:blipFill>
                    <a:blip r:embed="rId315"/>
                    <a:stretch/>
                  </pic:blipFill>
                  <pic:spPr>
                    <a:xfrm>
                      <a:off x="0" y="0"/>
                      <a:ext cx="895985" cy="938530"/>
                    </a:xfrm>
                    <a:prstGeom prst="rect">
                      <a:avLst/>
                    </a:prstGeom>
                  </pic:spPr>
                </pic:pic>
              </a:graphicData>
            </a:graphic>
          </wp:anchor>
        </w:drawing>
      </w:r>
      <w:r w:rsidRPr="00812CFA">
        <w:rPr>
          <w:color w:val="auto"/>
        </w:rPr>
        <w:br w:type="page"/>
      </w:r>
    </w:p>
    <w:p w:rsidR="006751DD" w:rsidRPr="00812CFA" w:rsidRDefault="007B5788">
      <w:pPr>
        <w:pStyle w:val="1"/>
        <w:numPr>
          <w:ilvl w:val="0"/>
          <w:numId w:val="32"/>
        </w:numPr>
        <w:tabs>
          <w:tab w:val="left" w:pos="360"/>
        </w:tabs>
        <w:spacing w:after="0" w:line="326" w:lineRule="auto"/>
        <w:ind w:left="360" w:hanging="360"/>
        <w:jc w:val="both"/>
        <w:rPr>
          <w:color w:val="auto"/>
        </w:rPr>
        <w:sectPr w:rsidR="006751DD" w:rsidRPr="00812CFA">
          <w:footnotePr>
            <w:numFmt w:val="chicago"/>
          </w:footnotePr>
          <w:type w:val="continuous"/>
          <w:pgSz w:w="13438" w:h="16838"/>
          <w:pgMar w:top="926" w:right="5114" w:bottom="4177" w:left="1792" w:header="0" w:footer="3" w:gutter="0"/>
          <w:cols w:space="720"/>
          <w:noEndnote/>
          <w:docGrid w:linePitch="360"/>
        </w:sectPr>
      </w:pPr>
      <w:bookmarkStart w:id="394" w:name="bookmark397"/>
      <w:bookmarkEnd w:id="394"/>
      <w:r w:rsidRPr="00812CFA">
        <w:rPr>
          <w:color w:val="auto"/>
        </w:rPr>
        <w:lastRenderedPageBreak/>
        <w:t>В случае, если территории огорожена ажурным (просматриваемым) ограждением, информационное оформление выполняется в виде конструкции из отдельных букв без фоновой подложки, которая раз</w:t>
      </w:r>
      <w:r w:rsidRPr="00812CFA">
        <w:rPr>
          <w:color w:val="auto"/>
        </w:rPr>
        <w:softHyphen/>
        <w:t>мещается либо на фоне секции ограждения, либо над ограждением, при этом общая высота информационной конструкции с учётом отступа от верхней границы ограждения не должна превышать 1 м. Или в виде информационной таблички, которая размещается на ограждении справа и/или слева от въезда на территорию.</w:t>
      </w:r>
    </w:p>
    <w:p w:rsidR="006751DD" w:rsidRPr="00812CFA" w:rsidRDefault="006751DD">
      <w:pPr>
        <w:spacing w:line="240" w:lineRule="exact"/>
        <w:rPr>
          <w:color w:val="auto"/>
          <w:sz w:val="19"/>
          <w:szCs w:val="19"/>
        </w:rPr>
      </w:pPr>
    </w:p>
    <w:p w:rsidR="006751DD" w:rsidRPr="00812CFA" w:rsidRDefault="006751DD">
      <w:pPr>
        <w:spacing w:before="19" w:after="1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81" behindDoc="1" locked="0" layoutInCell="1" allowOverlap="1" wp14:anchorId="4E86E951" wp14:editId="28B1A9E9">
            <wp:simplePos x="0" y="0"/>
            <wp:positionH relativeFrom="page">
              <wp:posOffset>1146810</wp:posOffset>
            </wp:positionH>
            <wp:positionV relativeFrom="paragraph">
              <wp:posOffset>12700</wp:posOffset>
            </wp:positionV>
            <wp:extent cx="6071870" cy="1871345"/>
            <wp:effectExtent l="0" t="0" r="0" b="0"/>
            <wp:wrapNone/>
            <wp:docPr id="649" name="Shape 649"/>
            <wp:cNvGraphicFramePr/>
            <a:graphic xmlns:a="http://schemas.openxmlformats.org/drawingml/2006/main">
              <a:graphicData uri="http://schemas.openxmlformats.org/drawingml/2006/picture">
                <pic:pic xmlns:pic="http://schemas.openxmlformats.org/drawingml/2006/picture">
                  <pic:nvPicPr>
                    <pic:cNvPr id="650" name="Picture box 650"/>
                    <pic:cNvPicPr/>
                  </pic:nvPicPr>
                  <pic:blipFill>
                    <a:blip r:embed="rId316"/>
                    <a:stretch/>
                  </pic:blipFill>
                  <pic:spPr>
                    <a:xfrm>
                      <a:off x="0" y="0"/>
                      <a:ext cx="6071870" cy="1871345"/>
                    </a:xfrm>
                    <a:prstGeom prst="rect">
                      <a:avLst/>
                    </a:prstGeom>
                  </pic:spPr>
                </pic:pic>
              </a:graphicData>
            </a:graphic>
          </wp:anchor>
        </w:drawing>
      </w:r>
      <w:r w:rsidRPr="00812CFA">
        <w:rPr>
          <w:noProof/>
          <w:color w:val="auto"/>
          <w:lang w:bidi="ar-SA"/>
        </w:rPr>
        <w:drawing>
          <wp:anchor distT="0" distB="0" distL="0" distR="0" simplePos="0" relativeHeight="62914782" behindDoc="1" locked="0" layoutInCell="1" allowOverlap="1" wp14:anchorId="42E3591D" wp14:editId="26DE7B9D">
            <wp:simplePos x="0" y="0"/>
            <wp:positionH relativeFrom="page">
              <wp:posOffset>1146810</wp:posOffset>
            </wp:positionH>
            <wp:positionV relativeFrom="paragraph">
              <wp:posOffset>2221865</wp:posOffset>
            </wp:positionV>
            <wp:extent cx="902335" cy="1871345"/>
            <wp:effectExtent l="0" t="0" r="0" b="0"/>
            <wp:wrapNone/>
            <wp:docPr id="651" name="Shape 651"/>
            <wp:cNvGraphicFramePr/>
            <a:graphic xmlns:a="http://schemas.openxmlformats.org/drawingml/2006/main">
              <a:graphicData uri="http://schemas.openxmlformats.org/drawingml/2006/picture">
                <pic:pic xmlns:pic="http://schemas.openxmlformats.org/drawingml/2006/picture">
                  <pic:nvPicPr>
                    <pic:cNvPr id="652" name="Picture box 652"/>
                    <pic:cNvPicPr/>
                  </pic:nvPicPr>
                  <pic:blipFill>
                    <a:blip r:embed="rId317"/>
                    <a:stretch/>
                  </pic:blipFill>
                  <pic:spPr>
                    <a:xfrm>
                      <a:off x="0" y="0"/>
                      <a:ext cx="902335" cy="1871345"/>
                    </a:xfrm>
                    <a:prstGeom prst="rect">
                      <a:avLst/>
                    </a:prstGeom>
                  </pic:spPr>
                </pic:pic>
              </a:graphicData>
            </a:graphic>
          </wp:anchor>
        </w:drawing>
      </w:r>
      <w:r w:rsidRPr="00812CFA">
        <w:rPr>
          <w:noProof/>
          <w:color w:val="auto"/>
          <w:lang w:bidi="ar-SA"/>
        </w:rPr>
        <w:drawing>
          <wp:anchor distT="0" distB="0" distL="0" distR="0" simplePos="0" relativeHeight="62914783" behindDoc="1" locked="0" layoutInCell="1" allowOverlap="1" wp14:anchorId="63EFC66A" wp14:editId="009BB0A5">
            <wp:simplePos x="0" y="0"/>
            <wp:positionH relativeFrom="page">
              <wp:posOffset>2963545</wp:posOffset>
            </wp:positionH>
            <wp:positionV relativeFrom="paragraph">
              <wp:posOffset>3096895</wp:posOffset>
            </wp:positionV>
            <wp:extent cx="524510" cy="792480"/>
            <wp:effectExtent l="0" t="0" r="0" b="0"/>
            <wp:wrapNone/>
            <wp:docPr id="653" name="Shape 653"/>
            <wp:cNvGraphicFramePr/>
            <a:graphic xmlns:a="http://schemas.openxmlformats.org/drawingml/2006/main">
              <a:graphicData uri="http://schemas.openxmlformats.org/drawingml/2006/picture">
                <pic:pic xmlns:pic="http://schemas.openxmlformats.org/drawingml/2006/picture">
                  <pic:nvPicPr>
                    <pic:cNvPr id="654" name="Picture box 654"/>
                    <pic:cNvPicPr/>
                  </pic:nvPicPr>
                  <pic:blipFill>
                    <a:blip r:embed="rId318"/>
                    <a:stretch/>
                  </pic:blipFill>
                  <pic:spPr>
                    <a:xfrm>
                      <a:off x="0" y="0"/>
                      <a:ext cx="524510" cy="792480"/>
                    </a:xfrm>
                    <a:prstGeom prst="rect">
                      <a:avLst/>
                    </a:prstGeom>
                  </pic:spPr>
                </pic:pic>
              </a:graphicData>
            </a:graphic>
          </wp:anchor>
        </w:drawing>
      </w:r>
      <w:r w:rsidRPr="00812CFA">
        <w:rPr>
          <w:noProof/>
          <w:color w:val="auto"/>
          <w:lang w:bidi="ar-SA"/>
        </w:rPr>
        <w:drawing>
          <wp:anchor distT="0" distB="0" distL="0" distR="0" simplePos="0" relativeHeight="62914784" behindDoc="1" locked="0" layoutInCell="1" allowOverlap="1" wp14:anchorId="4152C092" wp14:editId="1EB273FD">
            <wp:simplePos x="0" y="0"/>
            <wp:positionH relativeFrom="page">
              <wp:posOffset>4030345</wp:posOffset>
            </wp:positionH>
            <wp:positionV relativeFrom="paragraph">
              <wp:posOffset>3005455</wp:posOffset>
            </wp:positionV>
            <wp:extent cx="3115310" cy="1090930"/>
            <wp:effectExtent l="0" t="0" r="0" b="0"/>
            <wp:wrapNone/>
            <wp:docPr id="655" name="Shape 655"/>
            <wp:cNvGraphicFramePr/>
            <a:graphic xmlns:a="http://schemas.openxmlformats.org/drawingml/2006/main">
              <a:graphicData uri="http://schemas.openxmlformats.org/drawingml/2006/picture">
                <pic:pic xmlns:pic="http://schemas.openxmlformats.org/drawingml/2006/picture">
                  <pic:nvPicPr>
                    <pic:cNvPr id="656" name="Picture box 656"/>
                    <pic:cNvPicPr/>
                  </pic:nvPicPr>
                  <pic:blipFill>
                    <a:blip r:embed="rId319"/>
                    <a:stretch/>
                  </pic:blipFill>
                  <pic:spPr>
                    <a:xfrm>
                      <a:off x="0" y="0"/>
                      <a:ext cx="3115310" cy="1090930"/>
                    </a:xfrm>
                    <a:prstGeom prst="rect">
                      <a:avLst/>
                    </a:prstGeom>
                  </pic:spPr>
                </pic:pic>
              </a:graphicData>
            </a:graphic>
          </wp:anchor>
        </w:drawing>
      </w:r>
      <w:r w:rsidRPr="00812CFA">
        <w:rPr>
          <w:noProof/>
          <w:color w:val="auto"/>
          <w:lang w:bidi="ar-SA"/>
        </w:rPr>
        <w:drawing>
          <wp:anchor distT="0" distB="0" distL="0" distR="0" simplePos="0" relativeHeight="62914785" behindDoc="1" locked="0" layoutInCell="1" allowOverlap="1" wp14:anchorId="26401698" wp14:editId="03AF9758">
            <wp:simplePos x="0" y="0"/>
            <wp:positionH relativeFrom="page">
              <wp:posOffset>1146810</wp:posOffset>
            </wp:positionH>
            <wp:positionV relativeFrom="paragraph">
              <wp:posOffset>4443730</wp:posOffset>
            </wp:positionV>
            <wp:extent cx="6071870" cy="1871345"/>
            <wp:effectExtent l="0" t="0" r="0" b="0"/>
            <wp:wrapNone/>
            <wp:docPr id="657" name="Shape 657"/>
            <wp:cNvGraphicFramePr/>
            <a:graphic xmlns:a="http://schemas.openxmlformats.org/drawingml/2006/main">
              <a:graphicData uri="http://schemas.openxmlformats.org/drawingml/2006/picture">
                <pic:pic xmlns:pic="http://schemas.openxmlformats.org/drawingml/2006/picture">
                  <pic:nvPicPr>
                    <pic:cNvPr id="658" name="Picture box 658"/>
                    <pic:cNvPicPr/>
                  </pic:nvPicPr>
                  <pic:blipFill>
                    <a:blip r:embed="rId320"/>
                    <a:stretch/>
                  </pic:blipFill>
                  <pic:spPr>
                    <a:xfrm>
                      <a:off x="0" y="0"/>
                      <a:ext cx="6071870" cy="187134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83"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31" w:right="1453" w:bottom="413" w:left="2173" w:header="0" w:footer="3" w:gutter="0"/>
          <w:cols w:space="720"/>
          <w:noEndnote/>
          <w:docGrid w:linePitch="360"/>
        </w:sectPr>
      </w:pPr>
    </w:p>
    <w:p w:rsidR="006751DD" w:rsidRPr="00812CFA" w:rsidRDefault="007B5788">
      <w:pPr>
        <w:pStyle w:val="80"/>
        <w:keepNext/>
        <w:keepLines/>
        <w:spacing w:before="80" w:after="580" w:line="240" w:lineRule="auto"/>
        <w:rPr>
          <w:color w:val="auto"/>
        </w:rPr>
      </w:pPr>
      <w:bookmarkStart w:id="395" w:name="bookmark398"/>
      <w:bookmarkStart w:id="396" w:name="bookmark399"/>
      <w:bookmarkStart w:id="397" w:name="bookmark400"/>
      <w:r w:rsidRPr="00812CFA">
        <w:rPr>
          <w:color w:val="auto"/>
        </w:rPr>
        <w:lastRenderedPageBreak/>
        <w:t>Отдельно стоящие объекты инженерной инфраструктуры</w:t>
      </w:r>
      <w:bookmarkEnd w:id="395"/>
      <w:bookmarkEnd w:id="396"/>
      <w:bookmarkEnd w:id="397"/>
    </w:p>
    <w:p w:rsidR="006751DD" w:rsidRPr="00812CFA" w:rsidRDefault="007B5788">
      <w:pPr>
        <w:pStyle w:val="1"/>
        <w:spacing w:after="580" w:line="326" w:lineRule="auto"/>
        <w:rPr>
          <w:color w:val="auto"/>
        </w:rPr>
      </w:pPr>
      <w:r w:rsidRPr="00812CFA">
        <w:rPr>
          <w:color w:val="auto"/>
        </w:rPr>
        <w:t>Трансформаторные подстанции (ТП), комплектные трансформаторные подстанции (КТП), тепловые пункты, канализационные насосные станции (КНС) - информационное оформление допускается в виде наименования, логотипа организации без фоновой подложки, размещаемого на глухом фасаде (глухом участке фасада).</w:t>
      </w:r>
    </w:p>
    <w:p w:rsidR="006751DD" w:rsidRPr="00812CFA" w:rsidRDefault="007B5788">
      <w:pPr>
        <w:rPr>
          <w:color w:val="auto"/>
          <w:sz w:val="2"/>
          <w:szCs w:val="2"/>
        </w:rPr>
      </w:pPr>
      <w:r w:rsidRPr="00812CFA">
        <w:rPr>
          <w:noProof/>
          <w:color w:val="auto"/>
          <w:lang w:bidi="ar-SA"/>
        </w:rPr>
        <w:drawing>
          <wp:inline distT="0" distB="0" distL="0" distR="0" wp14:anchorId="142EFD81" wp14:editId="69BFEF77">
            <wp:extent cx="2895600" cy="1505585"/>
            <wp:effectExtent l="0" t="0" r="0" b="0"/>
            <wp:docPr id="659" name="Picutre 659"/>
            <wp:cNvGraphicFramePr/>
            <a:graphic xmlns:a="http://schemas.openxmlformats.org/drawingml/2006/main">
              <a:graphicData uri="http://schemas.openxmlformats.org/drawingml/2006/picture">
                <pic:pic xmlns:pic="http://schemas.openxmlformats.org/drawingml/2006/picture">
                  <pic:nvPicPr>
                    <pic:cNvPr id="659" name="Picture 659"/>
                    <pic:cNvPicPr/>
                  </pic:nvPicPr>
                  <pic:blipFill>
                    <a:blip r:embed="rId321"/>
                    <a:stretch/>
                  </pic:blipFill>
                  <pic:spPr>
                    <a:xfrm>
                      <a:off x="0" y="0"/>
                      <a:ext cx="2895600" cy="1505585"/>
                    </a:xfrm>
                    <a:prstGeom prst="rect">
                      <a:avLst/>
                    </a:prstGeom>
                  </pic:spPr>
                </pic:pic>
              </a:graphicData>
            </a:graphic>
          </wp:inline>
        </w:drawing>
      </w:r>
    </w:p>
    <w:p w:rsidR="006751DD" w:rsidRPr="00812CFA" w:rsidRDefault="006751DD">
      <w:pPr>
        <w:spacing w:after="639" w:line="1" w:lineRule="exact"/>
        <w:rPr>
          <w:color w:val="auto"/>
        </w:rPr>
      </w:pPr>
    </w:p>
    <w:p w:rsidR="006751DD" w:rsidRPr="00812CFA" w:rsidRDefault="007B5788">
      <w:pPr>
        <w:pStyle w:val="80"/>
        <w:keepNext/>
        <w:keepLines/>
        <w:spacing w:after="580" w:line="240" w:lineRule="auto"/>
        <w:rPr>
          <w:color w:val="auto"/>
        </w:rPr>
      </w:pPr>
      <w:bookmarkStart w:id="398" w:name="bookmark401"/>
      <w:bookmarkStart w:id="399" w:name="bookmark402"/>
      <w:bookmarkStart w:id="400" w:name="bookmark403"/>
      <w:r w:rsidRPr="00812CFA">
        <w:rPr>
          <w:color w:val="auto"/>
        </w:rPr>
        <w:t>Ограждения территорий строящихся объектов (строительных площадок)</w:t>
      </w:r>
      <w:bookmarkEnd w:id="398"/>
      <w:bookmarkEnd w:id="399"/>
      <w:bookmarkEnd w:id="400"/>
    </w:p>
    <w:p w:rsidR="006751DD" w:rsidRPr="00812CFA" w:rsidRDefault="007B5788">
      <w:pPr>
        <w:pStyle w:val="1"/>
        <w:spacing w:after="340" w:line="326" w:lineRule="auto"/>
        <w:rPr>
          <w:color w:val="auto"/>
        </w:rPr>
      </w:pPr>
      <w:r w:rsidRPr="00812CFA">
        <w:rPr>
          <w:color w:val="auto"/>
        </w:rPr>
        <w:t>Информационное оформление допускается в виде временных баннеров, соответствующих требованиям, установленным настоящим Регламентом</w:t>
      </w:r>
    </w:p>
    <w:p w:rsidR="006751DD" w:rsidRPr="00812CFA" w:rsidRDefault="007B5788">
      <w:pPr>
        <w:jc w:val="center"/>
        <w:rPr>
          <w:color w:val="auto"/>
          <w:sz w:val="2"/>
          <w:szCs w:val="2"/>
        </w:rPr>
      </w:pPr>
      <w:r w:rsidRPr="00812CFA">
        <w:rPr>
          <w:noProof/>
          <w:color w:val="auto"/>
          <w:lang w:bidi="ar-SA"/>
        </w:rPr>
        <w:drawing>
          <wp:inline distT="0" distB="0" distL="0" distR="0" wp14:anchorId="6571C979" wp14:editId="594B189F">
            <wp:extent cx="1981200" cy="755650"/>
            <wp:effectExtent l="0" t="0" r="0" b="0"/>
            <wp:docPr id="660" name="Picutre 660"/>
            <wp:cNvGraphicFramePr/>
            <a:graphic xmlns:a="http://schemas.openxmlformats.org/drawingml/2006/main">
              <a:graphicData uri="http://schemas.openxmlformats.org/drawingml/2006/picture">
                <pic:pic xmlns:pic="http://schemas.openxmlformats.org/drawingml/2006/picture">
                  <pic:nvPicPr>
                    <pic:cNvPr id="660" name="Picture 660"/>
                    <pic:cNvPicPr/>
                  </pic:nvPicPr>
                  <pic:blipFill>
                    <a:blip r:embed="rId322"/>
                    <a:stretch/>
                  </pic:blipFill>
                  <pic:spPr>
                    <a:xfrm>
                      <a:off x="0" y="0"/>
                      <a:ext cx="1981200" cy="755650"/>
                    </a:xfrm>
                    <a:prstGeom prst="rect">
                      <a:avLst/>
                    </a:prstGeom>
                  </pic:spPr>
                </pic:pic>
              </a:graphicData>
            </a:graphic>
          </wp:inline>
        </w:drawing>
      </w:r>
    </w:p>
    <w:p w:rsidR="006751DD" w:rsidRPr="00812CFA" w:rsidRDefault="006751DD">
      <w:pPr>
        <w:spacing w:after="3079" w:line="1" w:lineRule="exact"/>
        <w:rPr>
          <w:color w:val="auto"/>
        </w:rPr>
      </w:pPr>
    </w:p>
    <w:p w:rsidR="006751DD" w:rsidRPr="00812CFA" w:rsidRDefault="006751DD">
      <w:pPr>
        <w:spacing w:line="1" w:lineRule="exact"/>
        <w:rPr>
          <w:color w:val="auto"/>
        </w:rPr>
      </w:pPr>
    </w:p>
    <w:p w:rsidR="006751DD" w:rsidRPr="00812CFA" w:rsidRDefault="007B5788">
      <w:pPr>
        <w:jc w:val="center"/>
        <w:rPr>
          <w:color w:val="auto"/>
          <w:sz w:val="2"/>
          <w:szCs w:val="2"/>
        </w:rPr>
      </w:pPr>
      <w:r w:rsidRPr="00812CFA">
        <w:rPr>
          <w:noProof/>
          <w:color w:val="auto"/>
          <w:lang w:bidi="ar-SA"/>
        </w:rPr>
        <w:drawing>
          <wp:inline distT="0" distB="0" distL="0" distR="0" wp14:anchorId="62109E2F" wp14:editId="32916D28">
            <wp:extent cx="5419090" cy="1438910"/>
            <wp:effectExtent l="0" t="0" r="0" b="0"/>
            <wp:docPr id="661" name="Picutre 661"/>
            <wp:cNvGraphicFramePr/>
            <a:graphic xmlns:a="http://schemas.openxmlformats.org/drawingml/2006/main">
              <a:graphicData uri="http://schemas.openxmlformats.org/drawingml/2006/picture">
                <pic:pic xmlns:pic="http://schemas.openxmlformats.org/drawingml/2006/picture">
                  <pic:nvPicPr>
                    <pic:cNvPr id="661" name="Picture 661"/>
                    <pic:cNvPicPr/>
                  </pic:nvPicPr>
                  <pic:blipFill>
                    <a:blip r:embed="rId323"/>
                    <a:stretch/>
                  </pic:blipFill>
                  <pic:spPr>
                    <a:xfrm>
                      <a:off x="0" y="0"/>
                      <a:ext cx="5419090" cy="1438910"/>
                    </a:xfrm>
                    <a:prstGeom prst="rect">
                      <a:avLst/>
                    </a:prstGeom>
                  </pic:spPr>
                </pic:pic>
              </a:graphicData>
            </a:graphic>
          </wp:inline>
        </w:drawing>
      </w:r>
    </w:p>
    <w:p w:rsidR="006751DD" w:rsidRPr="00812CFA" w:rsidRDefault="007B5788">
      <w:pPr>
        <w:pStyle w:val="70"/>
        <w:keepNext/>
        <w:keepLines/>
        <w:numPr>
          <w:ilvl w:val="1"/>
          <w:numId w:val="32"/>
        </w:numPr>
        <w:tabs>
          <w:tab w:val="left" w:pos="821"/>
        </w:tabs>
        <w:spacing w:after="540" w:line="420" w:lineRule="auto"/>
        <w:ind w:left="860" w:hanging="860"/>
        <w:rPr>
          <w:color w:val="auto"/>
        </w:rPr>
      </w:pPr>
      <w:bookmarkStart w:id="401" w:name="bookmark406"/>
      <w:bookmarkStart w:id="402" w:name="bookmark404"/>
      <w:bookmarkStart w:id="403" w:name="bookmark405"/>
      <w:bookmarkStart w:id="404" w:name="bookmark407"/>
      <w:bookmarkEnd w:id="401"/>
      <w:r w:rsidRPr="00812CFA">
        <w:rPr>
          <w:color w:val="auto"/>
        </w:rPr>
        <w:lastRenderedPageBreak/>
        <w:t>ОСОБЕННОСТИ ИНФОРМАЦИОННОГО ОФОРМЛЕНИЯ В ОТДЕЛЬНЫХ СЛУЧАЯХ</w:t>
      </w:r>
      <w:bookmarkEnd w:id="402"/>
      <w:bookmarkEnd w:id="403"/>
      <w:bookmarkEnd w:id="404"/>
    </w:p>
    <w:p w:rsidR="006751DD" w:rsidRPr="00812CFA" w:rsidRDefault="007B5788">
      <w:pPr>
        <w:pStyle w:val="80"/>
        <w:keepNext/>
        <w:keepLines/>
        <w:spacing w:after="240" w:line="331" w:lineRule="auto"/>
        <w:jc w:val="both"/>
        <w:rPr>
          <w:color w:val="auto"/>
        </w:rPr>
      </w:pPr>
      <w:bookmarkStart w:id="405" w:name="bookmark408"/>
      <w:bookmarkStart w:id="406" w:name="bookmark409"/>
      <w:bookmarkStart w:id="407" w:name="bookmark410"/>
      <w:r w:rsidRPr="00812CFA">
        <w:rPr>
          <w:color w:val="auto"/>
        </w:rPr>
        <w:t>Особенности информационного оформления многофункциональных объектов (торговых, торгово-развлекательных центров, комплексов и т.д.)</w:t>
      </w:r>
      <w:bookmarkEnd w:id="405"/>
      <w:bookmarkEnd w:id="406"/>
      <w:bookmarkEnd w:id="407"/>
    </w:p>
    <w:p w:rsidR="006751DD" w:rsidRPr="00812CFA" w:rsidRDefault="007B5788">
      <w:pPr>
        <w:pStyle w:val="1"/>
        <w:numPr>
          <w:ilvl w:val="0"/>
          <w:numId w:val="33"/>
        </w:numPr>
        <w:tabs>
          <w:tab w:val="left" w:pos="243"/>
        </w:tabs>
        <w:spacing w:line="331" w:lineRule="auto"/>
        <w:ind w:left="240" w:hanging="240"/>
        <w:jc w:val="both"/>
        <w:rPr>
          <w:color w:val="auto"/>
        </w:rPr>
      </w:pPr>
      <w:bookmarkStart w:id="408" w:name="bookmark411"/>
      <w:bookmarkEnd w:id="408"/>
      <w:r w:rsidRPr="00812CFA">
        <w:rPr>
          <w:color w:val="auto"/>
        </w:rPr>
        <w:t>Общая площадь информационного оформления на данных объектах должна занимать не более 30% общей площади фасада здания.</w:t>
      </w:r>
    </w:p>
    <w:p w:rsidR="006751DD" w:rsidRPr="00812CFA" w:rsidRDefault="007B5788">
      <w:pPr>
        <w:pStyle w:val="1"/>
        <w:numPr>
          <w:ilvl w:val="0"/>
          <w:numId w:val="33"/>
        </w:numPr>
        <w:tabs>
          <w:tab w:val="left" w:pos="243"/>
        </w:tabs>
        <w:ind w:left="240" w:hanging="240"/>
        <w:jc w:val="both"/>
        <w:rPr>
          <w:color w:val="auto"/>
        </w:rPr>
      </w:pPr>
      <w:bookmarkStart w:id="409" w:name="bookmark412"/>
      <w:bookmarkEnd w:id="409"/>
      <w:r w:rsidRPr="00812CFA">
        <w:rPr>
          <w:color w:val="auto"/>
        </w:rPr>
        <w:t>Вывески необходимо располагать группами (блоками) на глухих участках фасада, избегая равномерного их распределения по всей фасадной площади.</w:t>
      </w:r>
    </w:p>
    <w:p w:rsidR="006751DD" w:rsidRPr="00812CFA" w:rsidRDefault="007B5788">
      <w:pPr>
        <w:pStyle w:val="1"/>
        <w:numPr>
          <w:ilvl w:val="0"/>
          <w:numId w:val="33"/>
        </w:numPr>
        <w:tabs>
          <w:tab w:val="left" w:pos="243"/>
        </w:tabs>
        <w:spacing w:line="326" w:lineRule="auto"/>
        <w:ind w:left="240" w:hanging="240"/>
        <w:jc w:val="both"/>
        <w:rPr>
          <w:color w:val="auto"/>
        </w:rPr>
      </w:pPr>
      <w:bookmarkStart w:id="410" w:name="bookmark413"/>
      <w:bookmarkEnd w:id="410"/>
      <w:r w:rsidRPr="00812CFA">
        <w:rPr>
          <w:color w:val="auto"/>
        </w:rPr>
        <w:t>Рекомендуется размещение вывесок в несколько рядов с выравниванием по ширине.</w:t>
      </w:r>
    </w:p>
    <w:p w:rsidR="006751DD" w:rsidRPr="00812CFA" w:rsidRDefault="007B5788">
      <w:pPr>
        <w:pStyle w:val="1"/>
        <w:numPr>
          <w:ilvl w:val="0"/>
          <w:numId w:val="33"/>
        </w:numPr>
        <w:tabs>
          <w:tab w:val="left" w:pos="243"/>
        </w:tabs>
        <w:spacing w:line="326" w:lineRule="auto"/>
        <w:ind w:left="240" w:hanging="240"/>
        <w:jc w:val="both"/>
        <w:rPr>
          <w:color w:val="auto"/>
        </w:rPr>
      </w:pPr>
      <w:bookmarkStart w:id="411" w:name="bookmark414"/>
      <w:bookmarkEnd w:id="411"/>
      <w:r w:rsidRPr="00812CFA">
        <w:rPr>
          <w:color w:val="auto"/>
        </w:rPr>
        <w:t>В пределах одного фасада вывески должны иметь одинаковый вид и размер и быть выполнены из одних и тех же материалов.</w:t>
      </w:r>
    </w:p>
    <w:p w:rsidR="006751DD" w:rsidRPr="00812CFA" w:rsidRDefault="007B5788">
      <w:pPr>
        <w:pStyle w:val="1"/>
        <w:numPr>
          <w:ilvl w:val="0"/>
          <w:numId w:val="33"/>
        </w:numPr>
        <w:tabs>
          <w:tab w:val="left" w:pos="243"/>
        </w:tabs>
        <w:spacing w:after="540" w:line="326" w:lineRule="auto"/>
        <w:ind w:left="240" w:hanging="240"/>
        <w:jc w:val="both"/>
        <w:rPr>
          <w:color w:val="auto"/>
        </w:rPr>
      </w:pPr>
      <w:bookmarkStart w:id="412" w:name="bookmark415"/>
      <w:bookmarkEnd w:id="412"/>
      <w:r w:rsidRPr="00812CFA">
        <w:rPr>
          <w:color w:val="auto"/>
        </w:rPr>
        <w:t>Максимально допустимая ширина вывесок при многорядном располо</w:t>
      </w:r>
      <w:r w:rsidRPr="00812CFA">
        <w:rPr>
          <w:color w:val="auto"/>
        </w:rPr>
        <w:softHyphen/>
        <w:t>жении с выравниванием по ширине - 9 м.</w:t>
      </w:r>
    </w:p>
    <w:p w:rsidR="006751DD" w:rsidRPr="00812CFA" w:rsidRDefault="007B5788">
      <w:pPr>
        <w:pStyle w:val="1"/>
        <w:spacing w:line="326" w:lineRule="auto"/>
        <w:jc w:val="both"/>
        <w:rPr>
          <w:color w:val="auto"/>
        </w:rPr>
      </w:pPr>
      <w:r w:rsidRPr="00812CFA">
        <w:rPr>
          <w:color w:val="auto"/>
        </w:rPr>
        <w:t>В расположении вывесок следует учитывать модульную сетку здания (соо</w:t>
      </w:r>
      <w:r w:rsidRPr="00812CFA">
        <w:rPr>
          <w:color w:val="auto"/>
        </w:rPr>
        <w:softHyphen/>
        <w:t>сность проемам, ритмичность и т п.) и грамотно, максимально деликатно вписывать их в архитектуру здания. Необходимо выравнивать отдельные вывески относительно центральных вертикальных осей архитектурных элементов фасадов, в том числе окон и входных групп.</w:t>
      </w:r>
    </w:p>
    <w:p w:rsidR="006751DD" w:rsidRPr="00812CFA" w:rsidRDefault="007B5788">
      <w:pPr>
        <w:pStyle w:val="1"/>
        <w:jc w:val="both"/>
        <w:rPr>
          <w:color w:val="auto"/>
        </w:rPr>
      </w:pPr>
      <w:r w:rsidRPr="00812CFA">
        <w:rPr>
          <w:color w:val="auto"/>
        </w:rPr>
        <w:t>При размещении вывесок на фасадах многофункциональных объектов (торговых, торгово-развлекательных центров и комплексов) необходимо соблюдать принцип модульности, используя регулярную сетку, элементы которой (вывески) кратны размеру одного модуля, а группы модулей раз</w:t>
      </w:r>
      <w:r w:rsidRPr="00812CFA">
        <w:rPr>
          <w:color w:val="auto"/>
        </w:rPr>
        <w:softHyphen/>
        <w:t>мещаются перпендикулярно друг другу. При этом подчеркнуть иерархию вывесок можно посредством увеличения площади более крупных арен</w:t>
      </w:r>
      <w:r w:rsidRPr="00812CFA">
        <w:rPr>
          <w:color w:val="auto"/>
        </w:rPr>
        <w:softHyphen/>
        <w:t>даторов кратно модулю.</w:t>
      </w:r>
    </w:p>
    <w:p w:rsidR="006751DD" w:rsidRPr="00812CFA" w:rsidRDefault="007B5788">
      <w:pPr>
        <w:rPr>
          <w:color w:val="auto"/>
          <w:sz w:val="2"/>
          <w:szCs w:val="2"/>
        </w:rPr>
      </w:pPr>
      <w:r w:rsidRPr="00812CFA">
        <w:rPr>
          <w:noProof/>
          <w:color w:val="auto"/>
          <w:lang w:bidi="ar-SA"/>
        </w:rPr>
        <w:drawing>
          <wp:inline distT="0" distB="0" distL="0" distR="0" wp14:anchorId="29BD0C01" wp14:editId="5482530F">
            <wp:extent cx="6138545" cy="2225040"/>
            <wp:effectExtent l="0" t="0" r="0" b="0"/>
            <wp:docPr id="662" name="Picutre 662"/>
            <wp:cNvGraphicFramePr/>
            <a:graphic xmlns:a="http://schemas.openxmlformats.org/drawingml/2006/main">
              <a:graphicData uri="http://schemas.openxmlformats.org/drawingml/2006/picture">
                <pic:pic xmlns:pic="http://schemas.openxmlformats.org/drawingml/2006/picture">
                  <pic:nvPicPr>
                    <pic:cNvPr id="662" name="Picture 662"/>
                    <pic:cNvPicPr/>
                  </pic:nvPicPr>
                  <pic:blipFill>
                    <a:blip r:embed="rId324"/>
                    <a:stretch/>
                  </pic:blipFill>
                  <pic:spPr>
                    <a:xfrm>
                      <a:off x="0" y="0"/>
                      <a:ext cx="6138545" cy="2225040"/>
                    </a:xfrm>
                    <a:prstGeom prst="rect">
                      <a:avLst/>
                    </a:prstGeom>
                  </pic:spPr>
                </pic:pic>
              </a:graphicData>
            </a:graphic>
          </wp:inline>
        </w:drawing>
      </w:r>
    </w:p>
    <w:p w:rsidR="006751DD" w:rsidRPr="00812CFA" w:rsidRDefault="007B5788">
      <w:pPr>
        <w:spacing w:line="1" w:lineRule="exact"/>
        <w:rPr>
          <w:color w:val="auto"/>
        </w:rPr>
      </w:pPr>
      <w:r w:rsidRPr="00812CFA">
        <w:rPr>
          <w:color w:val="auto"/>
        </w:rPr>
        <w:br w:type="page"/>
      </w:r>
    </w:p>
    <w:p w:rsidR="006751DD" w:rsidRPr="00812CFA" w:rsidRDefault="007B5788">
      <w:pPr>
        <w:rPr>
          <w:color w:val="auto"/>
          <w:sz w:val="2"/>
          <w:szCs w:val="2"/>
        </w:rPr>
      </w:pPr>
      <w:r w:rsidRPr="00812CFA">
        <w:rPr>
          <w:noProof/>
          <w:color w:val="auto"/>
          <w:lang w:bidi="ar-SA"/>
        </w:rPr>
        <w:lastRenderedPageBreak/>
        <w:drawing>
          <wp:inline distT="0" distB="0" distL="0" distR="0" wp14:anchorId="345D9E8F" wp14:editId="0698B67C">
            <wp:extent cx="3779520" cy="1334770"/>
            <wp:effectExtent l="0" t="0" r="0" b="0"/>
            <wp:docPr id="663" name="Picutre 663"/>
            <wp:cNvGraphicFramePr/>
            <a:graphic xmlns:a="http://schemas.openxmlformats.org/drawingml/2006/main">
              <a:graphicData uri="http://schemas.openxmlformats.org/drawingml/2006/picture">
                <pic:pic xmlns:pic="http://schemas.openxmlformats.org/drawingml/2006/picture">
                  <pic:nvPicPr>
                    <pic:cNvPr id="663" name="Picture 663"/>
                    <pic:cNvPicPr/>
                  </pic:nvPicPr>
                  <pic:blipFill>
                    <a:blip r:embed="rId325"/>
                    <a:stretch/>
                  </pic:blipFill>
                  <pic:spPr>
                    <a:xfrm>
                      <a:off x="0" y="0"/>
                      <a:ext cx="3779520" cy="1334770"/>
                    </a:xfrm>
                    <a:prstGeom prst="rect">
                      <a:avLst/>
                    </a:prstGeom>
                  </pic:spPr>
                </pic:pic>
              </a:graphicData>
            </a:graphic>
          </wp:inline>
        </w:drawing>
      </w:r>
    </w:p>
    <w:p w:rsidR="006751DD" w:rsidRPr="00812CFA" w:rsidRDefault="006751DD">
      <w:pPr>
        <w:spacing w:after="759" w:line="1" w:lineRule="exact"/>
        <w:rPr>
          <w:color w:val="auto"/>
        </w:rPr>
      </w:pPr>
    </w:p>
    <w:p w:rsidR="006751DD" w:rsidRPr="00812CFA" w:rsidRDefault="007B5788">
      <w:pPr>
        <w:pStyle w:val="1"/>
        <w:spacing w:after="160" w:line="326" w:lineRule="auto"/>
        <w:rPr>
          <w:color w:val="auto"/>
        </w:rPr>
      </w:pPr>
      <w:r w:rsidRPr="00812CFA">
        <w:rPr>
          <w:color w:val="auto"/>
        </w:rPr>
        <w:t>Наилучший вариант исполнения вывески на фасаде многофункционального объекта - в виде отдельных букв без подложки, выполненных из одного и того же материала в едином цвете.</w:t>
      </w:r>
    </w:p>
    <w:p w:rsidR="006751DD" w:rsidRPr="00812CFA" w:rsidRDefault="007B5788">
      <w:pPr>
        <w:rPr>
          <w:color w:val="auto"/>
          <w:sz w:val="2"/>
          <w:szCs w:val="2"/>
        </w:rPr>
      </w:pPr>
      <w:r w:rsidRPr="00812CFA">
        <w:rPr>
          <w:noProof/>
          <w:color w:val="auto"/>
          <w:lang w:bidi="ar-SA"/>
        </w:rPr>
        <w:drawing>
          <wp:inline distT="0" distB="0" distL="0" distR="0" wp14:anchorId="32789796" wp14:editId="575C19AD">
            <wp:extent cx="6242050" cy="2853055"/>
            <wp:effectExtent l="0" t="0" r="0" b="0"/>
            <wp:docPr id="664" name="Picutre 664"/>
            <wp:cNvGraphicFramePr/>
            <a:graphic xmlns:a="http://schemas.openxmlformats.org/drawingml/2006/main">
              <a:graphicData uri="http://schemas.openxmlformats.org/drawingml/2006/picture">
                <pic:pic xmlns:pic="http://schemas.openxmlformats.org/drawingml/2006/picture">
                  <pic:nvPicPr>
                    <pic:cNvPr id="664" name="Picture 664"/>
                    <pic:cNvPicPr/>
                  </pic:nvPicPr>
                  <pic:blipFill>
                    <a:blip r:embed="rId326"/>
                    <a:stretch/>
                  </pic:blipFill>
                  <pic:spPr>
                    <a:xfrm>
                      <a:off x="0" y="0"/>
                      <a:ext cx="6242050" cy="285305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rPr>
          <w:color w:val="auto"/>
        </w:rPr>
      </w:pPr>
      <w:r w:rsidRPr="00812CFA">
        <w:rPr>
          <w:color w:val="auto"/>
        </w:rPr>
        <w:t>Если над витринами, окнами нет места для вывесок, возможно устройство вывески на светопрозрачной конструкции в соответствии с требованиями пункта 3.3 настоящего Регламента</w:t>
      </w:r>
    </w:p>
    <w:p w:rsidR="006751DD" w:rsidRPr="00812CFA" w:rsidRDefault="007B5788">
      <w:pPr>
        <w:pStyle w:val="1"/>
        <w:rPr>
          <w:color w:val="auto"/>
        </w:rPr>
      </w:pPr>
      <w:r w:rsidRPr="00812CFA">
        <w:rPr>
          <w:color w:val="auto"/>
        </w:rPr>
        <w:t>Для многофункциональных центров, расположенных не территориях категорий Б, В, Г, допускается размещать вывески на подложке, в этом случае в пределах одного фасада подложки должны быть одной толщины и выполняться из одного материала.</w:t>
      </w:r>
    </w:p>
    <w:p w:rsidR="006751DD" w:rsidRPr="00812CFA" w:rsidRDefault="007B5788">
      <w:pPr>
        <w:pStyle w:val="1"/>
        <w:spacing w:line="326" w:lineRule="auto"/>
        <w:rPr>
          <w:color w:val="auto"/>
        </w:rPr>
      </w:pPr>
      <w:r w:rsidRPr="00812CFA">
        <w:rPr>
          <w:color w:val="auto"/>
        </w:rPr>
        <w:t>На фасаде многофункционального центра вывески располагаются на высоте не менее 3 м.</w:t>
      </w:r>
    </w:p>
    <w:p w:rsidR="006751DD" w:rsidRPr="00812CFA" w:rsidRDefault="007B5788">
      <w:pPr>
        <w:pStyle w:val="1"/>
        <w:pBdr>
          <w:bottom w:val="single" w:sz="4" w:space="0" w:color="auto"/>
        </w:pBdr>
        <w:spacing w:line="326" w:lineRule="auto"/>
        <w:rPr>
          <w:color w:val="auto"/>
        </w:rPr>
      </w:pPr>
      <w:r w:rsidRPr="00812CFA">
        <w:rPr>
          <w:color w:val="auto"/>
        </w:rPr>
        <w:t>Если высота здания более 7 м., допускается выполнение крышных конструк</w:t>
      </w:r>
      <w:r w:rsidRPr="00812CFA">
        <w:rPr>
          <w:color w:val="auto"/>
        </w:rPr>
        <w:softHyphen/>
        <w:t>ций в соответствии с требованиями пункта 1.2.4 настоящего Регламента.</w:t>
      </w:r>
      <w:r w:rsidRPr="00812CFA">
        <w:rPr>
          <w:color w:val="auto"/>
        </w:rPr>
        <w:br w:type="page"/>
      </w:r>
    </w:p>
    <w:p w:rsidR="006751DD" w:rsidRPr="00812CFA" w:rsidRDefault="007B5788">
      <w:pPr>
        <w:pStyle w:val="80"/>
        <w:keepNext/>
        <w:keepLines/>
        <w:spacing w:after="240"/>
        <w:ind w:left="740"/>
        <w:jc w:val="both"/>
        <w:rPr>
          <w:color w:val="auto"/>
        </w:rPr>
      </w:pPr>
      <w:bookmarkStart w:id="413" w:name="bookmark416"/>
      <w:bookmarkStart w:id="414" w:name="bookmark417"/>
      <w:bookmarkStart w:id="415" w:name="bookmark418"/>
      <w:r w:rsidRPr="00812CFA">
        <w:rPr>
          <w:color w:val="auto"/>
        </w:rPr>
        <w:lastRenderedPageBreak/>
        <w:t>Модульные сетки в информационном оформлении многофункциональных объектов</w:t>
      </w:r>
      <w:bookmarkEnd w:id="413"/>
      <w:bookmarkEnd w:id="414"/>
      <w:bookmarkEnd w:id="415"/>
    </w:p>
    <w:p w:rsidR="006751DD" w:rsidRPr="00812CFA" w:rsidRDefault="007B5788">
      <w:pPr>
        <w:pStyle w:val="1"/>
        <w:spacing w:line="326" w:lineRule="auto"/>
        <w:ind w:left="740"/>
        <w:jc w:val="both"/>
        <w:rPr>
          <w:color w:val="auto"/>
        </w:rPr>
      </w:pPr>
      <w:r w:rsidRPr="00812CFA">
        <w:rPr>
          <w:color w:val="auto"/>
        </w:rPr>
        <w:t xml:space="preserve">Тип модульной сетки - </w:t>
      </w:r>
      <w:r w:rsidRPr="00812CFA">
        <w:rPr>
          <w:b/>
          <w:bCs/>
          <w:color w:val="auto"/>
        </w:rPr>
        <w:t xml:space="preserve">горизонтальный, вертикальный, матричный </w:t>
      </w:r>
      <w:r w:rsidRPr="00812CFA">
        <w:rPr>
          <w:color w:val="auto"/>
        </w:rPr>
        <w:t>- зависит от особенностей архитектурного решения фасада и конфигурации глухого участка фасада.</w:t>
      </w:r>
    </w:p>
    <w:p w:rsidR="006751DD" w:rsidRPr="00812CFA" w:rsidRDefault="007B5788">
      <w:pPr>
        <w:pStyle w:val="1"/>
        <w:ind w:left="740"/>
        <w:jc w:val="both"/>
        <w:rPr>
          <w:color w:val="auto"/>
        </w:rPr>
      </w:pPr>
      <w:r w:rsidRPr="00812CFA">
        <w:rPr>
          <w:color w:val="auto"/>
        </w:rPr>
        <w:t>Информационные конструкции, сблокированные в модульные сетки, раз</w:t>
      </w:r>
      <w:r w:rsidRPr="00812CFA">
        <w:rPr>
          <w:color w:val="auto"/>
        </w:rPr>
        <w:softHyphen/>
        <w:t>мещаются в соответствии с вертикальными и горизонтальными осями фасада здания.</w:t>
      </w:r>
    </w:p>
    <w:p w:rsidR="006751DD" w:rsidRPr="00812CFA" w:rsidRDefault="007B5788">
      <w:pPr>
        <w:pStyle w:val="1"/>
        <w:spacing w:after="520"/>
        <w:ind w:left="740"/>
        <w:jc w:val="both"/>
        <w:rPr>
          <w:color w:val="auto"/>
        </w:rPr>
      </w:pPr>
      <w:r w:rsidRPr="00812CFA">
        <w:rPr>
          <w:noProof/>
          <w:color w:val="auto"/>
          <w:lang w:bidi="ar-SA"/>
        </w:rPr>
        <w:drawing>
          <wp:anchor distT="0" distB="0" distL="0" distR="0" simplePos="0" relativeHeight="125829587" behindDoc="0" locked="0" layoutInCell="1" allowOverlap="1" wp14:anchorId="034ED73B" wp14:editId="02A398BA">
            <wp:simplePos x="0" y="0"/>
            <wp:positionH relativeFrom="page">
              <wp:posOffset>1479550</wp:posOffset>
            </wp:positionH>
            <wp:positionV relativeFrom="paragraph">
              <wp:posOffset>2260600</wp:posOffset>
            </wp:positionV>
            <wp:extent cx="219710" cy="219710"/>
            <wp:effectExtent l="0" t="0" r="0" b="0"/>
            <wp:wrapTight wrapText="right">
              <wp:wrapPolygon edited="0">
                <wp:start x="0" y="0"/>
                <wp:lineTo x="21600" y="0"/>
                <wp:lineTo x="21600" y="21600"/>
                <wp:lineTo x="0" y="21600"/>
                <wp:lineTo x="0" y="0"/>
              </wp:wrapPolygon>
            </wp:wrapTight>
            <wp:docPr id="665" name="Shape 665"/>
            <wp:cNvGraphicFramePr/>
            <a:graphic xmlns:a="http://schemas.openxmlformats.org/drawingml/2006/main">
              <a:graphicData uri="http://schemas.openxmlformats.org/drawingml/2006/picture">
                <pic:pic xmlns:pic="http://schemas.openxmlformats.org/drawingml/2006/picture">
                  <pic:nvPicPr>
                    <pic:cNvPr id="666" name="Picture box 666"/>
                    <pic:cNvPicPr/>
                  </pic:nvPicPr>
                  <pic:blipFill>
                    <a:blip r:embed="rId327"/>
                    <a:stretch/>
                  </pic:blipFill>
                  <pic:spPr>
                    <a:xfrm>
                      <a:off x="0" y="0"/>
                      <a:ext cx="219710" cy="219710"/>
                    </a:xfrm>
                    <a:prstGeom prst="rect">
                      <a:avLst/>
                    </a:prstGeom>
                  </pic:spPr>
                </pic:pic>
              </a:graphicData>
            </a:graphic>
          </wp:anchor>
        </w:drawing>
      </w:r>
      <w:r w:rsidRPr="00812CFA">
        <w:rPr>
          <w:noProof/>
          <w:color w:val="auto"/>
          <w:lang w:bidi="ar-SA"/>
        </w:rPr>
        <w:drawing>
          <wp:anchor distT="0" distB="0" distL="76200" distR="76200" simplePos="0" relativeHeight="125829588" behindDoc="0" locked="0" layoutInCell="1" allowOverlap="1" wp14:anchorId="3F3D200F" wp14:editId="2703A7C2">
            <wp:simplePos x="0" y="0"/>
            <wp:positionH relativeFrom="page">
              <wp:posOffset>1479550</wp:posOffset>
            </wp:positionH>
            <wp:positionV relativeFrom="paragraph">
              <wp:posOffset>3683000</wp:posOffset>
            </wp:positionV>
            <wp:extent cx="219710" cy="219710"/>
            <wp:effectExtent l="0" t="0" r="0" b="0"/>
            <wp:wrapSquare wrapText="right"/>
            <wp:docPr id="667" name="Shape 667"/>
            <wp:cNvGraphicFramePr/>
            <a:graphic xmlns:a="http://schemas.openxmlformats.org/drawingml/2006/main">
              <a:graphicData uri="http://schemas.openxmlformats.org/drawingml/2006/picture">
                <pic:pic xmlns:pic="http://schemas.openxmlformats.org/drawingml/2006/picture">
                  <pic:nvPicPr>
                    <pic:cNvPr id="668" name="Picture box 668"/>
                    <pic:cNvPicPr/>
                  </pic:nvPicPr>
                  <pic:blipFill>
                    <a:blip r:embed="rId328"/>
                    <a:stretch/>
                  </pic:blipFill>
                  <pic:spPr>
                    <a:xfrm>
                      <a:off x="0" y="0"/>
                      <a:ext cx="219710" cy="219710"/>
                    </a:xfrm>
                    <a:prstGeom prst="rect">
                      <a:avLst/>
                    </a:prstGeom>
                  </pic:spPr>
                </pic:pic>
              </a:graphicData>
            </a:graphic>
          </wp:anchor>
        </w:drawing>
      </w:r>
      <w:r w:rsidRPr="00812CFA">
        <w:rPr>
          <w:b/>
          <w:bCs/>
          <w:color w:val="auto"/>
        </w:rPr>
        <w:t xml:space="preserve">Горизонтальная </w:t>
      </w:r>
      <w:r w:rsidRPr="00812CFA">
        <w:rPr>
          <w:color w:val="auto"/>
        </w:rPr>
        <w:t>модульная сетка состоит из модулей в один ряд, сетка должна быть регулярной: размер любой группы модулей - кратным размеру одного модуля.</w:t>
      </w:r>
    </w:p>
    <w:p w:rsidR="006751DD" w:rsidRPr="00812CFA" w:rsidRDefault="007B5788">
      <w:pPr>
        <w:pStyle w:val="ab"/>
        <w:spacing w:line="240" w:lineRule="auto"/>
        <w:ind w:left="456"/>
        <w:rPr>
          <w:color w:val="auto"/>
        </w:rPr>
      </w:pPr>
      <w:r w:rsidRPr="00812CFA">
        <w:rPr>
          <w:color w:val="auto"/>
        </w:rPr>
        <w:t>Равнозначное размещение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08"/>
        <w:gridCol w:w="1627"/>
        <w:gridCol w:w="1637"/>
        <w:gridCol w:w="1603"/>
      </w:tblGrid>
      <w:tr w:rsidR="00812CFA" w:rsidRPr="00812CFA">
        <w:trPr>
          <w:trHeight w:hRule="exact" w:val="547"/>
          <w:jc w:val="center"/>
        </w:trPr>
        <w:tc>
          <w:tcPr>
            <w:tcW w:w="1608"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w:t>
            </w:r>
          </w:p>
        </w:tc>
        <w:tc>
          <w:tcPr>
            <w:tcW w:w="1627"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2</w:t>
            </w:r>
          </w:p>
        </w:tc>
        <w:tc>
          <w:tcPr>
            <w:tcW w:w="1637"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3</w:t>
            </w:r>
          </w:p>
        </w:tc>
        <w:tc>
          <w:tcPr>
            <w:tcW w:w="1603"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4</w:t>
            </w:r>
          </w:p>
        </w:tc>
      </w:tr>
      <w:tr w:rsidR="00812CFA" w:rsidRPr="00812CFA">
        <w:trPr>
          <w:trHeight w:hRule="exact" w:val="442"/>
          <w:jc w:val="center"/>
        </w:trPr>
        <w:tc>
          <w:tcPr>
            <w:tcW w:w="1608" w:type="dxa"/>
            <w:tcBorders>
              <w:left w:val="single" w:sz="4" w:space="0" w:color="auto"/>
            </w:tcBorders>
            <w:shd w:val="clear" w:color="auto" w:fill="CA9A50"/>
          </w:tcPr>
          <w:p w:rsidR="006751DD" w:rsidRPr="00812CFA" w:rsidRDefault="006751DD">
            <w:pPr>
              <w:rPr>
                <w:color w:val="auto"/>
                <w:sz w:val="10"/>
                <w:szCs w:val="10"/>
              </w:rPr>
            </w:pPr>
          </w:p>
        </w:tc>
        <w:tc>
          <w:tcPr>
            <w:tcW w:w="1627" w:type="dxa"/>
            <w:tcBorders>
              <w:left w:val="single" w:sz="4" w:space="0" w:color="auto"/>
            </w:tcBorders>
            <w:shd w:val="clear" w:color="auto" w:fill="CA9A50"/>
            <w:vAlign w:val="bottom"/>
          </w:tcPr>
          <w:p w:rsidR="006751DD" w:rsidRPr="00812CFA" w:rsidRDefault="007B5788">
            <w:pPr>
              <w:pStyle w:val="ad"/>
              <w:pBdr>
                <w:top w:val="single" w:sz="0" w:space="0" w:color="CA9A50"/>
                <w:left w:val="single" w:sz="0" w:space="0" w:color="CA9A50"/>
                <w:bottom w:val="single" w:sz="0" w:space="0" w:color="CA9A50"/>
                <w:right w:val="single" w:sz="0" w:space="0" w:color="CA9A50"/>
              </w:pBdr>
              <w:shd w:val="clear" w:color="auto" w:fill="CA9A50"/>
              <w:tabs>
                <w:tab w:val="left" w:leader="hyphen" w:pos="701"/>
                <w:tab w:val="left" w:leader="hyphen" w:pos="1584"/>
              </w:tabs>
              <w:spacing w:after="0" w:line="240" w:lineRule="auto"/>
              <w:jc w:val="center"/>
              <w:rPr>
                <w:color w:val="auto"/>
                <w:sz w:val="10"/>
                <w:szCs w:val="10"/>
              </w:rPr>
            </w:pPr>
            <w:r w:rsidRPr="00812CFA">
              <w:rPr>
                <w:rFonts w:ascii="Arial" w:eastAsia="Arial" w:hAnsi="Arial" w:cs="Arial"/>
                <w:color w:val="auto"/>
                <w:sz w:val="10"/>
                <w:szCs w:val="10"/>
              </w:rPr>
              <w:t>j</w:t>
            </w:r>
            <w:r w:rsidRPr="00812CFA">
              <w:rPr>
                <w:rFonts w:ascii="Arial" w:eastAsia="Arial" w:hAnsi="Arial" w:cs="Arial"/>
                <w:color w:val="auto"/>
                <w:sz w:val="10"/>
                <w:szCs w:val="10"/>
              </w:rPr>
              <w:tab/>
            </w:r>
            <w:r w:rsidRPr="00812CFA">
              <w:rPr>
                <w:rFonts w:ascii="Arial" w:eastAsia="Arial" w:hAnsi="Arial" w:cs="Arial"/>
                <w:color w:val="auto"/>
                <w:sz w:val="10"/>
                <w:szCs w:val="10"/>
                <w:vertAlign w:val="superscript"/>
              </w:rPr>
              <w:t>х</w:t>
            </w:r>
            <w:r w:rsidRPr="00812CFA">
              <w:rPr>
                <w:rFonts w:ascii="Arial" w:eastAsia="Arial" w:hAnsi="Arial" w:cs="Arial"/>
                <w:color w:val="auto"/>
                <w:sz w:val="10"/>
                <w:szCs w:val="10"/>
              </w:rPr>
              <w:tab/>
              <w:t>г</w:t>
            </w:r>
          </w:p>
        </w:tc>
        <w:tc>
          <w:tcPr>
            <w:tcW w:w="1637" w:type="dxa"/>
            <w:tcBorders>
              <w:left w:val="single" w:sz="4" w:space="0" w:color="auto"/>
            </w:tcBorders>
            <w:shd w:val="clear" w:color="auto" w:fill="F49401"/>
            <w:vAlign w:val="bottom"/>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tabs>
                <w:tab w:val="left" w:leader="hyphen" w:pos="706"/>
                <w:tab w:val="left" w:leader="hyphen" w:pos="1594"/>
              </w:tabs>
              <w:spacing w:after="0" w:line="240" w:lineRule="auto"/>
              <w:jc w:val="center"/>
              <w:rPr>
                <w:color w:val="auto"/>
                <w:sz w:val="10"/>
                <w:szCs w:val="10"/>
              </w:rPr>
            </w:pPr>
            <w:r w:rsidRPr="00812CFA">
              <w:rPr>
                <w:rFonts w:ascii="Arial" w:eastAsia="Arial" w:hAnsi="Arial" w:cs="Arial"/>
                <w:color w:val="auto"/>
                <w:sz w:val="10"/>
                <w:szCs w:val="10"/>
              </w:rPr>
              <w:t>j</w:t>
            </w:r>
            <w:r w:rsidRPr="00812CFA">
              <w:rPr>
                <w:rFonts w:ascii="Arial" w:eastAsia="Arial" w:hAnsi="Arial" w:cs="Arial"/>
                <w:color w:val="auto"/>
                <w:sz w:val="10"/>
                <w:szCs w:val="10"/>
              </w:rPr>
              <w:tab/>
              <w:t>х</w:t>
            </w:r>
            <w:r w:rsidRPr="00812CFA">
              <w:rPr>
                <w:rFonts w:ascii="Arial" w:eastAsia="Arial" w:hAnsi="Arial" w:cs="Arial"/>
                <w:color w:val="auto"/>
                <w:sz w:val="10"/>
                <w:szCs w:val="10"/>
              </w:rPr>
              <w:tab/>
              <w:t>L</w:t>
            </w:r>
          </w:p>
        </w:tc>
        <w:tc>
          <w:tcPr>
            <w:tcW w:w="1603" w:type="dxa"/>
            <w:tcBorders>
              <w:left w:val="single" w:sz="4" w:space="0" w:color="auto"/>
            </w:tcBorders>
            <w:shd w:val="clear" w:color="auto" w:fill="0E2C49"/>
            <w:vAlign w:val="bottom"/>
          </w:tcPr>
          <w:p w:rsidR="006751DD" w:rsidRPr="00812CFA" w:rsidRDefault="007B5788">
            <w:pPr>
              <w:pStyle w:val="ad"/>
              <w:pBdr>
                <w:top w:val="single" w:sz="0" w:space="0" w:color="042D59"/>
                <w:left w:val="single" w:sz="0" w:space="0" w:color="042D59"/>
                <w:bottom w:val="single" w:sz="0" w:space="0" w:color="042D59"/>
                <w:right w:val="single" w:sz="0" w:space="0" w:color="042D59"/>
              </w:pBdr>
              <w:shd w:val="clear" w:color="auto" w:fill="042D59"/>
              <w:tabs>
                <w:tab w:val="left" w:leader="hyphen" w:pos="701"/>
                <w:tab w:val="left" w:leader="hyphen" w:pos="1589"/>
              </w:tabs>
              <w:spacing w:after="0" w:line="240" w:lineRule="auto"/>
              <w:jc w:val="center"/>
              <w:rPr>
                <w:color w:val="auto"/>
                <w:sz w:val="10"/>
                <w:szCs w:val="10"/>
              </w:rPr>
            </w:pPr>
            <w:r w:rsidRPr="00812CFA">
              <w:rPr>
                <w:rFonts w:ascii="Arial" w:eastAsia="Arial" w:hAnsi="Arial" w:cs="Arial"/>
                <w:color w:val="auto"/>
                <w:sz w:val="10"/>
                <w:szCs w:val="10"/>
              </w:rPr>
              <w:t>j</w:t>
            </w:r>
            <w:r w:rsidRPr="00812CFA">
              <w:rPr>
                <w:rFonts w:ascii="Arial" w:eastAsia="Arial" w:hAnsi="Arial" w:cs="Arial"/>
                <w:color w:val="auto"/>
                <w:sz w:val="10"/>
                <w:szCs w:val="10"/>
              </w:rPr>
              <w:tab/>
              <w:t>X</w:t>
            </w:r>
            <w:r w:rsidRPr="00812CFA">
              <w:rPr>
                <w:rFonts w:ascii="Arial" w:eastAsia="Arial" w:hAnsi="Arial" w:cs="Arial"/>
                <w:color w:val="auto"/>
                <w:sz w:val="10"/>
                <w:szCs w:val="10"/>
              </w:rPr>
              <w:tab/>
            </w:r>
          </w:p>
        </w:tc>
      </w:tr>
    </w:tbl>
    <w:p w:rsidR="006751DD" w:rsidRPr="00812CFA" w:rsidRDefault="006751DD">
      <w:pPr>
        <w:spacing w:after="759" w:line="1" w:lineRule="exact"/>
        <w:rPr>
          <w:color w:val="auto"/>
        </w:rPr>
      </w:pPr>
    </w:p>
    <w:p w:rsidR="006751DD" w:rsidRPr="00812CFA" w:rsidRDefault="006751DD">
      <w:pPr>
        <w:spacing w:line="1" w:lineRule="exact"/>
        <w:rPr>
          <w:color w:val="auto"/>
        </w:rPr>
      </w:pPr>
    </w:p>
    <w:tbl>
      <w:tblPr>
        <w:tblOverlap w:val="never"/>
        <w:tblW w:w="0" w:type="auto"/>
        <w:tblLayout w:type="fixed"/>
        <w:tblCellMar>
          <w:left w:w="10" w:type="dxa"/>
          <w:right w:w="10" w:type="dxa"/>
        </w:tblCellMar>
        <w:tblLook w:val="04A0" w:firstRow="1" w:lastRow="0" w:firstColumn="1" w:lastColumn="0" w:noHBand="0" w:noVBand="1"/>
      </w:tblPr>
      <w:tblGrid>
        <w:gridCol w:w="3226"/>
        <w:gridCol w:w="1637"/>
        <w:gridCol w:w="1613"/>
      </w:tblGrid>
      <w:tr w:rsidR="00812CFA" w:rsidRPr="00812CFA">
        <w:trPr>
          <w:trHeight w:hRule="exact" w:val="542"/>
        </w:trPr>
        <w:tc>
          <w:tcPr>
            <w:tcW w:w="3226" w:type="dxa"/>
            <w:tcBorders>
              <w:top w:val="single" w:sz="4" w:space="0" w:color="auto"/>
            </w:tcBorders>
            <w:shd w:val="clear" w:color="auto" w:fill="F49401"/>
            <w:vAlign w:val="center"/>
          </w:tcPr>
          <w:p w:rsidR="006751DD" w:rsidRPr="00812CFA" w:rsidRDefault="007B5788">
            <w:pPr>
              <w:pStyle w:val="ad"/>
              <w:framePr w:w="6475" w:h="984" w:vSpace="480" w:wrap="notBeside" w:vAnchor="text" w:hAnchor="text" w:x="1009"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w:t>
            </w:r>
          </w:p>
        </w:tc>
        <w:tc>
          <w:tcPr>
            <w:tcW w:w="1637" w:type="dxa"/>
            <w:shd w:val="clear" w:color="auto" w:fill="F49401"/>
            <w:vAlign w:val="center"/>
          </w:tcPr>
          <w:p w:rsidR="006751DD" w:rsidRPr="00812CFA" w:rsidRDefault="007B5788">
            <w:pPr>
              <w:pStyle w:val="ad"/>
              <w:framePr w:w="6475" w:h="984" w:vSpace="480" w:wrap="notBeside" w:vAnchor="text" w:hAnchor="text" w:x="1009"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2</w:t>
            </w:r>
          </w:p>
        </w:tc>
        <w:tc>
          <w:tcPr>
            <w:tcW w:w="1613" w:type="dxa"/>
            <w:tcBorders>
              <w:top w:val="single" w:sz="4" w:space="0" w:color="auto"/>
            </w:tcBorders>
            <w:shd w:val="clear" w:color="auto" w:fill="F49401"/>
            <w:vAlign w:val="center"/>
          </w:tcPr>
          <w:p w:rsidR="006751DD" w:rsidRPr="00812CFA" w:rsidRDefault="007B5788">
            <w:pPr>
              <w:pStyle w:val="ad"/>
              <w:framePr w:w="6475" w:h="984" w:vSpace="480" w:wrap="notBeside" w:vAnchor="text" w:hAnchor="text" w:x="1009"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3</w:t>
            </w:r>
          </w:p>
        </w:tc>
      </w:tr>
      <w:tr w:rsidR="00812CFA" w:rsidRPr="00812CFA">
        <w:trPr>
          <w:trHeight w:hRule="exact" w:val="442"/>
        </w:trPr>
        <w:tc>
          <w:tcPr>
            <w:tcW w:w="3226" w:type="dxa"/>
            <w:shd w:val="clear" w:color="auto" w:fill="0E2C49"/>
            <w:vAlign w:val="bottom"/>
          </w:tcPr>
          <w:p w:rsidR="006751DD" w:rsidRPr="00812CFA" w:rsidRDefault="007B5788">
            <w:pPr>
              <w:pStyle w:val="ad"/>
              <w:framePr w:w="6475" w:h="984" w:vSpace="480" w:wrap="notBeside" w:vAnchor="text" w:hAnchor="text" w:x="1009" w:y="481"/>
              <w:pBdr>
                <w:top w:val="single" w:sz="0" w:space="0" w:color="042D59"/>
                <w:left w:val="single" w:sz="0" w:space="0" w:color="042D59"/>
                <w:bottom w:val="single" w:sz="0" w:space="0" w:color="042D59"/>
                <w:right w:val="single" w:sz="0" w:space="0" w:color="042D59"/>
              </w:pBdr>
              <w:shd w:val="clear" w:color="auto" w:fill="042D59"/>
              <w:tabs>
                <w:tab w:val="left" w:leader="hyphen" w:pos="1440"/>
                <w:tab w:val="left" w:leader="hyphen" w:pos="3163"/>
              </w:tabs>
              <w:spacing w:after="0" w:line="240" w:lineRule="auto"/>
              <w:jc w:val="center"/>
              <w:rPr>
                <w:color w:val="auto"/>
                <w:sz w:val="10"/>
                <w:szCs w:val="10"/>
              </w:rPr>
            </w:pPr>
            <w:r w:rsidRPr="00812CFA">
              <w:rPr>
                <w:rFonts w:ascii="Arial" w:eastAsia="Arial" w:hAnsi="Arial" w:cs="Arial"/>
                <w:color w:val="auto"/>
                <w:sz w:val="10"/>
                <w:szCs w:val="10"/>
              </w:rPr>
              <w:tab/>
              <w:t xml:space="preserve"> 2X </w:t>
            </w:r>
            <w:r w:rsidRPr="00812CFA">
              <w:rPr>
                <w:rFonts w:ascii="Arial" w:eastAsia="Arial" w:hAnsi="Arial" w:cs="Arial"/>
                <w:color w:val="auto"/>
                <w:sz w:val="10"/>
                <w:szCs w:val="10"/>
              </w:rPr>
              <w:tab/>
              <w:t>L</w:t>
            </w:r>
          </w:p>
        </w:tc>
        <w:tc>
          <w:tcPr>
            <w:tcW w:w="1637" w:type="dxa"/>
            <w:tcBorders>
              <w:left w:val="single" w:sz="4" w:space="0" w:color="auto"/>
            </w:tcBorders>
            <w:shd w:val="clear" w:color="auto" w:fill="F49401"/>
          </w:tcPr>
          <w:p w:rsidR="006751DD" w:rsidRPr="00812CFA" w:rsidRDefault="006751DD">
            <w:pPr>
              <w:framePr w:w="6475" w:h="984" w:vSpace="480" w:wrap="notBeside" w:vAnchor="text" w:hAnchor="text" w:x="1009" w:y="481"/>
              <w:rPr>
                <w:color w:val="auto"/>
                <w:sz w:val="10"/>
                <w:szCs w:val="10"/>
              </w:rPr>
            </w:pPr>
          </w:p>
        </w:tc>
        <w:tc>
          <w:tcPr>
            <w:tcW w:w="1613" w:type="dxa"/>
            <w:tcBorders>
              <w:left w:val="single" w:sz="4" w:space="0" w:color="auto"/>
              <w:right w:val="single" w:sz="4" w:space="0" w:color="auto"/>
            </w:tcBorders>
            <w:shd w:val="clear" w:color="auto" w:fill="F49401"/>
          </w:tcPr>
          <w:p w:rsidR="006751DD" w:rsidRPr="00812CFA" w:rsidRDefault="006751DD">
            <w:pPr>
              <w:framePr w:w="6475" w:h="984" w:vSpace="480" w:wrap="notBeside" w:vAnchor="text" w:hAnchor="text" w:x="1009" w:y="481"/>
              <w:rPr>
                <w:color w:val="auto"/>
                <w:sz w:val="10"/>
                <w:szCs w:val="10"/>
              </w:rPr>
            </w:pPr>
          </w:p>
        </w:tc>
      </w:tr>
    </w:tbl>
    <w:p w:rsidR="006751DD" w:rsidRPr="00812CFA" w:rsidRDefault="007B5788">
      <w:pPr>
        <w:pStyle w:val="ab"/>
        <w:framePr w:w="2266" w:h="269" w:hSpace="1008" w:wrap="notBeside" w:vAnchor="text" w:hAnchor="text" w:x="1465" w:y="1"/>
        <w:spacing w:line="240" w:lineRule="auto"/>
        <w:rPr>
          <w:color w:val="auto"/>
        </w:rPr>
      </w:pPr>
      <w:r w:rsidRPr="00812CFA">
        <w:rPr>
          <w:color w:val="auto"/>
        </w:rPr>
        <w:t>Размещение с иерархией</w:t>
      </w:r>
    </w:p>
    <w:p w:rsidR="006751DD" w:rsidRPr="00812CFA" w:rsidRDefault="006751DD">
      <w:pPr>
        <w:spacing w:line="1" w:lineRule="exact"/>
        <w:rPr>
          <w:color w:val="auto"/>
        </w:rPr>
      </w:pPr>
    </w:p>
    <w:p w:rsidR="006751DD" w:rsidRPr="00812CFA" w:rsidRDefault="007B5788">
      <w:pPr>
        <w:pStyle w:val="1"/>
        <w:spacing w:after="0" w:line="240" w:lineRule="auto"/>
        <w:jc w:val="center"/>
        <w:rPr>
          <w:color w:val="auto"/>
        </w:rPr>
        <w:sectPr w:rsidR="006751DD" w:rsidRPr="00812CFA">
          <w:footnotePr>
            <w:numFmt w:val="chicago"/>
          </w:footnotePr>
          <w:pgSz w:w="13438" w:h="16838"/>
          <w:pgMar w:top="845" w:right="3346" w:bottom="1279" w:left="1600" w:header="0" w:footer="3" w:gutter="0"/>
          <w:cols w:space="720"/>
          <w:noEndnote/>
          <w:docGrid w:linePitch="360"/>
        </w:sectPr>
      </w:pPr>
      <w:r w:rsidRPr="00812CFA">
        <w:rPr>
          <w:color w:val="auto"/>
        </w:rPr>
        <w:t>Не допускается использовать в горизонтальной сетке более одно ряда</w:t>
      </w:r>
    </w:p>
    <w:p w:rsidR="006751DD" w:rsidRPr="00812CFA" w:rsidRDefault="006751DD">
      <w:pPr>
        <w:spacing w:line="139" w:lineRule="exact"/>
        <w:rPr>
          <w:color w:val="auto"/>
          <w:sz w:val="11"/>
          <w:szCs w:val="11"/>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413" w:left="0" w:header="0" w:footer="3" w:gutter="0"/>
          <w:cols w:space="720"/>
          <w:noEndnote/>
          <w:docGrid w:linePitch="360"/>
        </w:sectPr>
      </w:pPr>
    </w:p>
    <w:p w:rsidR="006751DD" w:rsidRPr="00812CFA" w:rsidRDefault="007B5788">
      <w:pPr>
        <w:pStyle w:val="a9"/>
        <w:framePr w:w="1210" w:h="254" w:wrap="none" w:vAnchor="text" w:hAnchor="page" w:x="5792" w:y="736"/>
        <w:pBdr>
          <w:top w:val="single" w:sz="0" w:space="0" w:color="F49401"/>
          <w:left w:val="single" w:sz="0" w:space="0" w:color="F49401"/>
          <w:bottom w:val="single" w:sz="0" w:space="0" w:color="F49401"/>
          <w:right w:val="single" w:sz="0" w:space="0" w:color="F49401"/>
        </w:pBdr>
        <w:shd w:val="clear" w:color="auto" w:fill="F49401"/>
        <w:jc w:val="center"/>
        <w:rPr>
          <w:color w:val="auto"/>
          <w:sz w:val="18"/>
          <w:szCs w:val="18"/>
        </w:rPr>
      </w:pPr>
      <w:r w:rsidRPr="00812CFA">
        <w:rPr>
          <w:rFonts w:ascii="Calibri" w:eastAsia="Calibri" w:hAnsi="Calibri" w:cs="Calibri"/>
          <w:color w:val="auto"/>
          <w:sz w:val="18"/>
          <w:szCs w:val="18"/>
        </w:rPr>
        <w:t>Организация 3</w:t>
      </w:r>
    </w:p>
    <w:p w:rsidR="006751DD" w:rsidRPr="00812CFA" w:rsidRDefault="007B5788">
      <w:pPr>
        <w:pStyle w:val="80"/>
        <w:keepNext/>
        <w:keepLines/>
        <w:framePr w:w="1526" w:h="1613" w:wrap="none" w:vAnchor="text" w:hAnchor="page" w:x="7280" w:y="35"/>
        <w:pBdr>
          <w:top w:val="single" w:sz="0" w:space="0" w:color="F49401"/>
          <w:left w:val="single" w:sz="0" w:space="0" w:color="F49401"/>
          <w:bottom w:val="single" w:sz="0" w:space="0" w:color="F49401"/>
          <w:right w:val="single" w:sz="0" w:space="0" w:color="F49401"/>
        </w:pBdr>
        <w:shd w:val="clear" w:color="auto" w:fill="F49401"/>
        <w:spacing w:before="680" w:after="0" w:line="240" w:lineRule="auto"/>
        <w:jc w:val="center"/>
        <w:rPr>
          <w:color w:val="auto"/>
          <w:sz w:val="18"/>
          <w:szCs w:val="18"/>
        </w:rPr>
      </w:pPr>
      <w:bookmarkStart w:id="416" w:name="bookmark419"/>
      <w:bookmarkStart w:id="417" w:name="bookmark420"/>
      <w:bookmarkStart w:id="418" w:name="bookmark421"/>
      <w:r w:rsidRPr="00812CFA">
        <w:rPr>
          <w:rFonts w:ascii="Calibri" w:eastAsia="Calibri" w:hAnsi="Calibri" w:cs="Calibri"/>
          <w:color w:val="auto"/>
          <w:sz w:val="18"/>
          <w:szCs w:val="18"/>
        </w:rPr>
        <w:t>Организация 4</w:t>
      </w:r>
      <w:bookmarkEnd w:id="416"/>
      <w:bookmarkEnd w:id="417"/>
      <w:bookmarkEnd w:id="418"/>
    </w:p>
    <w:p w:rsidR="006751DD" w:rsidRPr="00812CFA" w:rsidRDefault="007B5788">
      <w:pPr>
        <w:spacing w:line="360" w:lineRule="exact"/>
        <w:rPr>
          <w:color w:val="auto"/>
        </w:rPr>
      </w:pPr>
      <w:r w:rsidRPr="00812CFA">
        <w:rPr>
          <w:noProof/>
          <w:color w:val="auto"/>
          <w:lang w:bidi="ar-SA"/>
        </w:rPr>
        <w:lastRenderedPageBreak/>
        <w:drawing>
          <wp:anchor distT="0" distB="0" distL="0" distR="926465" simplePos="0" relativeHeight="62914786" behindDoc="1" locked="0" layoutInCell="1" allowOverlap="1" wp14:anchorId="2C73E476" wp14:editId="751048FF">
            <wp:simplePos x="0" y="0"/>
            <wp:positionH relativeFrom="page">
              <wp:posOffset>1497965</wp:posOffset>
            </wp:positionH>
            <wp:positionV relativeFrom="paragraph">
              <wp:posOffset>12700</wp:posOffset>
            </wp:positionV>
            <wp:extent cx="2023745" cy="1060450"/>
            <wp:effectExtent l="0" t="0" r="0" b="0"/>
            <wp:wrapNone/>
            <wp:docPr id="669" name="Shape 669"/>
            <wp:cNvGraphicFramePr/>
            <a:graphic xmlns:a="http://schemas.openxmlformats.org/drawingml/2006/main">
              <a:graphicData uri="http://schemas.openxmlformats.org/drawingml/2006/picture">
                <pic:pic xmlns:pic="http://schemas.openxmlformats.org/drawingml/2006/picture">
                  <pic:nvPicPr>
                    <pic:cNvPr id="670" name="Picture box 670"/>
                    <pic:cNvPicPr/>
                  </pic:nvPicPr>
                  <pic:blipFill>
                    <a:blip r:embed="rId329"/>
                    <a:stretch/>
                  </pic:blipFill>
                  <pic:spPr>
                    <a:xfrm>
                      <a:off x="0" y="0"/>
                      <a:ext cx="2023745" cy="106045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85"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1454" w:bottom="413" w:left="1425" w:header="0" w:footer="3" w:gutter="0"/>
          <w:cols w:space="720"/>
          <w:noEndnote/>
          <w:docGrid w:linePitch="360"/>
        </w:sectPr>
      </w:pPr>
    </w:p>
    <w:p w:rsidR="006751DD" w:rsidRPr="00812CFA" w:rsidRDefault="006751DD">
      <w:pPr>
        <w:spacing w:before="79" w:after="7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2483" w:left="0" w:header="0" w:footer="3" w:gutter="0"/>
          <w:cols w:space="720"/>
          <w:noEndnote/>
          <w:docGrid w:linePitch="360"/>
        </w:sectPr>
      </w:pPr>
    </w:p>
    <w:p w:rsidR="006751DD" w:rsidRPr="00812CFA" w:rsidRDefault="007B5788">
      <w:pPr>
        <w:pStyle w:val="ab"/>
        <w:spacing w:line="240" w:lineRule="auto"/>
        <w:ind w:left="456"/>
        <w:rPr>
          <w:color w:val="auto"/>
        </w:rPr>
      </w:pPr>
      <w:r w:rsidRPr="00812CFA">
        <w:rPr>
          <w:color w:val="auto"/>
        </w:rPr>
        <w:lastRenderedPageBreak/>
        <w:t>Не допускается применение нерегулярной сетки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26"/>
        <w:gridCol w:w="2899"/>
        <w:gridCol w:w="2150"/>
      </w:tblGrid>
      <w:tr w:rsidR="00812CFA" w:rsidRPr="00812CFA">
        <w:trPr>
          <w:trHeight w:hRule="exact" w:val="542"/>
          <w:jc w:val="center"/>
        </w:trPr>
        <w:tc>
          <w:tcPr>
            <w:tcW w:w="1426"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w:t>
            </w:r>
          </w:p>
        </w:tc>
        <w:tc>
          <w:tcPr>
            <w:tcW w:w="2899"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2</w:t>
            </w:r>
          </w:p>
        </w:tc>
        <w:tc>
          <w:tcPr>
            <w:tcW w:w="2150" w:type="dxa"/>
            <w:tcBorders>
              <w:top w:val="single" w:sz="4" w:space="0" w:color="auto"/>
            </w:tcBorders>
            <w:shd w:val="clear" w:color="auto" w:fill="F49401"/>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8"/>
                <w:szCs w:val="18"/>
              </w:rPr>
            </w:pPr>
            <w:r w:rsidRPr="00812CFA">
              <w:rPr>
                <w:rFonts w:ascii="Calibri" w:eastAsia="Calibri" w:hAnsi="Calibri" w:cs="Calibri"/>
                <w:b/>
                <w:bCs/>
                <w:color w:val="auto"/>
                <w:sz w:val="18"/>
                <w:szCs w:val="18"/>
              </w:rPr>
              <w:t>1 Организация 3</w:t>
            </w:r>
          </w:p>
        </w:tc>
      </w:tr>
      <w:tr w:rsidR="00812CFA" w:rsidRPr="00812CFA">
        <w:trPr>
          <w:trHeight w:hRule="exact" w:val="442"/>
          <w:jc w:val="center"/>
        </w:trPr>
        <w:tc>
          <w:tcPr>
            <w:tcW w:w="1426" w:type="dxa"/>
            <w:shd w:val="clear" w:color="auto" w:fill="0E2C49"/>
            <w:vAlign w:val="bottom"/>
          </w:tcPr>
          <w:p w:rsidR="006751DD" w:rsidRPr="00812CFA" w:rsidRDefault="007B5788">
            <w:pPr>
              <w:pStyle w:val="ad"/>
              <w:pBdr>
                <w:top w:val="single" w:sz="0" w:space="0" w:color="042D59"/>
                <w:left w:val="single" w:sz="0" w:space="0" w:color="042D59"/>
                <w:bottom w:val="single" w:sz="0" w:space="0" w:color="042D59"/>
                <w:right w:val="single" w:sz="0" w:space="0" w:color="042D59"/>
              </w:pBdr>
              <w:shd w:val="clear" w:color="auto" w:fill="042D59"/>
              <w:tabs>
                <w:tab w:val="left" w:leader="hyphen" w:pos="571"/>
                <w:tab w:val="left" w:leader="hyphen" w:pos="1368"/>
              </w:tabs>
              <w:spacing w:after="0" w:line="240" w:lineRule="auto"/>
              <w:jc w:val="center"/>
              <w:rPr>
                <w:color w:val="auto"/>
                <w:sz w:val="10"/>
                <w:szCs w:val="10"/>
              </w:rPr>
            </w:pPr>
            <w:r w:rsidRPr="00812CFA">
              <w:rPr>
                <w:rFonts w:ascii="Arial" w:eastAsia="Arial" w:hAnsi="Arial" w:cs="Arial"/>
                <w:color w:val="auto"/>
                <w:sz w:val="10"/>
                <w:szCs w:val="10"/>
              </w:rPr>
              <w:tab/>
              <w:t>х</w:t>
            </w:r>
            <w:r w:rsidRPr="00812CFA">
              <w:rPr>
                <w:rFonts w:ascii="Arial" w:eastAsia="Arial" w:hAnsi="Arial" w:cs="Arial"/>
                <w:color w:val="auto"/>
                <w:sz w:val="10"/>
                <w:szCs w:val="10"/>
              </w:rPr>
              <w:tab/>
              <w:t>L</w:t>
            </w:r>
          </w:p>
        </w:tc>
        <w:tc>
          <w:tcPr>
            <w:tcW w:w="2899" w:type="dxa"/>
            <w:shd w:val="clear" w:color="auto" w:fill="0E2C49"/>
            <w:vAlign w:val="bottom"/>
          </w:tcPr>
          <w:p w:rsidR="006751DD" w:rsidRPr="00812CFA" w:rsidRDefault="007B5788">
            <w:pPr>
              <w:pStyle w:val="ad"/>
              <w:pBdr>
                <w:top w:val="single" w:sz="0" w:space="0" w:color="042D59"/>
                <w:left w:val="single" w:sz="0" w:space="0" w:color="042D59"/>
                <w:bottom w:val="single" w:sz="0" w:space="0" w:color="042D59"/>
                <w:right w:val="single" w:sz="0" w:space="0" w:color="042D59"/>
              </w:pBdr>
              <w:shd w:val="clear" w:color="auto" w:fill="042D59"/>
              <w:tabs>
                <w:tab w:val="left" w:leader="hyphen" w:pos="1291"/>
                <w:tab w:val="left" w:leader="hyphen" w:pos="2851"/>
              </w:tabs>
              <w:spacing w:after="0" w:line="240" w:lineRule="auto"/>
              <w:jc w:val="center"/>
              <w:rPr>
                <w:color w:val="auto"/>
                <w:sz w:val="10"/>
                <w:szCs w:val="10"/>
              </w:rPr>
            </w:pPr>
            <w:r w:rsidRPr="00812CFA">
              <w:rPr>
                <w:rFonts w:ascii="Arial" w:eastAsia="Arial" w:hAnsi="Arial" w:cs="Arial"/>
                <w:color w:val="auto"/>
                <w:sz w:val="10"/>
                <w:szCs w:val="10"/>
              </w:rPr>
              <w:t>J</w:t>
            </w:r>
            <w:r w:rsidRPr="00812CFA">
              <w:rPr>
                <w:rFonts w:ascii="Arial" w:eastAsia="Arial" w:hAnsi="Arial" w:cs="Arial"/>
                <w:color w:val="auto"/>
                <w:sz w:val="10"/>
                <w:szCs w:val="10"/>
              </w:rPr>
              <w:tab/>
              <w:t xml:space="preserve"> 2X </w:t>
            </w:r>
            <w:r w:rsidRPr="00812CFA">
              <w:rPr>
                <w:rFonts w:ascii="Arial" w:eastAsia="Arial" w:hAnsi="Arial" w:cs="Arial"/>
                <w:color w:val="auto"/>
                <w:sz w:val="10"/>
                <w:szCs w:val="10"/>
              </w:rPr>
              <w:tab/>
              <w:t>L</w:t>
            </w:r>
          </w:p>
        </w:tc>
        <w:tc>
          <w:tcPr>
            <w:tcW w:w="2150" w:type="dxa"/>
            <w:tcBorders>
              <w:left w:val="single" w:sz="4" w:space="0" w:color="auto"/>
            </w:tcBorders>
            <w:shd w:val="clear" w:color="auto" w:fill="0E2C49"/>
            <w:vAlign w:val="bottom"/>
          </w:tcPr>
          <w:p w:rsidR="006751DD" w:rsidRPr="00812CFA" w:rsidRDefault="007B5788">
            <w:pPr>
              <w:pStyle w:val="ad"/>
              <w:pBdr>
                <w:top w:val="single" w:sz="0" w:space="0" w:color="042D59"/>
                <w:left w:val="single" w:sz="0" w:space="0" w:color="042D59"/>
                <w:bottom w:val="single" w:sz="0" w:space="0" w:color="042D59"/>
                <w:right w:val="single" w:sz="0" w:space="0" w:color="042D59"/>
              </w:pBdr>
              <w:shd w:val="clear" w:color="auto" w:fill="042D59"/>
              <w:tabs>
                <w:tab w:val="left" w:leader="hyphen" w:pos="888"/>
                <w:tab w:val="left" w:leader="hyphen" w:pos="2136"/>
              </w:tabs>
              <w:spacing w:after="0" w:line="240" w:lineRule="auto"/>
              <w:rPr>
                <w:color w:val="auto"/>
                <w:sz w:val="10"/>
                <w:szCs w:val="10"/>
              </w:rPr>
            </w:pPr>
            <w:r w:rsidRPr="00812CFA">
              <w:rPr>
                <w:rFonts w:ascii="Arial" w:eastAsia="Arial" w:hAnsi="Arial" w:cs="Arial"/>
                <w:color w:val="auto"/>
                <w:sz w:val="10"/>
                <w:szCs w:val="10"/>
              </w:rPr>
              <w:t>J</w:t>
            </w:r>
            <w:r w:rsidRPr="00812CFA">
              <w:rPr>
                <w:rFonts w:ascii="Arial" w:eastAsia="Arial" w:hAnsi="Arial" w:cs="Arial"/>
                <w:color w:val="auto"/>
                <w:sz w:val="10"/>
                <w:szCs w:val="10"/>
              </w:rPr>
              <w:tab/>
              <w:t xml:space="preserve"> 1,5X </w:t>
            </w:r>
            <w:r w:rsidRPr="00812CFA">
              <w:rPr>
                <w:rFonts w:ascii="Arial" w:eastAsia="Arial" w:hAnsi="Arial" w:cs="Arial"/>
                <w:color w:val="auto"/>
                <w:sz w:val="10"/>
                <w:szCs w:val="10"/>
              </w:rPr>
              <w:tab/>
            </w:r>
          </w:p>
        </w:tc>
      </w:tr>
    </w:tbl>
    <w:p w:rsidR="006751DD" w:rsidRPr="00812CFA" w:rsidRDefault="007B5788">
      <w:pPr>
        <w:spacing w:line="1" w:lineRule="exact"/>
        <w:rPr>
          <w:color w:val="auto"/>
          <w:sz w:val="2"/>
          <w:szCs w:val="2"/>
        </w:rPr>
      </w:pPr>
      <w:r w:rsidRPr="00812CFA">
        <w:rPr>
          <w:color w:val="auto"/>
        </w:rPr>
        <w:br w:type="page"/>
      </w:r>
    </w:p>
    <w:p w:rsidR="006751DD" w:rsidRPr="00812CFA" w:rsidRDefault="007B5788">
      <w:pPr>
        <w:pStyle w:val="1"/>
        <w:spacing w:after="0" w:line="326" w:lineRule="auto"/>
        <w:jc w:val="both"/>
        <w:rPr>
          <w:color w:val="auto"/>
        </w:rPr>
      </w:pPr>
      <w:r w:rsidRPr="00812CFA">
        <w:rPr>
          <w:b/>
          <w:bCs/>
          <w:color w:val="auto"/>
        </w:rPr>
        <w:lastRenderedPageBreak/>
        <w:t xml:space="preserve">Вертикальная </w:t>
      </w:r>
      <w:r w:rsidRPr="00812CFA">
        <w:rPr>
          <w:color w:val="auto"/>
        </w:rPr>
        <w:t>модульная сетка состоит из модулей в один столбец, сетка должна быть регулярной: размер любой группы ячеек - кратным размеру одного модуля.</w:t>
      </w:r>
    </w:p>
    <w:p w:rsidR="006751DD" w:rsidRPr="00812CFA" w:rsidRDefault="007B5788">
      <w:pPr>
        <w:spacing w:line="1" w:lineRule="exact"/>
        <w:rPr>
          <w:color w:val="auto"/>
        </w:rPr>
        <w:sectPr w:rsidR="006751DD" w:rsidRPr="00812CFA">
          <w:footnotePr>
            <w:numFmt w:val="chicago"/>
          </w:footnotePr>
          <w:type w:val="continuous"/>
          <w:pgSz w:w="13438" w:h="16838"/>
          <w:pgMar w:top="926" w:right="5105" w:bottom="2483" w:left="1805" w:header="0" w:footer="3" w:gutter="0"/>
          <w:cols w:space="720"/>
          <w:noEndnote/>
          <w:docGrid w:linePitch="360"/>
        </w:sectPr>
      </w:pPr>
      <w:r w:rsidRPr="00812CFA">
        <w:rPr>
          <w:noProof/>
          <w:color w:val="auto"/>
          <w:lang w:bidi="ar-SA"/>
        </w:rPr>
        <w:drawing>
          <wp:anchor distT="234315" distB="2310130" distL="0" distR="0" simplePos="0" relativeHeight="125829589" behindDoc="0" locked="0" layoutInCell="1" allowOverlap="1" wp14:anchorId="6DF7576B" wp14:editId="44E19AB5">
            <wp:simplePos x="0" y="0"/>
            <wp:positionH relativeFrom="page">
              <wp:posOffset>1164590</wp:posOffset>
            </wp:positionH>
            <wp:positionV relativeFrom="paragraph">
              <wp:posOffset>234315</wp:posOffset>
            </wp:positionV>
            <wp:extent cx="1664335" cy="1926590"/>
            <wp:effectExtent l="0" t="0" r="0" b="0"/>
            <wp:wrapTopAndBottom/>
            <wp:docPr id="671" name="Shape 671"/>
            <wp:cNvGraphicFramePr/>
            <a:graphic xmlns:a="http://schemas.openxmlformats.org/drawingml/2006/main">
              <a:graphicData uri="http://schemas.openxmlformats.org/drawingml/2006/picture">
                <pic:pic xmlns:pic="http://schemas.openxmlformats.org/drawingml/2006/picture">
                  <pic:nvPicPr>
                    <pic:cNvPr id="672" name="Picture box 672"/>
                    <pic:cNvPicPr/>
                  </pic:nvPicPr>
                  <pic:blipFill>
                    <a:blip r:embed="rId330"/>
                    <a:stretch/>
                  </pic:blipFill>
                  <pic:spPr>
                    <a:xfrm>
                      <a:off x="0" y="0"/>
                      <a:ext cx="1664335" cy="1926590"/>
                    </a:xfrm>
                    <a:prstGeom prst="rect">
                      <a:avLst/>
                    </a:prstGeom>
                  </pic:spPr>
                </pic:pic>
              </a:graphicData>
            </a:graphic>
          </wp:anchor>
        </w:drawing>
      </w:r>
      <w:r w:rsidRPr="00812CFA">
        <w:rPr>
          <w:noProof/>
          <w:color w:val="auto"/>
          <w:lang w:bidi="ar-SA"/>
        </w:rPr>
        <mc:AlternateContent>
          <mc:Choice Requires="wps">
            <w:drawing>
              <wp:anchor distT="215900" distB="4035425" distL="0" distR="0" simplePos="0" relativeHeight="125829590" behindDoc="0" locked="0" layoutInCell="1" allowOverlap="1" wp14:anchorId="437E5E91" wp14:editId="61FEB1E5">
                <wp:simplePos x="0" y="0"/>
                <wp:positionH relativeFrom="page">
                  <wp:posOffset>3270885</wp:posOffset>
                </wp:positionH>
                <wp:positionV relativeFrom="paragraph">
                  <wp:posOffset>215900</wp:posOffset>
                </wp:positionV>
                <wp:extent cx="1743710" cy="216535"/>
                <wp:effectExtent l="0" t="0" r="0" b="0"/>
                <wp:wrapTopAndBottom/>
                <wp:docPr id="673" name="Shape 673"/>
                <wp:cNvGraphicFramePr/>
                <a:graphic xmlns:a="http://schemas.openxmlformats.org/drawingml/2006/main">
                  <a:graphicData uri="http://schemas.microsoft.com/office/word/2010/wordprocessingShape">
                    <wps:wsp>
                      <wps:cNvSpPr txBox="1"/>
                      <wps:spPr>
                        <a:xfrm>
                          <a:off x="0" y="0"/>
                          <a:ext cx="1743710" cy="216535"/>
                        </a:xfrm>
                        <a:prstGeom prst="rect">
                          <a:avLst/>
                        </a:prstGeom>
                        <a:noFill/>
                      </wps:spPr>
                      <wps:txbx>
                        <w:txbxContent>
                          <w:p w:rsidR="006751DD" w:rsidRDefault="007B5788">
                            <w:pPr>
                              <w:pStyle w:val="1"/>
                              <w:spacing w:after="0" w:line="240" w:lineRule="auto"/>
                              <w:jc w:val="right"/>
                            </w:pPr>
                            <w:r>
                              <w:rPr>
                                <w:color w:val="79B63E"/>
                              </w:rPr>
                              <w:t xml:space="preserve">Q </w:t>
                            </w:r>
                            <w:r>
                              <w:t>Размещение с иерархией</w:t>
                            </w:r>
                          </w:p>
                        </w:txbxContent>
                      </wps:txbx>
                      <wps:bodyPr wrap="none" lIns="0" tIns="0" rIns="0" bIns="0"/>
                    </wps:wsp>
                  </a:graphicData>
                </a:graphic>
              </wp:anchor>
            </w:drawing>
          </mc:Choice>
          <mc:Fallback>
            <w:pict>
              <v:shape w14:anchorId="437E5E91" id="Shape 673" o:spid="_x0000_s1089" type="#_x0000_t202" style="position:absolute;margin-left:257.55pt;margin-top:17pt;width:137.3pt;height:17.05pt;z-index:125829590;visibility:visible;mso-wrap-style:none;mso-wrap-distance-left:0;mso-wrap-distance-top:17pt;mso-wrap-distance-right:0;mso-wrap-distance-bottom:317.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p4ajQEAABQDAAAOAAAAZHJzL2Uyb0RvYy54bWysUlFLwzAQfhf8DyHvruvmNinrBjImgqig&#10;/oA0TdZAkwtJXLt/7yVbN9E38SW93l2+fN93t1z3uiV74bwCU9J8NKZEGA61MruSfrxvb+4o8YGZ&#10;mrVgREkPwtP16vpq2dlCTKCBthaOIIjxRWdL2oRgiyzzvBGa+RFYYbAowWkW8NftstqxDtF1m03G&#10;43nWgautAy68x+zmWKSrhC+l4OFFSi8CaUuK3EI6XTqreGarJSt2jtlG8RMN9gcWmimDj56hNiww&#10;8unULyituAMPMow46AykVFwkDagmH/9Q89YwK5IWNMfbs03+/2D58/7VEVWXdL6YUmKYxiGld0lM&#10;oD2d9QV2vVnsC/099DjmIe8xGVX30un4RT0E62j04Wyu6APh8dLidrrIscSxNsnns+kswmSX29b5&#10;8CBAkxiU1OHwkqds/+TDsXVoiY8Z2Kq2jflI8UglRqGv+qOiM/8K6gPS73DOJTW4iJS0jwZtjCsx&#10;BG4IqlMwQKP1iedpTeJsv/8nApdlXn0BAAD//wMAUEsDBBQABgAIAAAAIQCKerpR3gAAAAkBAAAP&#10;AAAAZHJzL2Rvd25yZXYueG1sTI/BTsMwEETvSPyDtUjcqG2gbZrGqRCCI5VauHBz4m2SNrYj22nD&#10;37OcynG1TzNvis1ke3bGEDvvFMiZAIau9qZzjYKvz/eHDFhM2hnde4cKfjDCpry9KXRu/MXt8LxP&#10;DaMQF3OtoE1pyDmPdYtWx5kf0NHv4IPVic7QcBP0hcJtzx+FWHCrO0cNrR7wtcX6tB+tgsPH9nR8&#10;G3fi2IgMv2XAqZJbpe7vppc1sIRTusLwp0/qUJJT5UdnIusVzOVcEqrg6Zk2EbDMVktglYJFJoGX&#10;Bf+/oPwFAAD//wMAUEsBAi0AFAAGAAgAAAAhALaDOJL+AAAA4QEAABMAAAAAAAAAAAAAAAAAAAAA&#10;AFtDb250ZW50X1R5cGVzXS54bWxQSwECLQAUAAYACAAAACEAOP0h/9YAAACUAQAACwAAAAAAAAAA&#10;AAAAAAAvAQAAX3JlbHMvLnJlbHNQSwECLQAUAAYACAAAACEA0hKeGo0BAAAUAwAADgAAAAAAAAAA&#10;AAAAAAAuAgAAZHJzL2Uyb0RvYy54bWxQSwECLQAUAAYACAAAACEAinq6Ud4AAAAJAQAADwAAAAAA&#10;AAAAAAAAAADnAwAAZHJzL2Rvd25yZXYueG1sUEsFBgAAAAAEAAQA8wAAAPIEAAAAAA==&#10;" filled="f" stroked="f">
                <v:textbox inset="0,0,0,0">
                  <w:txbxContent>
                    <w:p w:rsidR="006751DD" w:rsidRDefault="007B5788">
                      <w:pPr>
                        <w:pStyle w:val="1"/>
                        <w:spacing w:after="0" w:line="240" w:lineRule="auto"/>
                        <w:jc w:val="right"/>
                      </w:pPr>
                      <w:r>
                        <w:rPr>
                          <w:color w:val="79B63E"/>
                        </w:rPr>
                        <w:t xml:space="preserve">Q </w:t>
                      </w:r>
                      <w:r>
                        <w:t>Размещение с иерархией</w:t>
                      </w:r>
                    </w:p>
                  </w:txbxContent>
                </v:textbox>
                <w10:wrap type="topAndBottom" anchorx="page"/>
              </v:shape>
            </w:pict>
          </mc:Fallback>
        </mc:AlternateContent>
      </w:r>
      <w:r w:rsidRPr="00812CFA">
        <w:rPr>
          <w:noProof/>
          <w:color w:val="auto"/>
          <w:lang w:bidi="ar-SA"/>
        </w:rPr>
        <mc:AlternateContent>
          <mc:Choice Requires="wps">
            <w:drawing>
              <wp:anchor distT="864870" distB="3441700" distL="0" distR="0" simplePos="0" relativeHeight="125829592" behindDoc="0" locked="0" layoutInCell="1" allowOverlap="1" wp14:anchorId="16950807" wp14:editId="6E619F49">
                <wp:simplePos x="0" y="0"/>
                <wp:positionH relativeFrom="page">
                  <wp:posOffset>3599815</wp:posOffset>
                </wp:positionH>
                <wp:positionV relativeFrom="paragraph">
                  <wp:posOffset>864870</wp:posOffset>
                </wp:positionV>
                <wp:extent cx="768350" cy="161290"/>
                <wp:effectExtent l="0" t="0" r="0" b="0"/>
                <wp:wrapTopAndBottom/>
                <wp:docPr id="675" name="Shape 675"/>
                <wp:cNvGraphicFramePr/>
                <a:graphic xmlns:a="http://schemas.openxmlformats.org/drawingml/2006/main">
                  <a:graphicData uri="http://schemas.microsoft.com/office/word/2010/wordprocessingShape">
                    <wps:wsp>
                      <wps:cNvSpPr txBox="1"/>
                      <wps:spPr>
                        <a:xfrm>
                          <a:off x="0" y="0"/>
                          <a:ext cx="768350" cy="161290"/>
                        </a:xfrm>
                        <a:prstGeom prst="rect">
                          <a:avLst/>
                        </a:prstGeom>
                        <a:noFill/>
                      </wps:spPr>
                      <wps:txbx>
                        <w:txbxContent>
                          <w:p w:rsidR="006751DD"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r>
                              <w:rPr>
                                <w:rFonts w:ascii="Calibri" w:eastAsia="Calibri" w:hAnsi="Calibri" w:cs="Calibri"/>
                                <w:b/>
                                <w:bCs/>
                                <w:color w:val="FFFFFF"/>
                                <w:sz w:val="18"/>
                                <w:szCs w:val="18"/>
                              </w:rPr>
                              <w:t>Организация 1</w:t>
                            </w:r>
                          </w:p>
                        </w:txbxContent>
                      </wps:txbx>
                      <wps:bodyPr wrap="none" lIns="0" tIns="0" rIns="0" bIns="0"/>
                    </wps:wsp>
                  </a:graphicData>
                </a:graphic>
              </wp:anchor>
            </w:drawing>
          </mc:Choice>
          <mc:Fallback>
            <w:pict>
              <v:shape w14:anchorId="16950807" id="Shape 675" o:spid="_x0000_s1090" type="#_x0000_t202" style="position:absolute;margin-left:283.45pt;margin-top:68.1pt;width:60.5pt;height:12.7pt;z-index:125829592;visibility:visible;mso-wrap-style:none;mso-wrap-distance-left:0;mso-wrap-distance-top:68.1pt;mso-wrap-distance-right:0;mso-wrap-distance-bottom:27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s32jwEAABMDAAAOAAAAZHJzL2Uyb0RvYy54bWysUttOwzAMfUfiH6K8s3aDXajWTULTEBIC&#10;pMEHZGmyRmriKAlr9/c42boheEO8uI7tHh8fe77sdEP2wnkFpqTDQU6JMBwqZXYl/Xhf38wo8YGZ&#10;ijVgREkPwtPl4vpq3tpCjKCGphKOIIjxRWtLWodgiyzzvBaa+QFYYTApwWkW8Ol2WeVYi+i6yUZ5&#10;PslacJV1wIX3GF0dk3SR8KUUPLxK6UUgTUmRW0jWJbuNNlvMWbFzzNaKn2iwP7DQTBlseoZascDI&#10;p1O/oLTiDjzIMOCgM5BScZFmwGmG+Y9pNjWzIs2C4nh7lsn/Hyx/2b85oqqSTqZjSgzTuKTUl8QA&#10;ytNaX2DVxmJd6B6gwzX3cY/BOHUnnY5fnIdgHoU+nMUVXSAcg9PJ7HaMGY6p4WQ4uk/iZ5efrfPh&#10;UYAm0Smpw90lSdn+2QckgqV9SexlYK2aJsYjwyOT6IVu2x0HuutpbqE6IPsW11xSg3dISfNkUMV4&#10;Eb3jemd7cnpoVD41P11JXO33dyJwueXFFwAAAP//AwBQSwMEFAAGAAgAAAAhAEf6eZHeAAAACwEA&#10;AA8AAABkcnMvZG93bnJldi54bWxMj8FOwzAQRO9I/IO1SNyonSJMmsapEIIjlVq4cHPibZI2tiPb&#10;acPfs5zocWeeZmfKzWwHdsYQe+8UZAsBDF3jTe9aBV+f7w85sJi0M3rwDhX8YIRNdXtT6sL4i9vh&#10;eZ9aRiEuFlpBl9JYcB6bDq2OCz+iI+/gg9WJztByE/SFwu3Al0JIbnXv6EOnR3ztsDntJ6vg8LE9&#10;Hd+mnTi2IsfvLOBcZ1ul7u/mlzWwhHP6h+GvPlWHijrVfnImskHBk5QrQsl4lEtgRMj8mZSaFJlJ&#10;4FXJrzdUvwAAAP//AwBQSwECLQAUAAYACAAAACEAtoM4kv4AAADhAQAAEwAAAAAAAAAAAAAAAAAA&#10;AAAAW0NvbnRlbnRfVHlwZXNdLnhtbFBLAQItABQABgAIAAAAIQA4/SH/1gAAAJQBAAALAAAAAAAA&#10;AAAAAAAAAC8BAABfcmVscy8ucmVsc1BLAQItABQABgAIAAAAIQD4Vs32jwEAABMDAAAOAAAAAAAA&#10;AAAAAAAAAC4CAABkcnMvZTJvRG9jLnhtbFBLAQItABQABgAIAAAAIQBH+nmR3gAAAAsBAAAPAAAA&#10;AAAAAAAAAAAAAOkDAABkcnMvZG93bnJldi54bWxQSwUGAAAAAAQABADzAAAA9AQAAAAA&#10;" filled="f" stroked="f">
                <v:textbox inset="0,0,0,0">
                  <w:txbxContent>
                    <w:p w:rsidR="006751DD"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r>
                        <w:rPr>
                          <w:rFonts w:ascii="Calibri" w:eastAsia="Calibri" w:hAnsi="Calibri" w:cs="Calibri"/>
                          <w:b/>
                          <w:bCs/>
                          <w:color w:val="FFFFFF"/>
                          <w:sz w:val="18"/>
                          <w:szCs w:val="18"/>
                        </w:rPr>
                        <w:t>Организация 1</w:t>
                      </w:r>
                    </w:p>
                  </w:txbxContent>
                </v:textbox>
                <w10:wrap type="topAndBottom" anchorx="page"/>
              </v:shape>
            </w:pict>
          </mc:Fallback>
        </mc:AlternateContent>
      </w:r>
      <w:r w:rsidRPr="00812CFA">
        <w:rPr>
          <w:noProof/>
          <w:color w:val="auto"/>
          <w:lang w:bidi="ar-SA"/>
        </w:rPr>
        <mc:AlternateContent>
          <mc:Choice Requires="wps">
            <w:drawing>
              <wp:anchor distT="1480820" distB="2825750" distL="0" distR="0" simplePos="0" relativeHeight="125829594" behindDoc="0" locked="0" layoutInCell="1" allowOverlap="1" wp14:anchorId="36B9B03D" wp14:editId="0CAAE323">
                <wp:simplePos x="0" y="0"/>
                <wp:positionH relativeFrom="page">
                  <wp:posOffset>3599815</wp:posOffset>
                </wp:positionH>
                <wp:positionV relativeFrom="paragraph">
                  <wp:posOffset>1480820</wp:posOffset>
                </wp:positionV>
                <wp:extent cx="768350" cy="161290"/>
                <wp:effectExtent l="0" t="0" r="0" b="0"/>
                <wp:wrapTopAndBottom/>
                <wp:docPr id="677" name="Shape 677"/>
                <wp:cNvGraphicFramePr/>
                <a:graphic xmlns:a="http://schemas.openxmlformats.org/drawingml/2006/main">
                  <a:graphicData uri="http://schemas.microsoft.com/office/word/2010/wordprocessingShape">
                    <wps:wsp>
                      <wps:cNvSpPr txBox="1"/>
                      <wps:spPr>
                        <a:xfrm>
                          <a:off x="0" y="0"/>
                          <a:ext cx="768350" cy="161290"/>
                        </a:xfrm>
                        <a:prstGeom prst="rect">
                          <a:avLst/>
                        </a:prstGeom>
                        <a:noFill/>
                      </wps:spPr>
                      <wps:txbx>
                        <w:txbxContent>
                          <w:p w:rsidR="006751DD"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r>
                              <w:rPr>
                                <w:rFonts w:ascii="Calibri" w:eastAsia="Calibri" w:hAnsi="Calibri" w:cs="Calibri"/>
                                <w:b/>
                                <w:bCs/>
                                <w:color w:val="FFFFFF"/>
                                <w:sz w:val="18"/>
                                <w:szCs w:val="18"/>
                              </w:rPr>
                              <w:t>Организация 2</w:t>
                            </w:r>
                          </w:p>
                        </w:txbxContent>
                      </wps:txbx>
                      <wps:bodyPr wrap="none" lIns="0" tIns="0" rIns="0" bIns="0"/>
                    </wps:wsp>
                  </a:graphicData>
                </a:graphic>
              </wp:anchor>
            </w:drawing>
          </mc:Choice>
          <mc:Fallback>
            <w:pict>
              <v:shape w14:anchorId="36B9B03D" id="Shape 677" o:spid="_x0000_s1091" type="#_x0000_t202" style="position:absolute;margin-left:283.45pt;margin-top:116.6pt;width:60.5pt;height:12.7pt;z-index:125829594;visibility:visible;mso-wrap-style:none;mso-wrap-distance-left:0;mso-wrap-distance-top:116.6pt;mso-wrap-distance-right:0;mso-wrap-distance-bottom:22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ZAhjgEAABMDAAAOAAAAZHJzL2Uyb0RvYy54bWysUttOwzAMfUfiH6K8s65Du1CtnYSmISQE&#10;SIMPyNJkjdTEURLW7u9xsnUgeEO8uI7tHh8fe7nqdUsOwnkFpqT5aEyJMBxqZfYlfX/b3Cwo8YGZ&#10;mrVgREmPwtNVdX217GwhJtBAWwtHEMT4orMlbUKwRZZ53gjN/AisMJiU4DQL+HT7rHasQ3TdZpPx&#10;eJZ14GrrgAvvMbo+JWmV8KUUPLxI6UUgbUmRW0jWJbuLNquWrNg7ZhvFzzTYH1hopgw2vUCtWWDk&#10;w6lfUFpxBx5kGHHQGUipuEgz4DT5+Mc024ZZkWZBcby9yOT/D5Y/H14dUXVJZ/M5JYZpXFLqS2IA&#10;5emsL7Bqa7Eu9PfQ45qHuMdgnLqXTscvzkMwj0IfL+KKPhCOwflscTvFDMdUPssnd0n87Otn63x4&#10;EKBJdErqcHdJUnZ48gGJYOlQEnsZ2Ki2jfHI8MQkeqHf9aeBpgPNHdRHZN/hmktq8A4paR8Nqhgv&#10;YnDc4OzOzgCNyqfm5yuJq/3+TgS+brn6BAAA//8DAFBLAwQUAAYACAAAACEAMYgn198AAAALAQAA&#10;DwAAAGRycy9kb3ducmV2LnhtbEyPwU7DMAyG70i8Q2Qkbixpp4WuazohBEcmbXDhljZe261Jqibd&#10;yttjTuzo359+fy62s+3ZBcfQeacgWQhg6GpvOtco+Pp8f8qAhaid0b13qOAHA2zL+7tC58Zf3R4v&#10;h9gwKnEh1wraGIec81C3aHVY+AEd7Y5+tDrSODbcjPpK5bbnqRCSW905utDqAV9brM+HySo4fuzO&#10;p7dpL06NyPA7GXGukp1Sjw/zywZYxDn+w/CnT+pQklPlJ2cC6xWspFwTqiBdLlNgRMjsmZKKklUm&#10;gZcFv/2h/AUAAP//AwBQSwECLQAUAAYACAAAACEAtoM4kv4AAADhAQAAEwAAAAAAAAAAAAAAAAAA&#10;AAAAW0NvbnRlbnRfVHlwZXNdLnhtbFBLAQItABQABgAIAAAAIQA4/SH/1gAAAJQBAAALAAAAAAAA&#10;AAAAAAAAAC8BAABfcmVscy8ucmVsc1BLAQItABQABgAIAAAAIQBTwZAhjgEAABMDAAAOAAAAAAAA&#10;AAAAAAAAAC4CAABkcnMvZTJvRG9jLnhtbFBLAQItABQABgAIAAAAIQAxiCfX3wAAAAsBAAAPAAAA&#10;AAAAAAAAAAAAAOgDAABkcnMvZG93bnJldi54bWxQSwUGAAAAAAQABADzAAAA9AQAAAAA&#10;" filled="f" stroked="f">
                <v:textbox inset="0,0,0,0">
                  <w:txbxContent>
                    <w:p w:rsidR="006751DD"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r>
                        <w:rPr>
                          <w:rFonts w:ascii="Calibri" w:eastAsia="Calibri" w:hAnsi="Calibri" w:cs="Calibri"/>
                          <w:b/>
                          <w:bCs/>
                          <w:color w:val="FFFFFF"/>
                          <w:sz w:val="18"/>
                          <w:szCs w:val="18"/>
                        </w:rPr>
                        <w:t>Организация 2</w:t>
                      </w:r>
                    </w:p>
                  </w:txbxContent>
                </v:textbox>
                <w10:wrap type="topAndBottom" anchorx="page"/>
              </v:shape>
            </w:pict>
          </mc:Fallback>
        </mc:AlternateContent>
      </w:r>
      <w:r w:rsidRPr="00812CFA">
        <w:rPr>
          <w:noProof/>
          <w:color w:val="auto"/>
          <w:lang w:bidi="ar-SA"/>
        </w:rPr>
        <mc:AlternateContent>
          <mc:Choice Requires="wps">
            <w:drawing>
              <wp:anchor distT="1898650" distB="2410460" distL="0" distR="0" simplePos="0" relativeHeight="125829596" behindDoc="0" locked="0" layoutInCell="1" allowOverlap="1" wp14:anchorId="3C88A032" wp14:editId="607665B8">
                <wp:simplePos x="0" y="0"/>
                <wp:positionH relativeFrom="page">
                  <wp:posOffset>3599815</wp:posOffset>
                </wp:positionH>
                <wp:positionV relativeFrom="paragraph">
                  <wp:posOffset>1898650</wp:posOffset>
                </wp:positionV>
                <wp:extent cx="768350" cy="158750"/>
                <wp:effectExtent l="0" t="0" r="0" b="0"/>
                <wp:wrapTopAndBottom/>
                <wp:docPr id="679" name="Shape 679"/>
                <wp:cNvGraphicFramePr/>
                <a:graphic xmlns:a="http://schemas.openxmlformats.org/drawingml/2006/main">
                  <a:graphicData uri="http://schemas.microsoft.com/office/word/2010/wordprocessingShape">
                    <wps:wsp>
                      <wps:cNvSpPr txBox="1"/>
                      <wps:spPr>
                        <a:xfrm>
                          <a:off x="0" y="0"/>
                          <a:ext cx="768350" cy="158750"/>
                        </a:xfrm>
                        <a:prstGeom prst="rect">
                          <a:avLst/>
                        </a:prstGeom>
                        <a:noFill/>
                      </wps:spPr>
                      <wps:txbx>
                        <w:txbxContent>
                          <w:p w:rsidR="006751DD" w:rsidRDefault="007B5788">
                            <w:pPr>
                              <w:pStyle w:val="80"/>
                              <w:keepNext/>
                              <w:keepLines/>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bookmarkStart w:id="419" w:name="bookmark422"/>
                            <w:bookmarkStart w:id="420" w:name="bookmark423"/>
                            <w:bookmarkStart w:id="421" w:name="bookmark424"/>
                            <w:r>
                              <w:rPr>
                                <w:rFonts w:ascii="Calibri" w:eastAsia="Calibri" w:hAnsi="Calibri" w:cs="Calibri"/>
                                <w:color w:val="FFFFFF"/>
                                <w:sz w:val="18"/>
                                <w:szCs w:val="18"/>
                              </w:rPr>
                              <w:t>Организация 3</w:t>
                            </w:r>
                            <w:bookmarkEnd w:id="419"/>
                            <w:bookmarkEnd w:id="420"/>
                            <w:bookmarkEnd w:id="421"/>
                          </w:p>
                        </w:txbxContent>
                      </wps:txbx>
                      <wps:bodyPr wrap="none" lIns="0" tIns="0" rIns="0" bIns="0"/>
                    </wps:wsp>
                  </a:graphicData>
                </a:graphic>
              </wp:anchor>
            </w:drawing>
          </mc:Choice>
          <mc:Fallback>
            <w:pict>
              <v:shape w14:anchorId="3C88A032" id="Shape 679" o:spid="_x0000_s1092" type="#_x0000_t202" style="position:absolute;margin-left:283.45pt;margin-top:149.5pt;width:60.5pt;height:12.5pt;z-index:125829596;visibility:visible;mso-wrap-style:none;mso-wrap-distance-left:0;mso-wrap-distance-top:149.5pt;mso-wrap-distance-right:0;mso-wrap-distance-bottom:189.8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3lujQEAABMDAAAOAAAAZHJzL2Uyb0RvYy54bWysUstOwzAQvCPxD5bvNG1RH0RNKqGqCAkB&#10;UuEDHMduLMVeyzZN+ves3aYguCEuznp3M56Z3dW61y05COcVmIJORmNKhOFQK7Mv6Pvb9mZJiQ/M&#10;1KwFIwp6FJ6uy+urVWdzMYUG2lo4giDG550taBOCzbPM80Zo5kdghcGiBKdZwKvbZ7VjHaLrNpuO&#10;x/OsA1dbB1x4j9nNqUjLhC+l4OFFSi8CaQuK3EI6XTqreGbliuV7x2yj+JkG+wMLzZTBRy9QGxYY&#10;+XDqF5RW3IEHGUYcdAZSKi6SBlQzGf9Qs2uYFUkLmuPtxSb/f7D8+fDqiKoLOl/cUWKYxiGld0lM&#10;oD2d9Tl27Sz2hf4eehzzkPeYjKp76XT8oh6CdTT6eDFX9IFwTC7my9sZVjiWJrPlAmNEz75+ts6H&#10;BwGaxKCgDmeXLGWHJx9OrUNLfMvAVrVtzEeGJyYxCn3VnwTNB5oV1Edk3+GYC2pwDylpHw26GDdi&#10;CNwQVOdggEbnE8/zlsTRfr8nAl+7XH4CAAD//wMAUEsDBBQABgAIAAAAIQDkM1vO3wAAAAsBAAAP&#10;AAAAZHJzL2Rvd25yZXYueG1sTI/BTsMwDIbvSLxDZCRuLGmB0pamE0JwZNIGF25p47XdmqRK0q28&#10;PeY0jrY//f7+ar2YkZ3Qh8FZCclKAEPbOj3YTsLX5/tdDixEZbUanUUJPxhgXV9fVarU7my3eNrF&#10;jlGIDaWS0Mc4lZyHtkejwspNaOm2d96oSKPvuPbqTOFm5KkQGTdqsPShVxO+9tged7ORsP/YHA9v&#10;81YcOpHjd+JxaZKNlLc3y8szsIhLvMDwp0/qUJNT42arAxslPGZZQaiEtCioFBFZ/kSbRsJ9+iCA&#10;1xX/36H+BQAA//8DAFBLAQItABQABgAIAAAAIQC2gziS/gAAAOEBAAATAAAAAAAAAAAAAAAAAAAA&#10;AABbQ29udGVudF9UeXBlc10ueG1sUEsBAi0AFAAGAAgAAAAhADj9If/WAAAAlAEAAAsAAAAAAAAA&#10;AAAAAAAALwEAAF9yZWxzLy5yZWxzUEsBAi0AFAAGAAgAAAAhAFDzeW6NAQAAEwMAAA4AAAAAAAAA&#10;AAAAAAAALgIAAGRycy9lMm9Eb2MueG1sUEsBAi0AFAAGAAgAAAAhAOQzW87fAAAACwEAAA8AAAAA&#10;AAAAAAAAAAAA5wMAAGRycy9kb3ducmV2LnhtbFBLBQYAAAAABAAEAPMAAADzBAAAAAA=&#10;" filled="f" stroked="f">
                <v:textbox inset="0,0,0,0">
                  <w:txbxContent>
                    <w:p w:rsidR="006751DD" w:rsidRDefault="007B5788">
                      <w:pPr>
                        <w:pStyle w:val="80"/>
                        <w:keepNext/>
                        <w:keepLines/>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sz w:val="18"/>
                          <w:szCs w:val="18"/>
                        </w:rPr>
                      </w:pPr>
                      <w:bookmarkStart w:id="422" w:name="bookmark422"/>
                      <w:bookmarkStart w:id="423" w:name="bookmark423"/>
                      <w:bookmarkStart w:id="424" w:name="bookmark424"/>
                      <w:r>
                        <w:rPr>
                          <w:rFonts w:ascii="Calibri" w:eastAsia="Calibri" w:hAnsi="Calibri" w:cs="Calibri"/>
                          <w:color w:val="FFFFFF"/>
                          <w:sz w:val="18"/>
                          <w:szCs w:val="18"/>
                        </w:rPr>
                        <w:t>Организация 3</w:t>
                      </w:r>
                      <w:bookmarkEnd w:id="422"/>
                      <w:bookmarkEnd w:id="423"/>
                      <w:bookmarkEnd w:id="424"/>
                    </w:p>
                  </w:txbxContent>
                </v:textbox>
                <w10:wrap type="topAndBottom" anchorx="page"/>
              </v:shape>
            </w:pict>
          </mc:Fallback>
        </mc:AlternateContent>
      </w:r>
      <w:r w:rsidRPr="00812CFA">
        <w:rPr>
          <w:noProof/>
          <w:color w:val="auto"/>
          <w:lang w:bidi="ar-SA"/>
        </w:rPr>
        <w:drawing>
          <wp:anchor distT="581660" distB="2325370" distL="0" distR="0" simplePos="0" relativeHeight="125829598" behindDoc="0" locked="0" layoutInCell="1" allowOverlap="1" wp14:anchorId="7C139555" wp14:editId="1654EA26">
            <wp:simplePos x="0" y="0"/>
            <wp:positionH relativeFrom="page">
              <wp:posOffset>4676140</wp:posOffset>
            </wp:positionH>
            <wp:positionV relativeFrom="paragraph">
              <wp:posOffset>581660</wp:posOffset>
            </wp:positionV>
            <wp:extent cx="262255" cy="1560830"/>
            <wp:effectExtent l="0" t="0" r="0" b="0"/>
            <wp:wrapTopAndBottom/>
            <wp:docPr id="681" name="Shape 681"/>
            <wp:cNvGraphicFramePr/>
            <a:graphic xmlns:a="http://schemas.openxmlformats.org/drawingml/2006/main">
              <a:graphicData uri="http://schemas.openxmlformats.org/drawingml/2006/picture">
                <pic:pic xmlns:pic="http://schemas.openxmlformats.org/drawingml/2006/picture">
                  <pic:nvPicPr>
                    <pic:cNvPr id="682" name="Picture box 682"/>
                    <pic:cNvPicPr/>
                  </pic:nvPicPr>
                  <pic:blipFill>
                    <a:blip r:embed="rId331"/>
                    <a:stretch/>
                  </pic:blipFill>
                  <pic:spPr>
                    <a:xfrm>
                      <a:off x="0" y="0"/>
                      <a:ext cx="262255" cy="1560830"/>
                    </a:xfrm>
                    <a:prstGeom prst="rect">
                      <a:avLst/>
                    </a:prstGeom>
                  </pic:spPr>
                </pic:pic>
              </a:graphicData>
            </a:graphic>
          </wp:anchor>
        </w:drawing>
      </w:r>
      <w:r w:rsidRPr="00812CFA">
        <w:rPr>
          <w:noProof/>
          <w:color w:val="auto"/>
          <w:lang w:bidi="ar-SA"/>
        </w:rPr>
        <w:drawing>
          <wp:anchor distT="2544445" distB="0" distL="0" distR="0" simplePos="0" relativeHeight="125829599" behindDoc="0" locked="0" layoutInCell="1" allowOverlap="1" wp14:anchorId="7B6004C1" wp14:editId="2DA36AA8">
            <wp:simplePos x="0" y="0"/>
            <wp:positionH relativeFrom="page">
              <wp:posOffset>1164590</wp:posOffset>
            </wp:positionH>
            <wp:positionV relativeFrom="paragraph">
              <wp:posOffset>2544445</wp:posOffset>
            </wp:positionV>
            <wp:extent cx="3511550" cy="1926590"/>
            <wp:effectExtent l="0" t="0" r="0" b="0"/>
            <wp:wrapTopAndBottom/>
            <wp:docPr id="683" name="Shape 683"/>
            <wp:cNvGraphicFramePr/>
            <a:graphic xmlns:a="http://schemas.openxmlformats.org/drawingml/2006/main">
              <a:graphicData uri="http://schemas.openxmlformats.org/drawingml/2006/picture">
                <pic:pic xmlns:pic="http://schemas.openxmlformats.org/drawingml/2006/picture">
                  <pic:nvPicPr>
                    <pic:cNvPr id="684" name="Picture box 684"/>
                    <pic:cNvPicPr/>
                  </pic:nvPicPr>
                  <pic:blipFill>
                    <a:blip r:embed="rId332"/>
                    <a:stretch/>
                  </pic:blipFill>
                  <pic:spPr>
                    <a:xfrm>
                      <a:off x="0" y="0"/>
                      <a:ext cx="3511550" cy="192659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53" w:after="53"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1369"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619125" distL="141605" distR="142240" simplePos="0" relativeHeight="125829600" behindDoc="0" locked="0" layoutInCell="1" allowOverlap="1" wp14:anchorId="21A1A648" wp14:editId="5174E3D5">
                <wp:simplePos x="0" y="0"/>
                <wp:positionH relativeFrom="page">
                  <wp:posOffset>4837430</wp:posOffset>
                </wp:positionH>
                <wp:positionV relativeFrom="paragraph">
                  <wp:posOffset>1325880</wp:posOffset>
                </wp:positionV>
                <wp:extent cx="118745" cy="130810"/>
                <wp:effectExtent l="0" t="0" r="0" b="0"/>
                <wp:wrapSquare wrapText="left"/>
                <wp:docPr id="685" name="Shape 685"/>
                <wp:cNvGraphicFramePr/>
                <a:graphic xmlns:a="http://schemas.openxmlformats.org/drawingml/2006/main">
                  <a:graphicData uri="http://schemas.microsoft.com/office/word/2010/wordprocessingShape">
                    <wps:wsp>
                      <wps:cNvSpPr txBox="1"/>
                      <wps:spPr>
                        <a:xfrm>
                          <a:off x="0" y="0"/>
                          <a:ext cx="118745" cy="130810"/>
                        </a:xfrm>
                        <a:prstGeom prst="rect">
                          <a:avLst/>
                        </a:prstGeom>
                        <a:noFill/>
                      </wps:spPr>
                      <wps:txbx>
                        <w:txbxContent>
                          <w:p w:rsidR="006751DD" w:rsidRDefault="007B5788">
                            <w:pPr>
                              <w:pStyle w:val="20"/>
                              <w:spacing w:after="0" w:line="240" w:lineRule="auto"/>
                              <w:jc w:val="left"/>
                              <w:rPr>
                                <w:sz w:val="10"/>
                                <w:szCs w:val="10"/>
                              </w:rPr>
                            </w:pPr>
                            <w:r>
                              <w:rPr>
                                <w:color w:val="F39400"/>
                                <w:sz w:val="10"/>
                                <w:szCs w:val="10"/>
                              </w:rPr>
                              <w:t>2Y</w:t>
                            </w:r>
                          </w:p>
                        </w:txbxContent>
                      </wps:txbx>
                      <wps:bodyPr wrap="none" lIns="0" tIns="0" rIns="0" bIns="0"/>
                    </wps:wsp>
                  </a:graphicData>
                </a:graphic>
              </wp:anchor>
            </w:drawing>
          </mc:Choice>
          <mc:Fallback>
            <w:pict>
              <v:shape w14:anchorId="21A1A648" id="Shape 685" o:spid="_x0000_s1093" type="#_x0000_t202" style="position:absolute;margin-left:380.9pt;margin-top:104.4pt;width:9.35pt;height:10.3pt;z-index:125829600;visibility:visible;mso-wrap-style:none;mso-wrap-distance-left:11.15pt;mso-wrap-distance-top:0;mso-wrap-distance-right:11.2pt;mso-wrap-distance-bottom:48.7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SI9jQEAABMDAAAOAAAAZHJzL2Uyb0RvYy54bWysUsFOwzAMvSPxD1HurO2AbarWTULTEBIC&#10;pMEHZGmyRmriKAlr9/c42bohuCEuiWM7z8/Pni973ZK9cF6BqWgxyikRhkOtzK6iH+/rmxklPjBT&#10;sxaMqOhBeLpcXF/NO1uKMTTQ1sIRBDG+7GxFmxBsmWWeN0IzPwIrDAYlOM0CPt0uqx3rEF232TjP&#10;J1kHrrYOuPAevatjkC4SvpSCh1cpvQikrShyC+l06dzGM1vMWblzzDaKn2iwP7DQTBkseoZascDI&#10;p1O/oLTiDjzIMOKgM5BScZF6wG6K/Ec3m4ZZkXpBcbw9y+T/D5a/7N8cUXVFJ7N7SgzTOKRUl0QH&#10;ytNZX2LWxmJe6B+gxzEPfo/O2HUvnY439kMwjkIfzuKKPhAePxWz6R2W4BgqbvNZkcTPLp+t8+FR&#10;gCbRqKjD2SVJ2f7ZBySCqUNKrGVgrdo2+iPDI5NohX7bHxuaDjS3UB+QfYdjrqjBPaSkfTKoYtyI&#10;wXCDsT0ZAzQqn4qftiSO9vs7Ebjs8uILAAD//wMAUEsDBBQABgAIAAAAIQCrWNkI3wAAAAsBAAAP&#10;AAAAZHJzL2Rvd25yZXYueG1sTI9BT8MwDIXvSPyHyEjcWNKKbaU0nRCCI5M2uHBLG6/t1jhVk27l&#10;38+c4GY/P733udjMrhdnHEPnSUOyUCCQam87ajR8fb4/ZCBCNGRN7wk1/GCATXl7U5jc+gvt8LyP&#10;jeAQCrnR0MY45FKGukVnwsIPSHw7+NGZyOvYSDuaC4e7XqZKraQzHXFDawZ8bbE+7Sen4fCxPR3f&#10;pp06NirD72TEuUq2Wt/fzS/PICLO8c8Mv/iMDiUzVX4iG0SvYb1KGD1qSFXGAzvWmVqCqFhJnx5B&#10;loX8/0N5BQAA//8DAFBLAQItABQABgAIAAAAIQC2gziS/gAAAOEBAAATAAAAAAAAAAAAAAAAAAAA&#10;AABbQ29udGVudF9UeXBlc10ueG1sUEsBAi0AFAAGAAgAAAAhADj9If/WAAAAlAEAAAsAAAAAAAAA&#10;AAAAAAAALwEAAF9yZWxzLy5yZWxzUEsBAi0AFAAGAAgAAAAhAF8pIj2NAQAAEwMAAA4AAAAAAAAA&#10;AAAAAAAALgIAAGRycy9lMm9Eb2MueG1sUEsBAi0AFAAGAAgAAAAhAKtY2QjfAAAACwEAAA8AAAAA&#10;AAAAAAAAAAAA5wMAAGRycy9kb3ducmV2LnhtbFBLBQYAAAAABAAEAPMAAADzBAAAAAA=&#10;" filled="f" stroked="f">
                <v:textbox inset="0,0,0,0">
                  <w:txbxContent>
                    <w:p w:rsidR="006751DD" w:rsidRDefault="007B5788">
                      <w:pPr>
                        <w:pStyle w:val="20"/>
                        <w:spacing w:after="0" w:line="240" w:lineRule="auto"/>
                        <w:jc w:val="left"/>
                        <w:rPr>
                          <w:sz w:val="10"/>
                          <w:szCs w:val="10"/>
                        </w:rPr>
                      </w:pPr>
                      <w:r>
                        <w:rPr>
                          <w:color w:val="F39400"/>
                          <w:sz w:val="10"/>
                          <w:szCs w:val="10"/>
                        </w:rPr>
                        <w:t>2Y</w:t>
                      </w:r>
                    </w:p>
                  </w:txbxContent>
                </v:textbox>
                <w10:wrap type="square" side="left" anchorx="page"/>
              </v:shape>
            </w:pict>
          </mc:Fallback>
        </mc:AlternateContent>
      </w:r>
      <w:r w:rsidRPr="00812CFA">
        <w:rPr>
          <w:noProof/>
          <w:color w:val="auto"/>
          <w:lang w:bidi="ar-SA"/>
        </w:rPr>
        <mc:AlternateContent>
          <mc:Choice Requires="wps">
            <w:drawing>
              <wp:anchor distT="643255" distB="0" distL="114300" distR="114300" simplePos="0" relativeHeight="125829602" behindDoc="0" locked="0" layoutInCell="1" allowOverlap="1" wp14:anchorId="70CC7823" wp14:editId="6F29DCC2">
                <wp:simplePos x="0" y="0"/>
                <wp:positionH relativeFrom="page">
                  <wp:posOffset>4810125</wp:posOffset>
                </wp:positionH>
                <wp:positionV relativeFrom="paragraph">
                  <wp:posOffset>1969135</wp:posOffset>
                </wp:positionV>
                <wp:extent cx="173990" cy="106680"/>
                <wp:effectExtent l="0" t="0" r="0" b="0"/>
                <wp:wrapSquare wrapText="left"/>
                <wp:docPr id="687" name="Shape 687"/>
                <wp:cNvGraphicFramePr/>
                <a:graphic xmlns:a="http://schemas.openxmlformats.org/drawingml/2006/main">
                  <a:graphicData uri="http://schemas.microsoft.com/office/word/2010/wordprocessingShape">
                    <wps:wsp>
                      <wps:cNvSpPr txBox="1"/>
                      <wps:spPr>
                        <a:xfrm>
                          <a:off x="0" y="0"/>
                          <a:ext cx="173990" cy="106680"/>
                        </a:xfrm>
                        <a:prstGeom prst="rect">
                          <a:avLst/>
                        </a:prstGeom>
                        <a:noFill/>
                      </wps:spPr>
                      <wps:txbx>
                        <w:txbxContent>
                          <w:p w:rsidR="006751DD" w:rsidRDefault="007B5788">
                            <w:pPr>
                              <w:pStyle w:val="20"/>
                              <w:spacing w:after="0" w:line="240" w:lineRule="auto"/>
                              <w:jc w:val="left"/>
                              <w:rPr>
                                <w:sz w:val="10"/>
                                <w:szCs w:val="10"/>
                              </w:rPr>
                            </w:pPr>
                            <w:r>
                              <w:rPr>
                                <w:color w:val="F39400"/>
                                <w:sz w:val="10"/>
                                <w:szCs w:val="10"/>
                              </w:rPr>
                              <w:t>0,3Y</w:t>
                            </w:r>
                          </w:p>
                        </w:txbxContent>
                      </wps:txbx>
                      <wps:bodyPr wrap="none" lIns="0" tIns="0" rIns="0" bIns="0"/>
                    </wps:wsp>
                  </a:graphicData>
                </a:graphic>
              </wp:anchor>
            </w:drawing>
          </mc:Choice>
          <mc:Fallback>
            <w:pict>
              <v:shape w14:anchorId="70CC7823" id="Shape 687" o:spid="_x0000_s1094" type="#_x0000_t202" style="position:absolute;margin-left:378.75pt;margin-top:155.05pt;width:13.7pt;height:8.4pt;z-index:125829602;visibility:visible;mso-wrap-style:none;mso-wrap-distance-left:9pt;mso-wrap-distance-top:50.65pt;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SsjQEAABMDAAAOAAAAZHJzL2Uyb0RvYy54bWysUttqwzAMfR/sH4zf16Qd9BKaFkbpGIxt&#10;0O0DHMduDLFlbK9J/36y27Rjext7sWVJPjo60nLd65YchPMKTEnHo5wSYTjUyuxL+vG+vZtT4gMz&#10;NWvBiJIehafr1e3NsrOFmEADbS0cQRDji86WtAnBFlnmeSM08yOwwmBQgtMs4NPts9qxDtF1m03y&#10;fJp14GrrgAvv0bs5Bekq4UspeHiV0otA2pIit5BOl84qntlqyYq9Y7ZR/EyD/YGFZspg0QvUhgVG&#10;Pp36BaUVd+BBhhEHnYGUiovUA3Yzzn90s2uYFakXFMfbi0z+/2D5y+HNEVWXdDqfUWKYxiGluiQ6&#10;UJ7O+gKzdhbzQv8APY558Ht0xq576XS8sR+CcRT6eBFX9IHw+Gl2v1hghGNonE+n8yR+dv1snQ+P&#10;AjSJRkkdzi5Jyg7PPiARTB1SYi0DW9W20R8ZnphEK/RVf25ooFlBfUT2HY65pAb3kJL2yaCKcSMG&#10;ww1GdTYGaFQ+FT9vSRzt93cicN3l1RcAAAD//wMAUEsDBBQABgAIAAAAIQDeUCz74AAAAAsBAAAP&#10;AAAAZHJzL2Rvd25yZXYueG1sTI/BTsMwDIbvSLxD5EncWJLB1q5rOiEERyZtcOGWNl7brUmqJt3K&#10;22NO42j70+/vz7eT7dgFh9B6p0DOBTB0lTetqxV8fb4/psBC1M7ozjtU8IMBtsX9Xa4z469uj5dD&#10;rBmFuJBpBU2MfcZ5qBq0Osx9j45uRz9YHWkcam4GfaVw2/GFECtudevoQ6N7fG2wOh9Gq+D4sTuf&#10;3sa9ONUixW854FTKnVIPs+llAyziFG8w/OmTOhTkVPrRmcA6BckyWRKq4EkKCYyIJH1eAytps1it&#10;gRc5/9+h+AUAAP//AwBQSwECLQAUAAYACAAAACEAtoM4kv4AAADhAQAAEwAAAAAAAAAAAAAAAAAA&#10;AAAAW0NvbnRlbnRfVHlwZXNdLnhtbFBLAQItABQABgAIAAAAIQA4/SH/1gAAAJQBAAALAAAAAAAA&#10;AAAAAAAAAC8BAABfcmVscy8ucmVsc1BLAQItABQABgAIAAAAIQCYBGSsjQEAABMDAAAOAAAAAAAA&#10;AAAAAAAAAC4CAABkcnMvZTJvRG9jLnhtbFBLAQItABQABgAIAAAAIQDeUCz74AAAAAsBAAAPAAAA&#10;AAAAAAAAAAAAAOcDAABkcnMvZG93bnJldi54bWxQSwUGAAAAAAQABADzAAAA9AQAAAAA&#10;" filled="f" stroked="f">
                <v:textbox inset="0,0,0,0">
                  <w:txbxContent>
                    <w:p w:rsidR="006751DD" w:rsidRDefault="007B5788">
                      <w:pPr>
                        <w:pStyle w:val="20"/>
                        <w:spacing w:after="0" w:line="240" w:lineRule="auto"/>
                        <w:jc w:val="left"/>
                        <w:rPr>
                          <w:sz w:val="10"/>
                          <w:szCs w:val="10"/>
                        </w:rPr>
                      </w:pPr>
                      <w:r>
                        <w:rPr>
                          <w:color w:val="F39400"/>
                          <w:sz w:val="10"/>
                          <w:szCs w:val="10"/>
                        </w:rPr>
                        <w:t>0,3Y</w:t>
                      </w:r>
                    </w:p>
                  </w:txbxContent>
                </v:textbox>
                <w10:wrap type="square" side="left" anchorx="page"/>
              </v:shape>
            </w:pict>
          </mc:Fallback>
        </mc:AlternateContent>
      </w:r>
    </w:p>
    <w:p w:rsidR="006751DD" w:rsidRPr="00812CFA" w:rsidRDefault="007B5788">
      <w:pPr>
        <w:pStyle w:val="1"/>
        <w:pBdr>
          <w:bottom w:val="single" w:sz="4" w:space="0" w:color="auto"/>
        </w:pBdr>
        <w:spacing w:after="235" w:line="240" w:lineRule="auto"/>
        <w:rPr>
          <w:color w:val="auto"/>
        </w:rPr>
      </w:pPr>
      <w:r w:rsidRPr="00812CFA">
        <w:rPr>
          <w:color w:val="auto"/>
        </w:rPr>
        <w:t>□ Не допускается применение нерегулярной сетки</w:t>
      </w:r>
    </w:p>
    <w:p w:rsidR="006751DD" w:rsidRPr="00812CFA" w:rsidRDefault="007B5788">
      <w:pPr>
        <w:pStyle w:val="ad"/>
        <w:pBdr>
          <w:top w:val="single" w:sz="0" w:space="12" w:color="F49401"/>
          <w:left w:val="single" w:sz="0" w:space="0" w:color="F49401"/>
          <w:bottom w:val="single" w:sz="0" w:space="15" w:color="F49401"/>
          <w:right w:val="single" w:sz="0" w:space="0" w:color="F49401"/>
        </w:pBdr>
        <w:shd w:val="clear" w:color="auto" w:fill="F49401"/>
        <w:spacing w:after="73" w:line="240" w:lineRule="auto"/>
        <w:ind w:left="2240"/>
        <w:rPr>
          <w:color w:val="auto"/>
          <w:sz w:val="18"/>
          <w:szCs w:val="18"/>
        </w:rPr>
      </w:pPr>
      <w:r w:rsidRPr="00812CFA">
        <w:rPr>
          <w:rFonts w:ascii="Calibri" w:eastAsia="Calibri" w:hAnsi="Calibri" w:cs="Calibri"/>
          <w:b/>
          <w:bCs/>
          <w:color w:val="auto"/>
          <w:sz w:val="18"/>
          <w:szCs w:val="18"/>
        </w:rPr>
        <w:t>Организация 1</w:t>
      </w:r>
    </w:p>
    <w:p w:rsidR="006751DD" w:rsidRPr="00812CFA" w:rsidRDefault="007B5788">
      <w:pPr>
        <w:pStyle w:val="ad"/>
        <w:pBdr>
          <w:top w:val="single" w:sz="0" w:space="31" w:color="F49401"/>
          <w:left w:val="single" w:sz="0" w:space="0" w:color="F49401"/>
          <w:bottom w:val="single" w:sz="0" w:space="31" w:color="F49401"/>
          <w:right w:val="single" w:sz="0" w:space="0" w:color="F49401"/>
        </w:pBdr>
        <w:shd w:val="clear" w:color="auto" w:fill="F49401"/>
        <w:spacing w:after="130" w:line="240" w:lineRule="auto"/>
        <w:ind w:left="2240"/>
        <w:rPr>
          <w:color w:val="auto"/>
          <w:sz w:val="18"/>
          <w:szCs w:val="18"/>
        </w:rPr>
      </w:pPr>
      <w:r w:rsidRPr="00812CFA">
        <w:rPr>
          <w:rFonts w:ascii="Calibri" w:eastAsia="Calibri" w:hAnsi="Calibri" w:cs="Calibri"/>
          <w:b/>
          <w:bCs/>
          <w:color w:val="auto"/>
          <w:sz w:val="18"/>
          <w:szCs w:val="18"/>
        </w:rPr>
        <w:t>Организация 2</w:t>
      </w:r>
    </w:p>
    <w:p w:rsidR="006751DD" w:rsidRPr="00812CFA" w:rsidRDefault="007B5788">
      <w:pPr>
        <w:pStyle w:val="ad"/>
        <w:pBdr>
          <w:top w:val="single" w:sz="0" w:space="1" w:color="F49401"/>
          <w:left w:val="single" w:sz="0" w:space="0" w:color="F49401"/>
          <w:bottom w:val="single" w:sz="0" w:space="3" w:color="F49401"/>
          <w:right w:val="single" w:sz="0" w:space="0" w:color="F49401"/>
        </w:pBdr>
        <w:shd w:val="clear" w:color="auto" w:fill="F49401"/>
        <w:spacing w:after="0" w:line="240" w:lineRule="auto"/>
        <w:ind w:left="2240"/>
        <w:rPr>
          <w:color w:val="auto"/>
          <w:sz w:val="18"/>
          <w:szCs w:val="18"/>
        </w:rPr>
      </w:pPr>
      <w:r w:rsidRPr="00812CFA">
        <w:rPr>
          <w:rFonts w:ascii="Calibri" w:eastAsia="Calibri" w:hAnsi="Calibri" w:cs="Calibri"/>
          <w:b/>
          <w:bCs/>
          <w:color w:val="auto"/>
          <w:sz w:val="18"/>
          <w:szCs w:val="18"/>
        </w:rPr>
        <w:t>Организация 3</w:t>
      </w:r>
      <w:r w:rsidRPr="00812CFA">
        <w:rPr>
          <w:color w:val="auto"/>
        </w:rPr>
        <w:br w:type="page"/>
      </w:r>
    </w:p>
    <w:p w:rsidR="006751DD" w:rsidRPr="00812CFA" w:rsidRDefault="007B5788">
      <w:pPr>
        <w:pStyle w:val="1"/>
        <w:spacing w:after="520"/>
        <w:jc w:val="both"/>
        <w:rPr>
          <w:color w:val="auto"/>
        </w:rPr>
      </w:pPr>
      <w:r w:rsidRPr="00812CFA">
        <w:rPr>
          <w:noProof/>
          <w:color w:val="auto"/>
          <w:lang w:bidi="ar-SA"/>
        </w:rPr>
        <w:lastRenderedPageBreak/>
        <w:drawing>
          <wp:anchor distT="0" distB="0" distL="0" distR="0" simplePos="0" relativeHeight="125829604" behindDoc="0" locked="0" layoutInCell="1" allowOverlap="1" wp14:anchorId="12E86954" wp14:editId="791D7D86">
            <wp:simplePos x="0" y="0"/>
            <wp:positionH relativeFrom="page">
              <wp:posOffset>1141095</wp:posOffset>
            </wp:positionH>
            <wp:positionV relativeFrom="paragraph">
              <wp:posOffset>3162300</wp:posOffset>
            </wp:positionV>
            <wp:extent cx="182880" cy="182880"/>
            <wp:effectExtent l="0" t="0" r="0" b="0"/>
            <wp:wrapTight wrapText="right">
              <wp:wrapPolygon edited="0">
                <wp:start x="0" y="0"/>
                <wp:lineTo x="21600" y="0"/>
                <wp:lineTo x="21600" y="21600"/>
                <wp:lineTo x="0" y="21600"/>
                <wp:lineTo x="0" y="0"/>
              </wp:wrapPolygon>
            </wp:wrapTight>
            <wp:docPr id="689" name="Shape 689"/>
            <wp:cNvGraphicFramePr/>
            <a:graphic xmlns:a="http://schemas.openxmlformats.org/drawingml/2006/main">
              <a:graphicData uri="http://schemas.openxmlformats.org/drawingml/2006/picture">
                <pic:pic xmlns:pic="http://schemas.openxmlformats.org/drawingml/2006/picture">
                  <pic:nvPicPr>
                    <pic:cNvPr id="690" name="Picture box 690"/>
                    <pic:cNvPicPr/>
                  </pic:nvPicPr>
                  <pic:blipFill>
                    <a:blip r:embed="rId333"/>
                    <a:stretch/>
                  </pic:blipFill>
                  <pic:spPr>
                    <a:xfrm>
                      <a:off x="0" y="0"/>
                      <a:ext cx="182880" cy="182880"/>
                    </a:xfrm>
                    <a:prstGeom prst="rect">
                      <a:avLst/>
                    </a:prstGeom>
                  </pic:spPr>
                </pic:pic>
              </a:graphicData>
            </a:graphic>
          </wp:anchor>
        </w:drawing>
      </w:r>
      <w:r w:rsidRPr="00812CFA">
        <w:rPr>
          <w:b/>
          <w:bCs/>
          <w:color w:val="auto"/>
        </w:rPr>
        <w:t xml:space="preserve">Матричная </w:t>
      </w:r>
      <w:r w:rsidRPr="00812CFA">
        <w:rPr>
          <w:color w:val="auto"/>
        </w:rPr>
        <w:t>модульная сетка состоит из модулей в несколько столбцов и рядов, она должна быть регулярной: размер любой группы модулей должен быть кратным размеру одного модуля, группы модулей - строго перпендикулярными.</w:t>
      </w:r>
    </w:p>
    <w:p w:rsidR="006751DD" w:rsidRPr="00812CFA" w:rsidRDefault="007B5788">
      <w:pPr>
        <w:spacing w:line="1" w:lineRule="exact"/>
        <w:rPr>
          <w:color w:val="auto"/>
        </w:rPr>
      </w:pPr>
      <w:r w:rsidRPr="00812CFA">
        <w:rPr>
          <w:noProof/>
          <w:color w:val="auto"/>
          <w:lang w:bidi="ar-SA"/>
        </w:rPr>
        <w:drawing>
          <wp:anchor distT="657225" distB="0" distL="0" distR="0" simplePos="0" relativeHeight="125829605" behindDoc="0" locked="0" layoutInCell="1" allowOverlap="1" wp14:anchorId="3323971C" wp14:editId="7768DCE4">
            <wp:simplePos x="0" y="0"/>
            <wp:positionH relativeFrom="page">
              <wp:posOffset>1122680</wp:posOffset>
            </wp:positionH>
            <wp:positionV relativeFrom="paragraph">
              <wp:posOffset>657225</wp:posOffset>
            </wp:positionV>
            <wp:extent cx="4145280" cy="1090930"/>
            <wp:effectExtent l="0" t="0" r="0" b="0"/>
            <wp:wrapTopAndBottom/>
            <wp:docPr id="691" name="Shape 691"/>
            <wp:cNvGraphicFramePr/>
            <a:graphic xmlns:a="http://schemas.openxmlformats.org/drawingml/2006/main">
              <a:graphicData uri="http://schemas.openxmlformats.org/drawingml/2006/picture">
                <pic:pic xmlns:pic="http://schemas.openxmlformats.org/drawingml/2006/picture">
                  <pic:nvPicPr>
                    <pic:cNvPr id="692" name="Picture box 692"/>
                    <pic:cNvPicPr/>
                  </pic:nvPicPr>
                  <pic:blipFill>
                    <a:blip r:embed="rId334"/>
                    <a:stretch/>
                  </pic:blipFill>
                  <pic:spPr>
                    <a:xfrm>
                      <a:off x="0" y="0"/>
                      <a:ext cx="4145280" cy="109093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0768" behindDoc="0" locked="0" layoutInCell="1" allowOverlap="1" wp14:anchorId="6B3FF439" wp14:editId="0F890EB2">
                <wp:simplePos x="0" y="0"/>
                <wp:positionH relativeFrom="page">
                  <wp:posOffset>1430655</wp:posOffset>
                </wp:positionH>
                <wp:positionV relativeFrom="paragraph">
                  <wp:posOffset>355600</wp:posOffset>
                </wp:positionV>
                <wp:extent cx="3740150" cy="170815"/>
                <wp:effectExtent l="0" t="0" r="0" b="0"/>
                <wp:wrapNone/>
                <wp:docPr id="693" name="Shape 693"/>
                <wp:cNvGraphicFramePr/>
                <a:graphic xmlns:a="http://schemas.openxmlformats.org/drawingml/2006/main">
                  <a:graphicData uri="http://schemas.microsoft.com/office/word/2010/wordprocessingShape">
                    <wps:wsp>
                      <wps:cNvSpPr txBox="1"/>
                      <wps:spPr>
                        <a:xfrm>
                          <a:off x="0" y="0"/>
                          <a:ext cx="3740150" cy="170815"/>
                        </a:xfrm>
                        <a:prstGeom prst="rect">
                          <a:avLst/>
                        </a:prstGeom>
                        <a:noFill/>
                      </wps:spPr>
                      <wps:txbx>
                        <w:txbxContent>
                          <w:p w:rsidR="006751DD" w:rsidRDefault="007B5788">
                            <w:pPr>
                              <w:pStyle w:val="a9"/>
                            </w:pPr>
                            <w:r>
                              <w:rPr>
                                <w:b w:val="0"/>
                                <w:bCs w:val="0"/>
                                <w:color w:val="000000"/>
                              </w:rPr>
                              <w:t>Не допускается выделение группы модулей не прямоугольной формы</w:t>
                            </w:r>
                          </w:p>
                        </w:txbxContent>
                      </wps:txbx>
                      <wps:bodyPr lIns="0" tIns="0" rIns="0" bIns="0"/>
                    </wps:wsp>
                  </a:graphicData>
                </a:graphic>
              </wp:anchor>
            </w:drawing>
          </mc:Choice>
          <mc:Fallback>
            <w:pict>
              <v:shape w14:anchorId="6B3FF439" id="Shape 693" o:spid="_x0000_s1095" type="#_x0000_t202" style="position:absolute;margin-left:112.65pt;margin-top:28pt;width:294.5pt;height:13.45pt;z-index:251680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y4ehQEAAAgDAAAOAAAAZHJzL2Uyb0RvYy54bWysUstOwzAQvCPxD5bvNEmhD6KmSAiBkBAg&#10;FT7AcezGUuy1bNOkf8/abQqCG+LirHc3szOzXt0MuiM74bwCU9FiklMiDIdGmW1F39/uL5aU+MBM&#10;wzowoqJ74enN+vxs1dtSTKGFrhGOIIjxZW8r2oZgyyzzvBWa+QlYYbAowWkW8Oq2WeNYj+i6y6Z5&#10;Ps96cI11wIX3mL07FOk64UspeHiR0otAuooit5BOl846ntl6xcqtY7ZV/EiD/YGFZsrg0BPUHQuM&#10;fDj1C0or7sCDDBMOOgMpFRdJA6op8h9qNi2zImlBc7w92eT/D5Y/714dUU1F59eXlBimcUlpLokJ&#10;tKe3vsSujcW+MNzCgGse8x6TUfUgnY5f1EOwjkbvT+aKIRCOycvFVV7MsMSxVizyZTGLMNnX39b5&#10;8CBAkxhU1OHykqds9+TDoXVsicMM3Kuui/lI8UAlRmGoh6OikWcNzR7pd48GrYvPYAzcGNTHYIRD&#10;uxO349OI+/x+T0O/HvD6EwAA//8DAFBLAwQUAAYACAAAACEA/XEqlt8AAAAJAQAADwAAAGRycy9k&#10;b3ducmV2LnhtbEyPQU/DMAyF70j8h8hI3Fi6wqqtNJ0mBCckRFcOHNPGa6M1Tmmyrfx7zAlutt/T&#10;8/eK7ewGccYpWE8KlosEBFLrjaVOwUf9crcGEaImowdPqOAbA2zL66tC58ZfqMLzPnaCQyjkWkEf&#10;45hLGdoenQ4LPyKxdvCT05HXqZNm0hcOd4NMkySTTlviD70e8anH9rg/OQW7T6qe7ddb814dKlvX&#10;m4Res6NStzfz7hFExDn+meEXn9GhZKbGn8gEMShI09U9WxWsMu7EhvXygQ8ND+kGZFnI/w3KHwAA&#10;AP//AwBQSwECLQAUAAYACAAAACEAtoM4kv4AAADhAQAAEwAAAAAAAAAAAAAAAAAAAAAAW0NvbnRl&#10;bnRfVHlwZXNdLnhtbFBLAQItABQABgAIAAAAIQA4/SH/1gAAAJQBAAALAAAAAAAAAAAAAAAAAC8B&#10;AABfcmVscy8ucmVsc1BLAQItABQABgAIAAAAIQDGmy4ehQEAAAgDAAAOAAAAAAAAAAAAAAAAAC4C&#10;AABkcnMvZTJvRG9jLnhtbFBLAQItABQABgAIAAAAIQD9cSqW3wAAAAkBAAAPAAAAAAAAAAAAAAAA&#10;AN8DAABkcnMvZG93bnJldi54bWxQSwUGAAAAAAQABADzAAAA6wQAAAAA&#10;" filled="f" stroked="f">
                <v:textbox inset="0,0,0,0">
                  <w:txbxContent>
                    <w:p w:rsidR="006751DD" w:rsidRDefault="007B5788">
                      <w:pPr>
                        <w:pStyle w:val="a9"/>
                      </w:pPr>
                      <w:r>
                        <w:rPr>
                          <w:b w:val="0"/>
                          <w:bCs w:val="0"/>
                          <w:color w:val="000000"/>
                        </w:rPr>
                        <w:t>Не допускается выделение группы модулей не прямоугольной формы</w:t>
                      </w:r>
                    </w:p>
                  </w:txbxContent>
                </v:textbox>
                <w10:wrap anchorx="page"/>
              </v:shape>
            </w:pict>
          </mc:Fallback>
        </mc:AlternateContent>
      </w:r>
    </w:p>
    <w:p w:rsidR="006751DD" w:rsidRPr="00812CFA" w:rsidRDefault="007B5788">
      <w:pPr>
        <w:pStyle w:val="ab"/>
        <w:spacing w:line="240" w:lineRule="auto"/>
        <w:ind w:left="456"/>
        <w:rPr>
          <w:color w:val="auto"/>
        </w:rPr>
      </w:pPr>
      <w:r w:rsidRPr="00812CFA">
        <w:rPr>
          <w:color w:val="auto"/>
        </w:rPr>
        <w:t>Равнозначное размещение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4"/>
        <w:gridCol w:w="1642"/>
        <w:gridCol w:w="1642"/>
        <w:gridCol w:w="1579"/>
        <w:gridCol w:w="437"/>
      </w:tblGrid>
      <w:tr w:rsidR="00812CFA" w:rsidRPr="00812CFA">
        <w:trPr>
          <w:trHeight w:hRule="exact" w:val="461"/>
          <w:jc w:val="center"/>
        </w:trPr>
        <w:tc>
          <w:tcPr>
            <w:tcW w:w="1594"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ind w:firstLine="180"/>
              <w:rPr>
                <w:color w:val="auto"/>
                <w:sz w:val="18"/>
                <w:szCs w:val="18"/>
              </w:rPr>
            </w:pPr>
            <w:r w:rsidRPr="00812CFA">
              <w:rPr>
                <w:rFonts w:ascii="Calibri" w:eastAsia="Calibri" w:hAnsi="Calibri" w:cs="Calibri"/>
                <w:b/>
                <w:bCs/>
                <w:color w:val="auto"/>
                <w:sz w:val="18"/>
                <w:szCs w:val="18"/>
              </w:rPr>
              <w:t>Организация 1</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2</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3</w:t>
            </w:r>
          </w:p>
        </w:tc>
        <w:tc>
          <w:tcPr>
            <w:tcW w:w="1579"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4</w:t>
            </w:r>
          </w:p>
        </w:tc>
        <w:tc>
          <w:tcPr>
            <w:tcW w:w="437" w:type="dxa"/>
            <w:shd w:val="clear" w:color="auto" w:fill="FFFFFF"/>
            <w:vAlign w:val="center"/>
          </w:tcPr>
          <w:p w:rsidR="006751DD" w:rsidRPr="00812CFA" w:rsidRDefault="007B5788">
            <w:pPr>
              <w:pStyle w:val="ad"/>
              <w:spacing w:after="0" w:line="240" w:lineRule="auto"/>
              <w:ind w:firstLine="300"/>
              <w:jc w:val="both"/>
              <w:rPr>
                <w:color w:val="auto"/>
                <w:sz w:val="10"/>
                <w:szCs w:val="10"/>
              </w:rPr>
            </w:pPr>
            <w:r w:rsidRPr="00812CFA">
              <w:rPr>
                <w:rFonts w:ascii="Arial" w:eastAsia="Arial" w:hAnsi="Arial" w:cs="Arial"/>
                <w:color w:val="auto"/>
                <w:sz w:val="10"/>
                <w:szCs w:val="10"/>
              </w:rPr>
              <w:t>Y</w:t>
            </w:r>
          </w:p>
        </w:tc>
      </w:tr>
      <w:tr w:rsidR="00812CFA" w:rsidRPr="00812CFA">
        <w:trPr>
          <w:trHeight w:hRule="exact" w:val="149"/>
          <w:jc w:val="center"/>
        </w:trPr>
        <w:tc>
          <w:tcPr>
            <w:tcW w:w="6894" w:type="dxa"/>
            <w:gridSpan w:val="5"/>
            <w:shd w:val="clear" w:color="auto" w:fill="FFFFFF"/>
          </w:tcPr>
          <w:p w:rsidR="006751DD" w:rsidRPr="00812CFA" w:rsidRDefault="006751DD">
            <w:pPr>
              <w:rPr>
                <w:color w:val="auto"/>
                <w:sz w:val="10"/>
                <w:szCs w:val="10"/>
              </w:rPr>
            </w:pPr>
          </w:p>
        </w:tc>
      </w:tr>
      <w:tr w:rsidR="00812CFA" w:rsidRPr="00812CFA">
        <w:trPr>
          <w:trHeight w:hRule="exact" w:val="446"/>
          <w:jc w:val="center"/>
        </w:trPr>
        <w:tc>
          <w:tcPr>
            <w:tcW w:w="1594"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ind w:firstLine="180"/>
              <w:rPr>
                <w:color w:val="auto"/>
                <w:sz w:val="18"/>
                <w:szCs w:val="18"/>
              </w:rPr>
            </w:pPr>
            <w:r w:rsidRPr="00812CFA">
              <w:rPr>
                <w:rFonts w:ascii="Calibri" w:eastAsia="Calibri" w:hAnsi="Calibri" w:cs="Calibri"/>
                <w:b/>
                <w:bCs/>
                <w:color w:val="auto"/>
                <w:sz w:val="18"/>
                <w:szCs w:val="18"/>
              </w:rPr>
              <w:t>Организация 5</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6</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7</w:t>
            </w:r>
          </w:p>
        </w:tc>
        <w:tc>
          <w:tcPr>
            <w:tcW w:w="1579"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8</w:t>
            </w:r>
          </w:p>
        </w:tc>
        <w:tc>
          <w:tcPr>
            <w:tcW w:w="437" w:type="dxa"/>
            <w:shd w:val="clear" w:color="auto" w:fill="FFFFFF"/>
            <w:vAlign w:val="center"/>
          </w:tcPr>
          <w:p w:rsidR="006751DD" w:rsidRPr="00812CFA" w:rsidRDefault="007B5788">
            <w:pPr>
              <w:pStyle w:val="ad"/>
              <w:spacing w:after="0" w:line="240" w:lineRule="auto"/>
              <w:ind w:firstLine="300"/>
              <w:jc w:val="both"/>
              <w:rPr>
                <w:color w:val="auto"/>
                <w:sz w:val="10"/>
                <w:szCs w:val="10"/>
              </w:rPr>
            </w:pPr>
            <w:r w:rsidRPr="00812CFA">
              <w:rPr>
                <w:rFonts w:ascii="Arial" w:eastAsia="Arial" w:hAnsi="Arial" w:cs="Arial"/>
                <w:color w:val="auto"/>
                <w:sz w:val="10"/>
                <w:szCs w:val="10"/>
              </w:rPr>
              <w:t>Y</w:t>
            </w:r>
          </w:p>
        </w:tc>
      </w:tr>
      <w:tr w:rsidR="00812CFA" w:rsidRPr="00812CFA">
        <w:trPr>
          <w:trHeight w:hRule="exact" w:val="144"/>
          <w:jc w:val="center"/>
        </w:trPr>
        <w:tc>
          <w:tcPr>
            <w:tcW w:w="6894" w:type="dxa"/>
            <w:gridSpan w:val="5"/>
            <w:shd w:val="clear" w:color="auto" w:fill="FFFFFF"/>
          </w:tcPr>
          <w:p w:rsidR="006751DD" w:rsidRPr="00812CFA" w:rsidRDefault="006751DD">
            <w:pPr>
              <w:rPr>
                <w:color w:val="auto"/>
                <w:sz w:val="10"/>
                <w:szCs w:val="10"/>
              </w:rPr>
            </w:pPr>
          </w:p>
        </w:tc>
      </w:tr>
      <w:tr w:rsidR="00812CFA" w:rsidRPr="00812CFA">
        <w:trPr>
          <w:trHeight w:hRule="exact" w:val="446"/>
          <w:jc w:val="center"/>
        </w:trPr>
        <w:tc>
          <w:tcPr>
            <w:tcW w:w="1594"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ind w:firstLine="180"/>
              <w:rPr>
                <w:color w:val="auto"/>
                <w:sz w:val="18"/>
                <w:szCs w:val="18"/>
              </w:rPr>
            </w:pPr>
            <w:r w:rsidRPr="00812CFA">
              <w:rPr>
                <w:rFonts w:ascii="Calibri" w:eastAsia="Calibri" w:hAnsi="Calibri" w:cs="Calibri"/>
                <w:b/>
                <w:bCs/>
                <w:color w:val="auto"/>
                <w:sz w:val="18"/>
                <w:szCs w:val="18"/>
              </w:rPr>
              <w:t>Организация 9</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8"/>
                <w:szCs w:val="18"/>
              </w:rPr>
            </w:pPr>
            <w:r w:rsidRPr="00812CFA">
              <w:rPr>
                <w:rFonts w:ascii="Calibri" w:eastAsia="Calibri" w:hAnsi="Calibri" w:cs="Calibri"/>
                <w:b/>
                <w:bCs/>
                <w:color w:val="auto"/>
                <w:sz w:val="18"/>
                <w:szCs w:val="18"/>
              </w:rPr>
              <w:t>1 Организация 10</w:t>
            </w:r>
          </w:p>
        </w:tc>
        <w:tc>
          <w:tcPr>
            <w:tcW w:w="1642"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11</w:t>
            </w:r>
          </w:p>
        </w:tc>
        <w:tc>
          <w:tcPr>
            <w:tcW w:w="1579" w:type="dxa"/>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12</w:t>
            </w:r>
          </w:p>
        </w:tc>
        <w:tc>
          <w:tcPr>
            <w:tcW w:w="437" w:type="dxa"/>
            <w:shd w:val="clear" w:color="auto" w:fill="FFFFFF"/>
            <w:vAlign w:val="bottom"/>
          </w:tcPr>
          <w:p w:rsidR="006751DD" w:rsidRPr="00812CFA" w:rsidRDefault="007B5788">
            <w:pPr>
              <w:pStyle w:val="ad"/>
              <w:spacing w:after="0" w:line="372" w:lineRule="auto"/>
              <w:jc w:val="right"/>
              <w:rPr>
                <w:color w:val="auto"/>
                <w:sz w:val="10"/>
                <w:szCs w:val="10"/>
              </w:rPr>
            </w:pPr>
            <w:r w:rsidRPr="00812CFA">
              <w:rPr>
                <w:rFonts w:ascii="Arial" w:eastAsia="Arial" w:hAnsi="Arial" w:cs="Arial"/>
                <w:color w:val="auto"/>
                <w:sz w:val="10"/>
                <w:szCs w:val="10"/>
              </w:rPr>
              <w:t>Y 1</w:t>
            </w:r>
          </w:p>
        </w:tc>
      </w:tr>
      <w:tr w:rsidR="00812CFA" w:rsidRPr="00812CFA">
        <w:trPr>
          <w:trHeight w:hRule="exact" w:val="442"/>
          <w:jc w:val="center"/>
        </w:trPr>
        <w:tc>
          <w:tcPr>
            <w:tcW w:w="1594" w:type="dxa"/>
            <w:tcBorders>
              <w:left w:val="single" w:sz="4" w:space="0" w:color="auto"/>
            </w:tcBorders>
            <w:shd w:val="clear" w:color="auto" w:fill="FFFFFF"/>
            <w:vAlign w:val="bottom"/>
          </w:tcPr>
          <w:p w:rsidR="006751DD" w:rsidRPr="00812CFA" w:rsidRDefault="007B5788">
            <w:pPr>
              <w:pStyle w:val="ad"/>
              <w:tabs>
                <w:tab w:val="left" w:leader="hyphen" w:pos="643"/>
                <w:tab w:val="left" w:leader="hyphen" w:pos="1570"/>
              </w:tabs>
              <w:spacing w:after="0" w:line="240" w:lineRule="auto"/>
              <w:rPr>
                <w:color w:val="auto"/>
                <w:sz w:val="10"/>
                <w:szCs w:val="10"/>
              </w:rPr>
            </w:pPr>
            <w:r w:rsidRPr="00812CFA">
              <w:rPr>
                <w:rFonts w:ascii="Arial" w:eastAsia="Arial" w:hAnsi="Arial" w:cs="Arial"/>
                <w:color w:val="auto"/>
                <w:sz w:val="10"/>
                <w:szCs w:val="10"/>
              </w:rPr>
              <w:tab/>
              <w:t xml:space="preserve"> X</w:t>
            </w:r>
            <w:r w:rsidRPr="00812CFA">
              <w:rPr>
                <w:rFonts w:ascii="Arial" w:eastAsia="Arial" w:hAnsi="Arial" w:cs="Arial"/>
                <w:color w:val="auto"/>
                <w:sz w:val="10"/>
                <w:szCs w:val="10"/>
              </w:rPr>
              <w:tab/>
            </w:r>
          </w:p>
        </w:tc>
        <w:tc>
          <w:tcPr>
            <w:tcW w:w="1642" w:type="dxa"/>
            <w:tcBorders>
              <w:left w:val="single" w:sz="4" w:space="0" w:color="auto"/>
            </w:tcBorders>
            <w:shd w:val="clear" w:color="auto" w:fill="FFFFFF"/>
            <w:vAlign w:val="bottom"/>
          </w:tcPr>
          <w:p w:rsidR="006751DD" w:rsidRPr="00812CFA" w:rsidRDefault="007B5788">
            <w:pPr>
              <w:pStyle w:val="ad"/>
              <w:tabs>
                <w:tab w:val="left" w:leader="hyphen" w:pos="715"/>
                <w:tab w:val="left" w:leader="hyphen" w:pos="1642"/>
              </w:tabs>
              <w:spacing w:after="0" w:line="240" w:lineRule="auto"/>
              <w:rPr>
                <w:color w:val="auto"/>
                <w:sz w:val="10"/>
                <w:szCs w:val="10"/>
              </w:rPr>
            </w:pPr>
            <w:r w:rsidRPr="00812CFA">
              <w:rPr>
                <w:rFonts w:ascii="Arial" w:eastAsia="Arial" w:hAnsi="Arial" w:cs="Arial"/>
                <w:color w:val="auto"/>
                <w:sz w:val="10"/>
                <w:szCs w:val="10"/>
              </w:rPr>
              <w:tab/>
              <w:t>X</w:t>
            </w:r>
            <w:r w:rsidRPr="00812CFA">
              <w:rPr>
                <w:rFonts w:ascii="Arial" w:eastAsia="Arial" w:hAnsi="Arial" w:cs="Arial"/>
                <w:color w:val="auto"/>
                <w:sz w:val="10"/>
                <w:szCs w:val="10"/>
              </w:rPr>
              <w:tab/>
            </w:r>
          </w:p>
        </w:tc>
        <w:tc>
          <w:tcPr>
            <w:tcW w:w="1642" w:type="dxa"/>
            <w:tcBorders>
              <w:left w:val="single" w:sz="4" w:space="0" w:color="auto"/>
            </w:tcBorders>
            <w:shd w:val="clear" w:color="auto" w:fill="FFFFFF"/>
            <w:vAlign w:val="bottom"/>
          </w:tcPr>
          <w:p w:rsidR="006751DD" w:rsidRPr="00812CFA" w:rsidRDefault="007B5788">
            <w:pPr>
              <w:pStyle w:val="ad"/>
              <w:tabs>
                <w:tab w:val="left" w:leader="hyphen" w:pos="710"/>
                <w:tab w:val="left" w:leader="hyphen" w:pos="1642"/>
              </w:tabs>
              <w:spacing w:after="0" w:line="240" w:lineRule="auto"/>
              <w:rPr>
                <w:color w:val="auto"/>
                <w:sz w:val="10"/>
                <w:szCs w:val="10"/>
              </w:rPr>
            </w:pPr>
            <w:r w:rsidRPr="00812CFA">
              <w:rPr>
                <w:rFonts w:ascii="Arial" w:eastAsia="Arial" w:hAnsi="Arial" w:cs="Arial"/>
                <w:color w:val="auto"/>
                <w:sz w:val="10"/>
                <w:szCs w:val="10"/>
              </w:rPr>
              <w:tab/>
              <w:t>X</w:t>
            </w:r>
            <w:r w:rsidRPr="00812CFA">
              <w:rPr>
                <w:rFonts w:ascii="Arial" w:eastAsia="Arial" w:hAnsi="Arial" w:cs="Arial"/>
                <w:color w:val="auto"/>
                <w:sz w:val="10"/>
                <w:szCs w:val="10"/>
              </w:rPr>
              <w:tab/>
            </w:r>
          </w:p>
        </w:tc>
        <w:tc>
          <w:tcPr>
            <w:tcW w:w="1579" w:type="dxa"/>
            <w:tcBorders>
              <w:left w:val="single" w:sz="4" w:space="0" w:color="auto"/>
            </w:tcBorders>
            <w:shd w:val="clear" w:color="auto" w:fill="FFFFFF"/>
            <w:vAlign w:val="bottom"/>
          </w:tcPr>
          <w:p w:rsidR="006751DD" w:rsidRPr="00812CFA" w:rsidRDefault="007B5788">
            <w:pPr>
              <w:pStyle w:val="ad"/>
              <w:tabs>
                <w:tab w:val="left" w:leader="hyphen" w:pos="710"/>
                <w:tab w:val="left" w:leader="hyphen" w:pos="1579"/>
              </w:tabs>
              <w:spacing w:after="0" w:line="240" w:lineRule="auto"/>
              <w:rPr>
                <w:color w:val="auto"/>
                <w:sz w:val="10"/>
                <w:szCs w:val="10"/>
              </w:rPr>
            </w:pPr>
            <w:r w:rsidRPr="00812CFA">
              <w:rPr>
                <w:rFonts w:ascii="Arial" w:eastAsia="Arial" w:hAnsi="Arial" w:cs="Arial"/>
                <w:color w:val="auto"/>
                <w:sz w:val="10"/>
                <w:szCs w:val="10"/>
              </w:rPr>
              <w:tab/>
              <w:t xml:space="preserve">X </w:t>
            </w:r>
            <w:r w:rsidRPr="00812CFA">
              <w:rPr>
                <w:rFonts w:ascii="Arial" w:eastAsia="Arial" w:hAnsi="Arial" w:cs="Arial"/>
                <w:color w:val="auto"/>
                <w:sz w:val="10"/>
                <w:szCs w:val="10"/>
              </w:rPr>
              <w:tab/>
            </w:r>
          </w:p>
        </w:tc>
        <w:tc>
          <w:tcPr>
            <w:tcW w:w="437"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r>
    </w:tbl>
    <w:p w:rsidR="006751DD" w:rsidRPr="00812CFA" w:rsidRDefault="006751DD">
      <w:pPr>
        <w:spacing w:after="779" w:line="1" w:lineRule="exact"/>
        <w:rPr>
          <w:color w:val="auto"/>
        </w:rPr>
      </w:pPr>
    </w:p>
    <w:p w:rsidR="006751DD" w:rsidRPr="00812CFA" w:rsidRDefault="006751DD">
      <w:pPr>
        <w:spacing w:line="1" w:lineRule="exact"/>
        <w:rPr>
          <w:color w:val="auto"/>
        </w:rPr>
      </w:pPr>
    </w:p>
    <w:tbl>
      <w:tblPr>
        <w:tblOverlap w:val="never"/>
        <w:tblW w:w="0" w:type="auto"/>
        <w:tblLayout w:type="fixed"/>
        <w:tblCellMar>
          <w:left w:w="10" w:type="dxa"/>
          <w:right w:w="10" w:type="dxa"/>
        </w:tblCellMar>
        <w:tblLook w:val="04A0" w:firstRow="1" w:lastRow="0" w:firstColumn="1" w:lastColumn="0" w:noHBand="0" w:noVBand="1"/>
      </w:tblPr>
      <w:tblGrid>
        <w:gridCol w:w="1632"/>
        <w:gridCol w:w="1613"/>
        <w:gridCol w:w="1598"/>
        <w:gridCol w:w="1632"/>
      </w:tblGrid>
      <w:tr w:rsidR="00812CFA" w:rsidRPr="00812CFA">
        <w:trPr>
          <w:trHeight w:hRule="exact" w:val="562"/>
        </w:trPr>
        <w:tc>
          <w:tcPr>
            <w:tcW w:w="1632" w:type="dxa"/>
            <w:tcBorders>
              <w:top w:val="single" w:sz="4" w:space="0" w:color="auto"/>
            </w:tcBorders>
            <w:shd w:val="clear" w:color="auto" w:fill="F49401"/>
          </w:tcPr>
          <w:p w:rsidR="006751DD" w:rsidRPr="00812CFA" w:rsidRDefault="006751DD">
            <w:pPr>
              <w:framePr w:w="6475" w:h="1656" w:vSpace="480" w:wrap="notBeside" w:vAnchor="text" w:hAnchor="text" w:x="234" w:y="481"/>
              <w:rPr>
                <w:color w:val="auto"/>
                <w:sz w:val="10"/>
                <w:szCs w:val="10"/>
              </w:rPr>
            </w:pPr>
          </w:p>
        </w:tc>
        <w:tc>
          <w:tcPr>
            <w:tcW w:w="4843" w:type="dxa"/>
            <w:gridSpan w:val="3"/>
            <w:tcBorders>
              <w:top w:val="single" w:sz="4" w:space="0" w:color="auto"/>
            </w:tcBorders>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ind w:left="1020"/>
              <w:rPr>
                <w:color w:val="auto"/>
                <w:sz w:val="18"/>
                <w:szCs w:val="18"/>
              </w:rPr>
            </w:pPr>
            <w:r w:rsidRPr="00812CFA">
              <w:rPr>
                <w:rFonts w:ascii="Calibri" w:eastAsia="Calibri" w:hAnsi="Calibri" w:cs="Calibri"/>
                <w:b/>
                <w:bCs/>
                <w:color w:val="auto"/>
                <w:sz w:val="18"/>
                <w:szCs w:val="18"/>
              </w:rPr>
              <w:t>Организация 1</w:t>
            </w:r>
          </w:p>
        </w:tc>
      </w:tr>
      <w:tr w:rsidR="00812CFA" w:rsidRPr="00812CFA">
        <w:trPr>
          <w:trHeight w:hRule="exact" w:val="538"/>
        </w:trPr>
        <w:tc>
          <w:tcPr>
            <w:tcW w:w="1632" w:type="dxa"/>
            <w:vMerge w:val="restart"/>
            <w:tcBorders>
              <w:top w:val="single" w:sz="4" w:space="0" w:color="auto"/>
            </w:tcBorders>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ind w:firstLine="200"/>
              <w:rPr>
                <w:color w:val="auto"/>
                <w:sz w:val="18"/>
                <w:szCs w:val="18"/>
              </w:rPr>
            </w:pPr>
            <w:r w:rsidRPr="00812CFA">
              <w:rPr>
                <w:rFonts w:ascii="Calibri" w:eastAsia="Calibri" w:hAnsi="Calibri" w:cs="Calibri"/>
                <w:b/>
                <w:bCs/>
                <w:color w:val="auto"/>
                <w:sz w:val="18"/>
                <w:szCs w:val="18"/>
              </w:rPr>
              <w:t>Организация 2</w:t>
            </w:r>
          </w:p>
        </w:tc>
        <w:tc>
          <w:tcPr>
            <w:tcW w:w="3211" w:type="dxa"/>
            <w:gridSpan w:val="2"/>
            <w:tcBorders>
              <w:top w:val="single" w:sz="4" w:space="0" w:color="auto"/>
            </w:tcBorders>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3</w:t>
            </w:r>
          </w:p>
        </w:tc>
        <w:tc>
          <w:tcPr>
            <w:tcW w:w="1632" w:type="dxa"/>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4</w:t>
            </w:r>
          </w:p>
        </w:tc>
      </w:tr>
      <w:tr w:rsidR="00812CFA" w:rsidRPr="00812CFA">
        <w:trPr>
          <w:trHeight w:hRule="exact" w:val="557"/>
        </w:trPr>
        <w:tc>
          <w:tcPr>
            <w:tcW w:w="1632" w:type="dxa"/>
            <w:vMerge/>
            <w:shd w:val="clear" w:color="auto" w:fill="F49401"/>
            <w:vAlign w:val="center"/>
          </w:tcPr>
          <w:p w:rsidR="006751DD" w:rsidRPr="00812CFA" w:rsidRDefault="006751DD">
            <w:pPr>
              <w:framePr w:w="6475" w:h="1656" w:vSpace="480" w:wrap="notBeside" w:vAnchor="text" w:hAnchor="text" w:x="234" w:y="481"/>
              <w:rPr>
                <w:color w:val="auto"/>
              </w:rPr>
            </w:pPr>
          </w:p>
        </w:tc>
        <w:tc>
          <w:tcPr>
            <w:tcW w:w="1613" w:type="dxa"/>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5</w:t>
            </w:r>
          </w:p>
        </w:tc>
        <w:tc>
          <w:tcPr>
            <w:tcW w:w="3230" w:type="dxa"/>
            <w:gridSpan w:val="2"/>
            <w:shd w:val="clear" w:color="auto" w:fill="F49401"/>
            <w:vAlign w:val="center"/>
          </w:tcPr>
          <w:p w:rsidR="006751DD" w:rsidRPr="00812CFA" w:rsidRDefault="007B5788">
            <w:pPr>
              <w:pStyle w:val="ad"/>
              <w:framePr w:w="6475" w:h="1656" w:vSpace="480" w:wrap="notBeside" w:vAnchor="text" w:hAnchor="text" w:x="234" w:y="481"/>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6</w:t>
            </w:r>
          </w:p>
        </w:tc>
      </w:tr>
    </w:tbl>
    <w:p w:rsidR="006751DD" w:rsidRPr="00812CFA" w:rsidRDefault="007B5788">
      <w:pPr>
        <w:pStyle w:val="ab"/>
        <w:framePr w:w="2266" w:h="269" w:hSpace="233" w:wrap="notBeside" w:vAnchor="text" w:hAnchor="text" w:x="690" w:y="1"/>
        <w:spacing w:line="240" w:lineRule="auto"/>
        <w:rPr>
          <w:color w:val="auto"/>
        </w:rPr>
      </w:pPr>
      <w:r w:rsidRPr="00812CFA">
        <w:rPr>
          <w:color w:val="auto"/>
        </w:rPr>
        <w:t>Размещение с иерархией</w:t>
      </w:r>
    </w:p>
    <w:p w:rsidR="006751DD" w:rsidRPr="00812CFA" w:rsidRDefault="006751DD">
      <w:pPr>
        <w:spacing w:line="1" w:lineRule="exact"/>
        <w:rPr>
          <w:color w:val="auto"/>
        </w:rPr>
        <w:sectPr w:rsidR="006751DD" w:rsidRPr="00812CFA">
          <w:footnotePr>
            <w:numFmt w:val="chicago"/>
          </w:footnotePr>
          <w:type w:val="continuous"/>
          <w:pgSz w:w="13438" w:h="16838"/>
          <w:pgMar w:top="926" w:right="4725" w:bottom="1369" w:left="1773" w:header="0" w:footer="3" w:gutter="0"/>
          <w:cols w:space="720"/>
          <w:noEndnote/>
          <w:docGrid w:linePitch="360"/>
        </w:sectPr>
      </w:pPr>
    </w:p>
    <w:p w:rsidR="006751DD" w:rsidRPr="00812CFA" w:rsidRDefault="006751DD">
      <w:pPr>
        <w:spacing w:line="240" w:lineRule="exact"/>
        <w:rPr>
          <w:color w:val="auto"/>
          <w:sz w:val="19"/>
          <w:szCs w:val="19"/>
        </w:rPr>
      </w:pPr>
    </w:p>
    <w:p w:rsidR="006751DD" w:rsidRPr="00812CFA" w:rsidRDefault="006751DD">
      <w:pPr>
        <w:spacing w:before="9" w:after="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1369" w:left="0" w:header="0" w:footer="3" w:gutter="0"/>
          <w:cols w:space="720"/>
          <w:noEndnote/>
          <w:docGrid w:linePitch="360"/>
        </w:sectPr>
      </w:pPr>
    </w:p>
    <w:tbl>
      <w:tblPr>
        <w:tblOverlap w:val="never"/>
        <w:tblW w:w="0" w:type="auto"/>
        <w:tblLayout w:type="fixed"/>
        <w:tblCellMar>
          <w:left w:w="10" w:type="dxa"/>
          <w:right w:w="10" w:type="dxa"/>
        </w:tblCellMar>
        <w:tblLook w:val="04A0" w:firstRow="1" w:lastRow="0" w:firstColumn="1" w:lastColumn="0" w:noHBand="0" w:noVBand="1"/>
      </w:tblPr>
      <w:tblGrid>
        <w:gridCol w:w="1334"/>
        <w:gridCol w:w="3307"/>
        <w:gridCol w:w="1814"/>
        <w:gridCol w:w="346"/>
        <w:gridCol w:w="110"/>
      </w:tblGrid>
      <w:tr w:rsidR="00812CFA" w:rsidRPr="00812CFA">
        <w:trPr>
          <w:trHeight w:hRule="exact" w:val="523"/>
        </w:trPr>
        <w:tc>
          <w:tcPr>
            <w:tcW w:w="1334"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8"/>
                <w:szCs w:val="18"/>
              </w:rPr>
            </w:pPr>
            <w:r w:rsidRPr="00812CFA">
              <w:rPr>
                <w:rFonts w:ascii="Calibri" w:eastAsia="Calibri" w:hAnsi="Calibri" w:cs="Calibri"/>
                <w:b/>
                <w:bCs/>
                <w:color w:val="auto"/>
                <w:sz w:val="18"/>
                <w:szCs w:val="18"/>
              </w:rPr>
              <w:t>Организация 1</w:t>
            </w:r>
          </w:p>
        </w:tc>
        <w:tc>
          <w:tcPr>
            <w:tcW w:w="3307"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2</w:t>
            </w:r>
          </w:p>
        </w:tc>
        <w:tc>
          <w:tcPr>
            <w:tcW w:w="1814"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4</w:t>
            </w:r>
          </w:p>
        </w:tc>
        <w:tc>
          <w:tcPr>
            <w:tcW w:w="456" w:type="dxa"/>
            <w:gridSpan w:val="2"/>
            <w:shd w:val="clear" w:color="auto" w:fill="FFFFFF"/>
            <w:vAlign w:val="center"/>
          </w:tcPr>
          <w:p w:rsidR="006751DD" w:rsidRPr="00812CFA" w:rsidRDefault="007B5788">
            <w:pPr>
              <w:pStyle w:val="ad"/>
              <w:framePr w:w="6912" w:h="3182" w:vSpace="514" w:wrap="notBeside" w:vAnchor="text" w:hAnchor="text" w:x="15" w:y="515"/>
              <w:spacing w:after="0" w:line="240" w:lineRule="auto"/>
              <w:jc w:val="right"/>
              <w:rPr>
                <w:color w:val="auto"/>
                <w:sz w:val="10"/>
                <w:szCs w:val="10"/>
              </w:rPr>
            </w:pPr>
            <w:r w:rsidRPr="00812CFA">
              <w:rPr>
                <w:rFonts w:ascii="Arial" w:eastAsia="Arial" w:hAnsi="Arial" w:cs="Arial"/>
                <w:color w:val="auto"/>
                <w:sz w:val="10"/>
                <w:szCs w:val="10"/>
              </w:rPr>
              <w:t>Y</w:t>
            </w:r>
          </w:p>
        </w:tc>
      </w:tr>
      <w:tr w:rsidR="00812CFA" w:rsidRPr="00812CFA">
        <w:trPr>
          <w:trHeight w:hRule="exact" w:val="1392"/>
        </w:trPr>
        <w:tc>
          <w:tcPr>
            <w:tcW w:w="1334" w:type="dxa"/>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8"/>
                <w:szCs w:val="18"/>
              </w:rPr>
            </w:pPr>
            <w:r w:rsidRPr="00812CFA">
              <w:rPr>
                <w:rFonts w:ascii="Calibri" w:eastAsia="Calibri" w:hAnsi="Calibri" w:cs="Calibri"/>
                <w:b/>
                <w:bCs/>
                <w:color w:val="auto"/>
                <w:sz w:val="18"/>
                <w:szCs w:val="18"/>
              </w:rPr>
              <w:t>Организация 5</w:t>
            </w:r>
          </w:p>
        </w:tc>
        <w:tc>
          <w:tcPr>
            <w:tcW w:w="3307"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6</w:t>
            </w:r>
          </w:p>
        </w:tc>
        <w:tc>
          <w:tcPr>
            <w:tcW w:w="1814"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8</w:t>
            </w:r>
          </w:p>
        </w:tc>
        <w:tc>
          <w:tcPr>
            <w:tcW w:w="346" w:type="dxa"/>
            <w:shd w:val="clear" w:color="auto" w:fill="FFFFFF"/>
            <w:vAlign w:val="center"/>
          </w:tcPr>
          <w:p w:rsidR="006751DD" w:rsidRPr="00812CFA" w:rsidRDefault="007B5788">
            <w:pPr>
              <w:pStyle w:val="ad"/>
              <w:framePr w:w="6912" w:h="3182" w:vSpace="514" w:wrap="notBeside" w:vAnchor="text" w:hAnchor="text" w:x="15" w:y="515"/>
              <w:spacing w:after="0" w:line="240" w:lineRule="auto"/>
              <w:jc w:val="right"/>
              <w:rPr>
                <w:color w:val="auto"/>
                <w:sz w:val="10"/>
                <w:szCs w:val="10"/>
              </w:rPr>
            </w:pPr>
            <w:r w:rsidRPr="00812CFA">
              <w:rPr>
                <w:rFonts w:ascii="Arial" w:eastAsia="Arial" w:hAnsi="Arial" w:cs="Arial"/>
                <w:color w:val="auto"/>
                <w:sz w:val="10"/>
                <w:szCs w:val="10"/>
              </w:rPr>
              <w:t>2,</w:t>
            </w:r>
          </w:p>
        </w:tc>
        <w:tc>
          <w:tcPr>
            <w:tcW w:w="110" w:type="dxa"/>
            <w:tcBorders>
              <w:left w:val="single" w:sz="4" w:space="0" w:color="auto"/>
            </w:tcBorders>
            <w:shd w:val="clear" w:color="auto" w:fill="FFFFFF"/>
            <w:vAlign w:val="center"/>
          </w:tcPr>
          <w:p w:rsidR="006751DD" w:rsidRPr="00812CFA" w:rsidRDefault="007B5788">
            <w:pPr>
              <w:pStyle w:val="ad"/>
              <w:framePr w:w="6912" w:h="3182" w:vSpace="514" w:wrap="notBeside" w:vAnchor="text" w:hAnchor="text" w:x="15" w:y="515"/>
              <w:spacing w:after="0" w:line="240" w:lineRule="auto"/>
              <w:jc w:val="both"/>
              <w:rPr>
                <w:color w:val="auto"/>
                <w:sz w:val="10"/>
                <w:szCs w:val="10"/>
              </w:rPr>
            </w:pPr>
            <w:r w:rsidRPr="00812CFA">
              <w:rPr>
                <w:rFonts w:ascii="Arial" w:eastAsia="Arial" w:hAnsi="Arial" w:cs="Arial"/>
                <w:color w:val="auto"/>
                <w:sz w:val="10"/>
                <w:szCs w:val="10"/>
              </w:rPr>
              <w:t>5Y</w:t>
            </w:r>
          </w:p>
        </w:tc>
      </w:tr>
      <w:tr w:rsidR="00812CFA" w:rsidRPr="00812CFA">
        <w:trPr>
          <w:trHeight w:hRule="exact" w:val="830"/>
        </w:trPr>
        <w:tc>
          <w:tcPr>
            <w:tcW w:w="1334" w:type="dxa"/>
            <w:tcBorders>
              <w:top w:val="single" w:sz="4" w:space="0" w:color="auto"/>
            </w:tcBorders>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18"/>
                <w:szCs w:val="18"/>
              </w:rPr>
            </w:pPr>
            <w:r w:rsidRPr="00812CFA">
              <w:rPr>
                <w:rFonts w:ascii="Calibri" w:eastAsia="Calibri" w:hAnsi="Calibri" w:cs="Calibri"/>
                <w:b/>
                <w:bCs/>
                <w:color w:val="auto"/>
                <w:sz w:val="18"/>
                <w:szCs w:val="18"/>
              </w:rPr>
              <w:t>Организация 9</w:t>
            </w:r>
          </w:p>
        </w:tc>
        <w:tc>
          <w:tcPr>
            <w:tcW w:w="3307" w:type="dxa"/>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10</w:t>
            </w:r>
          </w:p>
        </w:tc>
        <w:tc>
          <w:tcPr>
            <w:tcW w:w="1814" w:type="dxa"/>
            <w:shd w:val="clear" w:color="auto" w:fill="F49401"/>
            <w:vAlign w:val="center"/>
          </w:tcPr>
          <w:p w:rsidR="006751DD" w:rsidRPr="00812CFA" w:rsidRDefault="007B5788">
            <w:pPr>
              <w:pStyle w:val="ad"/>
              <w:framePr w:w="6912" w:h="3182" w:vSpace="514" w:wrap="notBeside" w:vAnchor="text" w:hAnchor="text" w:x="15" w:y="515"/>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8"/>
                <w:szCs w:val="18"/>
              </w:rPr>
            </w:pPr>
            <w:r w:rsidRPr="00812CFA">
              <w:rPr>
                <w:rFonts w:ascii="Calibri" w:eastAsia="Calibri" w:hAnsi="Calibri" w:cs="Calibri"/>
                <w:b/>
                <w:bCs/>
                <w:color w:val="auto"/>
                <w:sz w:val="18"/>
                <w:szCs w:val="18"/>
              </w:rPr>
              <w:t>Организация 12</w:t>
            </w:r>
          </w:p>
        </w:tc>
        <w:tc>
          <w:tcPr>
            <w:tcW w:w="346" w:type="dxa"/>
            <w:tcBorders>
              <w:top w:val="single" w:sz="4" w:space="0" w:color="auto"/>
            </w:tcBorders>
            <w:shd w:val="clear" w:color="auto" w:fill="FFFFFF"/>
            <w:vAlign w:val="center"/>
          </w:tcPr>
          <w:p w:rsidR="006751DD" w:rsidRPr="00812CFA" w:rsidRDefault="007B5788">
            <w:pPr>
              <w:pStyle w:val="ad"/>
              <w:framePr w:w="6912" w:h="3182" w:vSpace="514" w:wrap="notBeside" w:vAnchor="text" w:hAnchor="text" w:x="15" w:y="515"/>
              <w:spacing w:after="0" w:line="240" w:lineRule="auto"/>
              <w:jc w:val="right"/>
              <w:rPr>
                <w:color w:val="auto"/>
                <w:sz w:val="10"/>
                <w:szCs w:val="10"/>
              </w:rPr>
            </w:pPr>
            <w:r w:rsidRPr="00812CFA">
              <w:rPr>
                <w:rFonts w:ascii="Arial" w:eastAsia="Arial" w:hAnsi="Arial" w:cs="Arial"/>
                <w:color w:val="auto"/>
                <w:sz w:val="10"/>
                <w:szCs w:val="10"/>
              </w:rPr>
              <w:t>1,</w:t>
            </w:r>
          </w:p>
        </w:tc>
        <w:tc>
          <w:tcPr>
            <w:tcW w:w="110" w:type="dxa"/>
            <w:tcBorders>
              <w:top w:val="single" w:sz="4" w:space="0" w:color="auto"/>
              <w:left w:val="single" w:sz="4" w:space="0" w:color="auto"/>
            </w:tcBorders>
            <w:shd w:val="clear" w:color="auto" w:fill="FFFFFF"/>
            <w:vAlign w:val="center"/>
          </w:tcPr>
          <w:p w:rsidR="006751DD" w:rsidRPr="00812CFA" w:rsidRDefault="007B5788">
            <w:pPr>
              <w:pStyle w:val="ad"/>
              <w:framePr w:w="6912" w:h="3182" w:vSpace="514" w:wrap="notBeside" w:vAnchor="text" w:hAnchor="text" w:x="15" w:y="515"/>
              <w:spacing w:after="0" w:line="240" w:lineRule="auto"/>
              <w:jc w:val="both"/>
              <w:rPr>
                <w:color w:val="auto"/>
                <w:sz w:val="10"/>
                <w:szCs w:val="10"/>
              </w:rPr>
            </w:pPr>
            <w:r w:rsidRPr="00812CFA">
              <w:rPr>
                <w:rFonts w:ascii="Arial" w:eastAsia="Arial" w:hAnsi="Arial" w:cs="Arial"/>
                <w:color w:val="auto"/>
                <w:sz w:val="10"/>
                <w:szCs w:val="10"/>
              </w:rPr>
              <w:t>5Y</w:t>
            </w:r>
          </w:p>
        </w:tc>
      </w:tr>
      <w:tr w:rsidR="00812CFA" w:rsidRPr="00812CFA">
        <w:trPr>
          <w:trHeight w:hRule="exact" w:val="437"/>
        </w:trPr>
        <w:tc>
          <w:tcPr>
            <w:tcW w:w="1334" w:type="dxa"/>
            <w:shd w:val="clear" w:color="auto" w:fill="FFFFFF"/>
            <w:vAlign w:val="bottom"/>
          </w:tcPr>
          <w:p w:rsidR="006751DD" w:rsidRPr="00812CFA" w:rsidRDefault="007B5788">
            <w:pPr>
              <w:pStyle w:val="ad"/>
              <w:framePr w:w="6912" w:h="3182" w:vSpace="514" w:wrap="notBeside" w:vAnchor="text" w:hAnchor="text" w:x="15" w:y="515"/>
              <w:tabs>
                <w:tab w:val="left" w:leader="hyphen" w:pos="514"/>
                <w:tab w:val="left" w:leader="hyphen" w:pos="1310"/>
              </w:tabs>
              <w:spacing w:after="0" w:line="240" w:lineRule="auto"/>
              <w:rPr>
                <w:color w:val="auto"/>
                <w:sz w:val="10"/>
                <w:szCs w:val="10"/>
              </w:rPr>
            </w:pPr>
            <w:r w:rsidRPr="00812CFA">
              <w:rPr>
                <w:rFonts w:ascii="Arial" w:eastAsia="Arial" w:hAnsi="Arial" w:cs="Arial"/>
                <w:color w:val="auto"/>
                <w:sz w:val="10"/>
                <w:szCs w:val="10"/>
              </w:rPr>
              <w:tab/>
              <w:t xml:space="preserve"> X</w:t>
            </w:r>
            <w:r w:rsidRPr="00812CFA">
              <w:rPr>
                <w:rFonts w:ascii="Arial" w:eastAsia="Arial" w:hAnsi="Arial" w:cs="Arial"/>
                <w:color w:val="auto"/>
                <w:sz w:val="10"/>
                <w:szCs w:val="10"/>
              </w:rPr>
              <w:tab/>
            </w:r>
          </w:p>
        </w:tc>
        <w:tc>
          <w:tcPr>
            <w:tcW w:w="3307" w:type="dxa"/>
            <w:tcBorders>
              <w:left w:val="single" w:sz="4" w:space="0" w:color="auto"/>
            </w:tcBorders>
            <w:shd w:val="clear" w:color="auto" w:fill="FFFFFF"/>
            <w:vAlign w:val="bottom"/>
          </w:tcPr>
          <w:p w:rsidR="006751DD" w:rsidRPr="00812CFA" w:rsidRDefault="007B5788">
            <w:pPr>
              <w:pStyle w:val="ad"/>
              <w:framePr w:w="6912" w:h="3182" w:vSpace="514" w:wrap="notBeside" w:vAnchor="text" w:hAnchor="text" w:x="15" w:y="515"/>
              <w:tabs>
                <w:tab w:val="left" w:leader="hyphen" w:pos="1464"/>
                <w:tab w:val="left" w:leader="hyphen" w:pos="3254"/>
              </w:tabs>
              <w:spacing w:after="0" w:line="240" w:lineRule="auto"/>
              <w:jc w:val="center"/>
              <w:rPr>
                <w:color w:val="auto"/>
                <w:sz w:val="10"/>
                <w:szCs w:val="10"/>
              </w:rPr>
            </w:pPr>
            <w:r w:rsidRPr="00812CFA">
              <w:rPr>
                <w:rFonts w:ascii="Arial" w:eastAsia="Arial" w:hAnsi="Arial" w:cs="Arial"/>
                <w:color w:val="auto"/>
                <w:sz w:val="10"/>
                <w:szCs w:val="10"/>
              </w:rPr>
              <w:tab/>
              <w:t xml:space="preserve">2,5X </w:t>
            </w:r>
            <w:r w:rsidRPr="00812CFA">
              <w:rPr>
                <w:rFonts w:ascii="Arial" w:eastAsia="Arial" w:hAnsi="Arial" w:cs="Arial"/>
                <w:color w:val="auto"/>
                <w:sz w:val="10"/>
                <w:szCs w:val="10"/>
              </w:rPr>
              <w:tab/>
            </w:r>
          </w:p>
        </w:tc>
        <w:tc>
          <w:tcPr>
            <w:tcW w:w="1814" w:type="dxa"/>
            <w:tcBorders>
              <w:left w:val="single" w:sz="4" w:space="0" w:color="auto"/>
            </w:tcBorders>
            <w:shd w:val="clear" w:color="auto" w:fill="FFFFFF"/>
            <w:vAlign w:val="bottom"/>
          </w:tcPr>
          <w:p w:rsidR="006751DD" w:rsidRPr="00812CFA" w:rsidRDefault="007B5788">
            <w:pPr>
              <w:pStyle w:val="ad"/>
              <w:framePr w:w="6912" w:h="3182" w:vSpace="514" w:wrap="notBeside" w:vAnchor="text" w:hAnchor="text" w:x="15" w:y="515"/>
              <w:tabs>
                <w:tab w:val="left" w:leader="hyphen" w:pos="739"/>
                <w:tab w:val="left" w:leader="hyphen" w:pos="1814"/>
              </w:tabs>
              <w:spacing w:after="0" w:line="240" w:lineRule="auto"/>
              <w:rPr>
                <w:color w:val="auto"/>
                <w:sz w:val="10"/>
                <w:szCs w:val="10"/>
              </w:rPr>
            </w:pPr>
            <w:r w:rsidRPr="00812CFA">
              <w:rPr>
                <w:rFonts w:ascii="Arial" w:eastAsia="Arial" w:hAnsi="Arial" w:cs="Arial"/>
                <w:color w:val="auto"/>
                <w:sz w:val="10"/>
                <w:szCs w:val="10"/>
              </w:rPr>
              <w:tab/>
              <w:t xml:space="preserve">1,3X </w:t>
            </w:r>
            <w:r w:rsidRPr="00812CFA">
              <w:rPr>
                <w:rFonts w:ascii="Arial" w:eastAsia="Arial" w:hAnsi="Arial" w:cs="Arial"/>
                <w:color w:val="auto"/>
                <w:sz w:val="10"/>
                <w:szCs w:val="10"/>
              </w:rPr>
              <w:tab/>
            </w:r>
          </w:p>
        </w:tc>
        <w:tc>
          <w:tcPr>
            <w:tcW w:w="456" w:type="dxa"/>
            <w:gridSpan w:val="2"/>
            <w:tcBorders>
              <w:top w:val="single" w:sz="4" w:space="0" w:color="auto"/>
              <w:left w:val="single" w:sz="4" w:space="0" w:color="auto"/>
            </w:tcBorders>
            <w:shd w:val="clear" w:color="auto" w:fill="FFFFFF"/>
          </w:tcPr>
          <w:p w:rsidR="006751DD" w:rsidRPr="00812CFA" w:rsidRDefault="006751DD">
            <w:pPr>
              <w:framePr w:w="6912" w:h="3182" w:vSpace="514" w:wrap="notBeside" w:vAnchor="text" w:hAnchor="text" w:x="15" w:y="515"/>
              <w:rPr>
                <w:color w:val="auto"/>
                <w:sz w:val="10"/>
                <w:szCs w:val="10"/>
              </w:rPr>
            </w:pPr>
          </w:p>
        </w:tc>
      </w:tr>
    </w:tbl>
    <w:p w:rsidR="006751DD" w:rsidRPr="00812CFA" w:rsidRDefault="007B5788">
      <w:pPr>
        <w:pStyle w:val="ab"/>
        <w:framePr w:w="4301" w:h="264" w:hSpace="14" w:wrap="notBeside" w:vAnchor="text" w:hAnchor="text" w:x="466" w:y="1"/>
        <w:spacing w:line="240" w:lineRule="auto"/>
        <w:rPr>
          <w:color w:val="auto"/>
        </w:rPr>
      </w:pPr>
      <w:r w:rsidRPr="00812CFA">
        <w:rPr>
          <w:color w:val="auto"/>
        </w:rPr>
        <w:t>Не допускается применение нерегулярной сетки</w:t>
      </w:r>
    </w:p>
    <w:p w:rsidR="006751DD" w:rsidRPr="00812CFA" w:rsidRDefault="007B5788">
      <w:pPr>
        <w:spacing w:line="1" w:lineRule="exact"/>
        <w:rPr>
          <w:color w:val="auto"/>
        </w:rPr>
      </w:pPr>
      <w:r w:rsidRPr="00812CFA">
        <w:rPr>
          <w:noProof/>
          <w:color w:val="auto"/>
          <w:lang w:bidi="ar-SA"/>
        </w:rPr>
        <w:lastRenderedPageBreak/>
        <w:drawing>
          <wp:anchor distT="0" distB="0" distL="0" distR="0" simplePos="0" relativeHeight="125829606" behindDoc="0" locked="0" layoutInCell="1" allowOverlap="1" wp14:anchorId="688E9F6A" wp14:editId="4286A483">
            <wp:simplePos x="0" y="0"/>
            <wp:positionH relativeFrom="page">
              <wp:posOffset>1125855</wp:posOffset>
            </wp:positionH>
            <wp:positionV relativeFrom="margin">
              <wp:posOffset>6724015</wp:posOffset>
            </wp:positionV>
            <wp:extent cx="219710" cy="219710"/>
            <wp:effectExtent l="0" t="0" r="0" b="0"/>
            <wp:wrapTight wrapText="bothSides">
              <wp:wrapPolygon edited="0">
                <wp:start x="0" y="0"/>
                <wp:lineTo x="21600" y="0"/>
                <wp:lineTo x="21600" y="21600"/>
                <wp:lineTo x="0" y="21600"/>
                <wp:lineTo x="0" y="0"/>
              </wp:wrapPolygon>
            </wp:wrapTight>
            <wp:docPr id="695" name="Shape 695"/>
            <wp:cNvGraphicFramePr/>
            <a:graphic xmlns:a="http://schemas.openxmlformats.org/drawingml/2006/main">
              <a:graphicData uri="http://schemas.openxmlformats.org/drawingml/2006/picture">
                <pic:pic xmlns:pic="http://schemas.openxmlformats.org/drawingml/2006/picture">
                  <pic:nvPicPr>
                    <pic:cNvPr id="696" name="Picture box 696"/>
                    <pic:cNvPicPr/>
                  </pic:nvPicPr>
                  <pic:blipFill>
                    <a:blip r:embed="rId335"/>
                    <a:stretch/>
                  </pic:blipFill>
                  <pic:spPr>
                    <a:xfrm>
                      <a:off x="0" y="0"/>
                      <a:ext cx="219710" cy="219710"/>
                    </a:xfrm>
                    <a:prstGeom prst="rect">
                      <a:avLst/>
                    </a:prstGeom>
                  </pic:spPr>
                </pic:pic>
              </a:graphicData>
            </a:graphic>
          </wp:anchor>
        </w:drawing>
      </w:r>
      <w:r w:rsidRPr="00812CFA">
        <w:rPr>
          <w:color w:val="auto"/>
        </w:rPr>
        <w:br w:type="page"/>
      </w:r>
    </w:p>
    <w:p w:rsidR="006751DD" w:rsidRPr="00812CFA" w:rsidRDefault="007B5788">
      <w:pPr>
        <w:pStyle w:val="1"/>
        <w:spacing w:after="160" w:line="326" w:lineRule="auto"/>
        <w:jc w:val="both"/>
        <w:rPr>
          <w:color w:val="auto"/>
        </w:rPr>
      </w:pPr>
      <w:r w:rsidRPr="00812CFA">
        <w:rPr>
          <w:color w:val="auto"/>
        </w:rPr>
        <w:lastRenderedPageBreak/>
        <w:t>В случае, когда значительную часть фасада многофункционального центра составляет витражное остекление, допускается размещение на фоне такого остекления информационных конструкций, сблокированных в модульную сетку, при условии их выполнения в виде отдельных букв и знаков без подложки. Принцип формирования модульной сетки применяется тот же, что и при размещении на глухих участках фасада.</w:t>
      </w:r>
    </w:p>
    <w:p w:rsidR="006751DD" w:rsidRPr="00812CFA" w:rsidRDefault="007B5788">
      <w:pPr>
        <w:jc w:val="center"/>
        <w:rPr>
          <w:color w:val="auto"/>
          <w:sz w:val="2"/>
          <w:szCs w:val="2"/>
        </w:rPr>
        <w:sectPr w:rsidR="006751DD" w:rsidRPr="00812CFA">
          <w:footnotePr>
            <w:numFmt w:val="chicago"/>
          </w:footnotePr>
          <w:type w:val="continuous"/>
          <w:pgSz w:w="13438" w:h="16838"/>
          <w:pgMar w:top="926" w:right="4811" w:bottom="1369" w:left="1686" w:header="0" w:footer="3" w:gutter="0"/>
          <w:cols w:space="720"/>
          <w:noEndnote/>
          <w:docGrid w:linePitch="360"/>
        </w:sectPr>
      </w:pPr>
      <w:r w:rsidRPr="00812CFA">
        <w:rPr>
          <w:noProof/>
          <w:color w:val="auto"/>
          <w:lang w:bidi="ar-SA"/>
        </w:rPr>
        <w:drawing>
          <wp:inline distT="0" distB="0" distL="0" distR="0" wp14:anchorId="2C242091" wp14:editId="01022F20">
            <wp:extent cx="4108450" cy="3742690"/>
            <wp:effectExtent l="0" t="0" r="0" b="0"/>
            <wp:docPr id="697" name="Picutre 697"/>
            <wp:cNvGraphicFramePr/>
            <a:graphic xmlns:a="http://schemas.openxmlformats.org/drawingml/2006/main">
              <a:graphicData uri="http://schemas.openxmlformats.org/drawingml/2006/picture">
                <pic:pic xmlns:pic="http://schemas.openxmlformats.org/drawingml/2006/picture">
                  <pic:nvPicPr>
                    <pic:cNvPr id="697" name="Picture 697"/>
                    <pic:cNvPicPr/>
                  </pic:nvPicPr>
                  <pic:blipFill>
                    <a:blip r:embed="rId336"/>
                    <a:stretch/>
                  </pic:blipFill>
                  <pic:spPr>
                    <a:xfrm>
                      <a:off x="0" y="0"/>
                      <a:ext cx="4108450" cy="3742690"/>
                    </a:xfrm>
                    <a:prstGeom prst="rect">
                      <a:avLst/>
                    </a:prstGeom>
                  </pic:spPr>
                </pic:pic>
              </a:graphicData>
            </a:graphic>
          </wp:inline>
        </w:drawing>
      </w:r>
    </w:p>
    <w:p w:rsidR="006751DD" w:rsidRPr="00812CFA" w:rsidRDefault="007B5788">
      <w:pPr>
        <w:pStyle w:val="80"/>
        <w:keepNext/>
        <w:keepLines/>
        <w:spacing w:after="320" w:line="240" w:lineRule="auto"/>
        <w:jc w:val="both"/>
        <w:rPr>
          <w:color w:val="auto"/>
        </w:rPr>
      </w:pPr>
      <w:bookmarkStart w:id="425" w:name="bookmark425"/>
      <w:bookmarkStart w:id="426" w:name="bookmark426"/>
      <w:bookmarkStart w:id="427" w:name="bookmark427"/>
      <w:r w:rsidRPr="00812CFA">
        <w:rPr>
          <w:color w:val="auto"/>
        </w:rPr>
        <w:lastRenderedPageBreak/>
        <w:t>Особенности размещения вывесок в светопрозрачных конструкциях</w:t>
      </w:r>
      <w:bookmarkEnd w:id="425"/>
      <w:bookmarkEnd w:id="426"/>
      <w:bookmarkEnd w:id="427"/>
    </w:p>
    <w:p w:rsidR="006751DD" w:rsidRPr="00812CFA" w:rsidRDefault="007B5788">
      <w:pPr>
        <w:pStyle w:val="1"/>
        <w:spacing w:after="440"/>
        <w:jc w:val="both"/>
        <w:rPr>
          <w:color w:val="auto"/>
        </w:rPr>
      </w:pPr>
      <w:r w:rsidRPr="00812CFA">
        <w:rPr>
          <w:color w:val="auto"/>
        </w:rPr>
        <w:t>В случаях, когда отсутствует возможность размещения вывески над входом, элементами остекления (окна, витрины) или на глухой части фасада, вывеска размещается в верхней части светопрозрачных конструкций (окон, витрин, входной группы) - с внутренней или с наружной стороны остекления.</w:t>
      </w:r>
    </w:p>
    <w:p w:rsidR="006751DD" w:rsidRPr="00812CFA" w:rsidRDefault="007B5788">
      <w:pPr>
        <w:jc w:val="center"/>
        <w:rPr>
          <w:color w:val="auto"/>
          <w:sz w:val="2"/>
          <w:szCs w:val="2"/>
        </w:rPr>
      </w:pPr>
      <w:r w:rsidRPr="00812CFA">
        <w:rPr>
          <w:noProof/>
          <w:color w:val="auto"/>
          <w:lang w:bidi="ar-SA"/>
        </w:rPr>
        <w:drawing>
          <wp:inline distT="0" distB="0" distL="0" distR="0" wp14:anchorId="448B762D" wp14:editId="35417510">
            <wp:extent cx="4108450" cy="3041650"/>
            <wp:effectExtent l="0" t="0" r="0" b="0"/>
            <wp:docPr id="698" name="Picutre 698"/>
            <wp:cNvGraphicFramePr/>
            <a:graphic xmlns:a="http://schemas.openxmlformats.org/drawingml/2006/main">
              <a:graphicData uri="http://schemas.openxmlformats.org/drawingml/2006/picture">
                <pic:pic xmlns:pic="http://schemas.openxmlformats.org/drawingml/2006/picture">
                  <pic:nvPicPr>
                    <pic:cNvPr id="698" name="Picture 698"/>
                    <pic:cNvPicPr/>
                  </pic:nvPicPr>
                  <pic:blipFill>
                    <a:blip r:embed="rId337"/>
                    <a:stretch/>
                  </pic:blipFill>
                  <pic:spPr>
                    <a:xfrm>
                      <a:off x="0" y="0"/>
                      <a:ext cx="4108450" cy="3041650"/>
                    </a:xfrm>
                    <a:prstGeom prst="rect">
                      <a:avLst/>
                    </a:prstGeom>
                  </pic:spPr>
                </pic:pic>
              </a:graphicData>
            </a:graphic>
          </wp:inline>
        </w:drawing>
      </w:r>
    </w:p>
    <w:p w:rsidR="006751DD" w:rsidRPr="00812CFA" w:rsidRDefault="006751DD">
      <w:pPr>
        <w:spacing w:after="259" w:line="1" w:lineRule="exact"/>
        <w:rPr>
          <w:color w:val="auto"/>
        </w:rPr>
      </w:pPr>
    </w:p>
    <w:p w:rsidR="006751DD" w:rsidRPr="00812CFA" w:rsidRDefault="006751DD">
      <w:pPr>
        <w:spacing w:line="1" w:lineRule="exact"/>
        <w:rPr>
          <w:color w:val="auto"/>
        </w:rPr>
      </w:pPr>
    </w:p>
    <w:p w:rsidR="006751DD" w:rsidRPr="00812CFA" w:rsidRDefault="007B5788">
      <w:pPr>
        <w:jc w:val="center"/>
        <w:rPr>
          <w:color w:val="auto"/>
          <w:sz w:val="2"/>
          <w:szCs w:val="2"/>
        </w:rPr>
      </w:pPr>
      <w:r w:rsidRPr="00812CFA">
        <w:rPr>
          <w:noProof/>
          <w:color w:val="auto"/>
          <w:lang w:bidi="ar-SA"/>
        </w:rPr>
        <w:drawing>
          <wp:inline distT="0" distB="0" distL="0" distR="0" wp14:anchorId="0463B3D9" wp14:editId="7FF750B0">
            <wp:extent cx="4096385" cy="1993265"/>
            <wp:effectExtent l="0" t="0" r="0" b="0"/>
            <wp:docPr id="699" name="Picutre 699"/>
            <wp:cNvGraphicFramePr/>
            <a:graphic xmlns:a="http://schemas.openxmlformats.org/drawingml/2006/main">
              <a:graphicData uri="http://schemas.openxmlformats.org/drawingml/2006/picture">
                <pic:pic xmlns:pic="http://schemas.openxmlformats.org/drawingml/2006/picture">
                  <pic:nvPicPr>
                    <pic:cNvPr id="699" name="Picture 699"/>
                    <pic:cNvPicPr/>
                  </pic:nvPicPr>
                  <pic:blipFill>
                    <a:blip r:embed="rId338"/>
                    <a:stretch/>
                  </pic:blipFill>
                  <pic:spPr>
                    <a:xfrm>
                      <a:off x="0" y="0"/>
                      <a:ext cx="4096385" cy="1993265"/>
                    </a:xfrm>
                    <a:prstGeom prst="rect">
                      <a:avLst/>
                    </a:prstGeom>
                  </pic:spPr>
                </pic:pic>
              </a:graphicData>
            </a:graphic>
          </wp:inline>
        </w:drawing>
      </w:r>
    </w:p>
    <w:p w:rsidR="006751DD" w:rsidRPr="00812CFA" w:rsidRDefault="007B5788">
      <w:pPr>
        <w:spacing w:line="1" w:lineRule="exact"/>
        <w:rPr>
          <w:color w:val="auto"/>
        </w:rPr>
      </w:pPr>
      <w:r w:rsidRPr="00812CFA">
        <w:rPr>
          <w:color w:val="auto"/>
        </w:rPr>
        <w:br w:type="page"/>
      </w:r>
    </w:p>
    <w:p w:rsidR="006751DD" w:rsidRPr="00812CFA" w:rsidRDefault="007B5788">
      <w:pPr>
        <w:pStyle w:val="a9"/>
        <w:jc w:val="center"/>
        <w:rPr>
          <w:color w:val="auto"/>
        </w:rPr>
      </w:pPr>
      <w:r w:rsidRPr="00812CFA">
        <w:rPr>
          <w:color w:val="auto"/>
        </w:rPr>
        <w:lastRenderedPageBreak/>
        <w:t>При размещении вывески в светопрозрачной конструкции следует при</w:t>
      </w:r>
      <w:r w:rsidRPr="00812CFA">
        <w:rPr>
          <w:color w:val="auto"/>
        </w:rPr>
        <w:softHyphen/>
      </w:r>
    </w:p>
    <w:p w:rsidR="006751DD" w:rsidRPr="00812CFA" w:rsidRDefault="007B5788">
      <w:pPr>
        <w:pStyle w:val="a9"/>
        <w:rPr>
          <w:color w:val="auto"/>
        </w:rPr>
      </w:pPr>
      <w:r w:rsidRPr="00812CFA">
        <w:rPr>
          <w:color w:val="auto"/>
        </w:rPr>
        <w:t>держиваться следующих рекомендаций:</w:t>
      </w:r>
    </w:p>
    <w:p w:rsidR="006751DD" w:rsidRPr="00812CFA" w:rsidRDefault="007B5788">
      <w:pPr>
        <w:rPr>
          <w:color w:val="auto"/>
          <w:sz w:val="2"/>
          <w:szCs w:val="2"/>
        </w:rPr>
      </w:pPr>
      <w:r w:rsidRPr="00812CFA">
        <w:rPr>
          <w:noProof/>
          <w:color w:val="auto"/>
          <w:lang w:bidi="ar-SA"/>
        </w:rPr>
        <w:drawing>
          <wp:inline distT="0" distB="0" distL="0" distR="0" wp14:anchorId="576A8E22" wp14:editId="2DDB880B">
            <wp:extent cx="6229985" cy="7571105"/>
            <wp:effectExtent l="0" t="0" r="0" b="0"/>
            <wp:docPr id="700" name="Picutre 700"/>
            <wp:cNvGraphicFramePr/>
            <a:graphic xmlns:a="http://schemas.openxmlformats.org/drawingml/2006/main">
              <a:graphicData uri="http://schemas.openxmlformats.org/drawingml/2006/picture">
                <pic:pic xmlns:pic="http://schemas.openxmlformats.org/drawingml/2006/picture">
                  <pic:nvPicPr>
                    <pic:cNvPr id="700" name="Picture 700"/>
                    <pic:cNvPicPr/>
                  </pic:nvPicPr>
                  <pic:blipFill>
                    <a:blip r:embed="rId339"/>
                    <a:stretch/>
                  </pic:blipFill>
                  <pic:spPr>
                    <a:xfrm>
                      <a:off x="0" y="0"/>
                      <a:ext cx="6229985" cy="7571105"/>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spacing w:after="0"/>
        <w:jc w:val="both"/>
        <w:rPr>
          <w:color w:val="auto"/>
        </w:rPr>
      </w:pPr>
      <w:r w:rsidRPr="00812CFA">
        <w:rPr>
          <w:color w:val="auto"/>
        </w:rPr>
        <w:t>Вышеуказанные максимально допустимые габаритные размеры вывески относятся к размерам подложки или фона (при использовании самокле</w:t>
      </w:r>
      <w:r w:rsidRPr="00812CFA">
        <w:rPr>
          <w:color w:val="auto"/>
        </w:rPr>
        <w:softHyphen/>
        <w:t>ящейся плёнки).</w:t>
      </w:r>
      <w:r w:rsidRPr="00812CFA">
        <w:rPr>
          <w:color w:val="auto"/>
        </w:rPr>
        <w:br w:type="page"/>
      </w:r>
    </w:p>
    <w:p w:rsidR="006751DD" w:rsidRPr="00812CFA" w:rsidRDefault="007B5788">
      <w:pPr>
        <w:pStyle w:val="1"/>
        <w:spacing w:after="0" w:line="326" w:lineRule="auto"/>
        <w:jc w:val="both"/>
        <w:rPr>
          <w:color w:val="auto"/>
        </w:rPr>
      </w:pPr>
      <w:r w:rsidRPr="00812CFA">
        <w:rPr>
          <w:color w:val="auto"/>
        </w:rPr>
        <w:lastRenderedPageBreak/>
        <w:t>Допускаются следующие варианты плоских вывесок:</w:t>
      </w:r>
    </w:p>
    <w:p w:rsidR="006751DD" w:rsidRPr="00812CFA" w:rsidRDefault="007B5788">
      <w:pPr>
        <w:pStyle w:val="1"/>
        <w:numPr>
          <w:ilvl w:val="0"/>
          <w:numId w:val="33"/>
        </w:numPr>
        <w:tabs>
          <w:tab w:val="left" w:pos="242"/>
        </w:tabs>
        <w:spacing w:after="0" w:line="326" w:lineRule="auto"/>
        <w:ind w:left="240" w:hanging="240"/>
        <w:jc w:val="both"/>
        <w:rPr>
          <w:color w:val="auto"/>
        </w:rPr>
      </w:pPr>
      <w:bookmarkStart w:id="428" w:name="bookmark428"/>
      <w:bookmarkEnd w:id="428"/>
      <w:r w:rsidRPr="00812CFA">
        <w:rPr>
          <w:color w:val="auto"/>
        </w:rPr>
        <w:t>Без подложки - путем нанесения информации при помощи самоклея</w:t>
      </w:r>
      <w:r w:rsidRPr="00812CFA">
        <w:rPr>
          <w:color w:val="auto"/>
        </w:rPr>
        <w:softHyphen/>
        <w:t>щейся плёнки, надпись выполняется в едином цвете;</w:t>
      </w:r>
    </w:p>
    <w:p w:rsidR="006751DD" w:rsidRPr="00812CFA" w:rsidRDefault="007B5788">
      <w:pPr>
        <w:pStyle w:val="1"/>
        <w:numPr>
          <w:ilvl w:val="0"/>
          <w:numId w:val="33"/>
        </w:numPr>
        <w:tabs>
          <w:tab w:val="left" w:pos="242"/>
        </w:tabs>
        <w:spacing w:after="0" w:line="326" w:lineRule="auto"/>
        <w:ind w:left="240" w:hanging="240"/>
        <w:jc w:val="both"/>
        <w:rPr>
          <w:color w:val="auto"/>
        </w:rPr>
      </w:pPr>
      <w:bookmarkStart w:id="429" w:name="bookmark429"/>
      <w:bookmarkEnd w:id="429"/>
      <w:r w:rsidRPr="00812CFA">
        <w:rPr>
          <w:color w:val="auto"/>
        </w:rPr>
        <w:t>Без подложки в объёмном варианте - наиболее предпочтительными материалами для исполнения такой вывески являются металл, пластик, стекло (возможно использование внутренней подсветки);</w:t>
      </w:r>
    </w:p>
    <w:p w:rsidR="006751DD" w:rsidRPr="00812CFA" w:rsidRDefault="007B5788">
      <w:pPr>
        <w:pStyle w:val="1"/>
        <w:numPr>
          <w:ilvl w:val="0"/>
          <w:numId w:val="33"/>
        </w:numPr>
        <w:tabs>
          <w:tab w:val="left" w:pos="242"/>
        </w:tabs>
        <w:spacing w:after="0" w:line="326" w:lineRule="auto"/>
        <w:ind w:left="240" w:hanging="240"/>
        <w:jc w:val="both"/>
        <w:rPr>
          <w:color w:val="auto"/>
        </w:rPr>
      </w:pPr>
      <w:bookmarkStart w:id="430" w:name="bookmark430"/>
      <w:bookmarkEnd w:id="430"/>
      <w:r w:rsidRPr="00812CFA">
        <w:rPr>
          <w:color w:val="auto"/>
        </w:rPr>
        <w:t>С подложкой в плоском варианте - каждый из элементов вывески (под</w:t>
      </w:r>
      <w:r w:rsidRPr="00812CFA">
        <w:rPr>
          <w:color w:val="auto"/>
        </w:rPr>
        <w:softHyphen/>
        <w:t>ложка, наименование/логотип) выполняется в едином цвете. Рекомендуется в качестве цвета подложки использовать черный цвет или тёмные оттенки иных цветов, соответствующих общему цветовому решению фасада;</w:t>
      </w:r>
    </w:p>
    <w:p w:rsidR="006751DD" w:rsidRPr="00812CFA" w:rsidRDefault="007B5788">
      <w:pPr>
        <w:pStyle w:val="1"/>
        <w:numPr>
          <w:ilvl w:val="0"/>
          <w:numId w:val="33"/>
        </w:numPr>
        <w:pBdr>
          <w:bottom w:val="single" w:sz="4" w:space="0" w:color="auto"/>
        </w:pBdr>
        <w:tabs>
          <w:tab w:val="left" w:pos="242"/>
        </w:tabs>
        <w:spacing w:after="800" w:line="326" w:lineRule="auto"/>
        <w:ind w:left="240" w:hanging="240"/>
        <w:jc w:val="both"/>
        <w:rPr>
          <w:color w:val="auto"/>
        </w:rPr>
      </w:pPr>
      <w:bookmarkStart w:id="431" w:name="bookmark431"/>
      <w:bookmarkEnd w:id="431"/>
      <w:r w:rsidRPr="00812CFA">
        <w:rPr>
          <w:color w:val="auto"/>
        </w:rPr>
        <w:t>С подложкой в объёмном варианте - каждый из элементов вывески (под</w:t>
      </w:r>
      <w:r w:rsidRPr="00812CFA">
        <w:rPr>
          <w:color w:val="auto"/>
        </w:rPr>
        <w:softHyphen/>
        <w:t>ложка, наименование/логотип) выполняется в едином цвете. Рекомендуется в качестве цвета подложки использовать черный цвет или тёмные оттенки иных цветов, соответствующих общему цветовому решению фасада. Наиболее предпочтительными материалами для исполнения такой вывески являются металл, пластик, стекло (возможно использование внутренней подсветки букв).</w:t>
      </w:r>
    </w:p>
    <w:p w:rsidR="006751DD" w:rsidRPr="00812CFA" w:rsidRDefault="007B5788">
      <w:pPr>
        <w:pStyle w:val="80"/>
        <w:keepNext/>
        <w:keepLines/>
        <w:spacing w:after="520" w:line="331" w:lineRule="auto"/>
        <w:jc w:val="both"/>
        <w:rPr>
          <w:color w:val="auto"/>
        </w:rPr>
      </w:pPr>
      <w:bookmarkStart w:id="432" w:name="bookmark432"/>
      <w:bookmarkStart w:id="433" w:name="bookmark433"/>
      <w:bookmarkStart w:id="434" w:name="bookmark434"/>
      <w:r w:rsidRPr="00812CFA">
        <w:rPr>
          <w:color w:val="auto"/>
        </w:rPr>
        <w:t>Особенности размещения информационных конструкций на глухих участках фасада в границах первого этажа.</w:t>
      </w:r>
      <w:bookmarkEnd w:id="432"/>
      <w:bookmarkEnd w:id="433"/>
      <w:bookmarkEnd w:id="434"/>
    </w:p>
    <w:p w:rsidR="006751DD" w:rsidRPr="00812CFA" w:rsidRDefault="007B5788">
      <w:pPr>
        <w:pStyle w:val="1"/>
        <w:jc w:val="both"/>
        <w:rPr>
          <w:color w:val="auto"/>
        </w:rPr>
      </w:pPr>
      <w:r w:rsidRPr="00812CFA">
        <w:rPr>
          <w:color w:val="auto"/>
        </w:rPr>
        <w:t>При невозможности размещения вывесок над входом или над светопро</w:t>
      </w:r>
      <w:r w:rsidRPr="00812CFA">
        <w:rPr>
          <w:color w:val="auto"/>
        </w:rPr>
        <w:softHyphen/>
        <w:t>зрачными конструкциями (витринами, окнами) допускается их размещение на глухих участках фасада - в виде отдельных букв и знаков высотой не более 300 мм. без фоновой подложки.</w:t>
      </w:r>
    </w:p>
    <w:p w:rsidR="006751DD" w:rsidRPr="00812CFA" w:rsidRDefault="007B5788">
      <w:pPr>
        <w:pStyle w:val="1"/>
        <w:spacing w:after="520" w:line="326" w:lineRule="auto"/>
        <w:jc w:val="both"/>
        <w:rPr>
          <w:color w:val="auto"/>
        </w:rPr>
      </w:pPr>
      <w:r w:rsidRPr="00812CFA">
        <w:rPr>
          <w:color w:val="auto"/>
        </w:rPr>
        <w:t>При указанном способе размещения информация выполняется не более чем в три строки (с учётом размещения логотипа) по единой горизонтальной оси с остальными информационными конструкциями (в случае их наличия), расположенной между верхней линией окон и плитой перекрытия между первым и вторым этажами 1, или между верхней и нижней линией окон первого этажа 2 .</w:t>
      </w:r>
    </w:p>
    <w:p w:rsidR="006751DD" w:rsidRPr="00812CFA" w:rsidRDefault="007B5788">
      <w:pPr>
        <w:spacing w:after="4510" w:line="1" w:lineRule="exact"/>
        <w:rPr>
          <w:color w:val="auto"/>
        </w:rPr>
      </w:pPr>
      <w:r w:rsidRPr="00812CFA">
        <w:rPr>
          <w:noProof/>
          <w:color w:val="auto"/>
          <w:lang w:bidi="ar-SA"/>
        </w:rPr>
        <w:drawing>
          <wp:anchor distT="0" distB="0" distL="0" distR="0" simplePos="0" relativeHeight="62914787" behindDoc="1" locked="0" layoutInCell="1" allowOverlap="1" wp14:anchorId="7B196704" wp14:editId="1891FFF0">
            <wp:simplePos x="0" y="0"/>
            <wp:positionH relativeFrom="page">
              <wp:posOffset>1196975</wp:posOffset>
            </wp:positionH>
            <wp:positionV relativeFrom="paragraph">
              <wp:posOffset>203200</wp:posOffset>
            </wp:positionV>
            <wp:extent cx="1999615" cy="2663825"/>
            <wp:effectExtent l="0" t="0" r="0" b="0"/>
            <wp:wrapNone/>
            <wp:docPr id="701" name="Shape 701"/>
            <wp:cNvGraphicFramePr/>
            <a:graphic xmlns:a="http://schemas.openxmlformats.org/drawingml/2006/main">
              <a:graphicData uri="http://schemas.openxmlformats.org/drawingml/2006/picture">
                <pic:pic xmlns:pic="http://schemas.openxmlformats.org/drawingml/2006/picture">
                  <pic:nvPicPr>
                    <pic:cNvPr id="702" name="Picture box 702"/>
                    <pic:cNvPicPr/>
                  </pic:nvPicPr>
                  <pic:blipFill>
                    <a:blip r:embed="rId340"/>
                    <a:stretch/>
                  </pic:blipFill>
                  <pic:spPr>
                    <a:xfrm>
                      <a:off x="0" y="0"/>
                      <a:ext cx="1999615" cy="2663825"/>
                    </a:xfrm>
                    <a:prstGeom prst="rect">
                      <a:avLst/>
                    </a:prstGeom>
                  </pic:spPr>
                </pic:pic>
              </a:graphicData>
            </a:graphic>
          </wp:anchor>
        </w:drawing>
      </w:r>
      <w:r w:rsidRPr="00812CFA">
        <w:rPr>
          <w:noProof/>
          <w:color w:val="auto"/>
          <w:lang w:bidi="ar-SA"/>
        </w:rPr>
        <w:drawing>
          <wp:anchor distT="0" distB="0" distL="0" distR="0" simplePos="0" relativeHeight="62914788" behindDoc="1" locked="0" layoutInCell="1" allowOverlap="1" wp14:anchorId="0BEE2DAC" wp14:editId="4B5AD61B">
            <wp:simplePos x="0" y="0"/>
            <wp:positionH relativeFrom="page">
              <wp:posOffset>3296920</wp:posOffset>
            </wp:positionH>
            <wp:positionV relativeFrom="paragraph">
              <wp:posOffset>206375</wp:posOffset>
            </wp:positionV>
            <wp:extent cx="2011680" cy="2658110"/>
            <wp:effectExtent l="0" t="0" r="0" b="0"/>
            <wp:wrapNone/>
            <wp:docPr id="703" name="Shape 703"/>
            <wp:cNvGraphicFramePr/>
            <a:graphic xmlns:a="http://schemas.openxmlformats.org/drawingml/2006/main">
              <a:graphicData uri="http://schemas.openxmlformats.org/drawingml/2006/picture">
                <pic:pic xmlns:pic="http://schemas.openxmlformats.org/drawingml/2006/picture">
                  <pic:nvPicPr>
                    <pic:cNvPr id="704" name="Picture box 704"/>
                    <pic:cNvPicPr/>
                  </pic:nvPicPr>
                  <pic:blipFill>
                    <a:blip r:embed="rId341"/>
                    <a:stretch/>
                  </pic:blipFill>
                  <pic:spPr>
                    <a:xfrm>
                      <a:off x="0" y="0"/>
                      <a:ext cx="2011680" cy="2658110"/>
                    </a:xfrm>
                    <a:prstGeom prst="rect">
                      <a:avLst/>
                    </a:prstGeom>
                  </pic:spPr>
                </pic:pic>
              </a:graphicData>
            </a:graphic>
          </wp:anchor>
        </w:drawing>
      </w:r>
      <w:r w:rsidRPr="00812CFA">
        <w:rPr>
          <w:color w:val="auto"/>
        </w:rPr>
        <w:br w:type="page"/>
      </w:r>
    </w:p>
    <w:p w:rsidR="006751DD" w:rsidRPr="00812CFA" w:rsidRDefault="007B5788">
      <w:pPr>
        <w:pStyle w:val="80"/>
        <w:keepNext/>
        <w:keepLines/>
        <w:spacing w:after="600" w:line="240" w:lineRule="auto"/>
        <w:jc w:val="both"/>
        <w:rPr>
          <w:color w:val="auto"/>
        </w:rPr>
      </w:pPr>
      <w:bookmarkStart w:id="435" w:name="bookmark435"/>
      <w:bookmarkStart w:id="436" w:name="bookmark436"/>
      <w:bookmarkStart w:id="437" w:name="bookmark437"/>
      <w:r w:rsidRPr="00812CFA">
        <w:rPr>
          <w:color w:val="auto"/>
        </w:rPr>
        <w:lastRenderedPageBreak/>
        <w:t>Особенности размещения вывески на козырьке входной группы</w:t>
      </w:r>
      <w:bookmarkEnd w:id="435"/>
      <w:bookmarkEnd w:id="436"/>
      <w:bookmarkEnd w:id="437"/>
    </w:p>
    <w:p w:rsidR="006751DD" w:rsidRPr="00812CFA" w:rsidRDefault="007B5788">
      <w:pPr>
        <w:pStyle w:val="1"/>
        <w:spacing w:line="326" w:lineRule="auto"/>
        <w:jc w:val="both"/>
        <w:rPr>
          <w:color w:val="auto"/>
        </w:rPr>
      </w:pPr>
      <w:r w:rsidRPr="00812CFA">
        <w:rPr>
          <w:color w:val="auto"/>
        </w:rPr>
        <w:t>В целях сохранения первоначального архитектурного облика здания не допускается устройство козырька над входом, если данный элемент не предусмотрен архитектурным решением здания.</w:t>
      </w:r>
    </w:p>
    <w:p w:rsidR="006751DD" w:rsidRPr="00812CFA" w:rsidRDefault="007B5788">
      <w:pPr>
        <w:pStyle w:val="1"/>
        <w:jc w:val="both"/>
        <w:rPr>
          <w:color w:val="auto"/>
        </w:rPr>
      </w:pPr>
      <w:r w:rsidRPr="00812CFA">
        <w:rPr>
          <w:color w:val="auto"/>
        </w:rPr>
        <w:t>При необходимости выполнения козырька применяется единое решение для всех входных групп здания, при условии согласования такого изменения внешнего вида фасада здания в соответствии с установленным порядком.</w:t>
      </w:r>
    </w:p>
    <w:p w:rsidR="006751DD" w:rsidRPr="00812CFA" w:rsidRDefault="007B5788">
      <w:pPr>
        <w:pStyle w:val="1"/>
        <w:spacing w:after="420" w:line="326" w:lineRule="auto"/>
        <w:jc w:val="both"/>
        <w:rPr>
          <w:color w:val="auto"/>
        </w:rPr>
      </w:pPr>
      <w:r w:rsidRPr="00812CFA">
        <w:rPr>
          <w:noProof/>
          <w:color w:val="auto"/>
          <w:lang w:bidi="ar-SA"/>
        </w:rPr>
        <w:drawing>
          <wp:anchor distT="0" distB="0" distL="50800" distR="50800" simplePos="0" relativeHeight="125829607" behindDoc="0" locked="0" layoutInCell="1" allowOverlap="1" wp14:anchorId="7BD6F006" wp14:editId="7FC32165">
            <wp:simplePos x="0" y="0"/>
            <wp:positionH relativeFrom="page">
              <wp:posOffset>5443855</wp:posOffset>
            </wp:positionH>
            <wp:positionV relativeFrom="margin">
              <wp:posOffset>570230</wp:posOffset>
            </wp:positionV>
            <wp:extent cx="1987550" cy="2231390"/>
            <wp:effectExtent l="0" t="0" r="0" b="0"/>
            <wp:wrapSquare wrapText="bothSides"/>
            <wp:docPr id="705" name="Shape 705"/>
            <wp:cNvGraphicFramePr/>
            <a:graphic xmlns:a="http://schemas.openxmlformats.org/drawingml/2006/main">
              <a:graphicData uri="http://schemas.openxmlformats.org/drawingml/2006/picture">
                <pic:pic xmlns:pic="http://schemas.openxmlformats.org/drawingml/2006/picture">
                  <pic:nvPicPr>
                    <pic:cNvPr id="706" name="Picture box 706"/>
                    <pic:cNvPicPr/>
                  </pic:nvPicPr>
                  <pic:blipFill>
                    <a:blip r:embed="rId342"/>
                    <a:stretch/>
                  </pic:blipFill>
                  <pic:spPr>
                    <a:xfrm>
                      <a:off x="0" y="0"/>
                      <a:ext cx="1987550" cy="2231390"/>
                    </a:xfrm>
                    <a:prstGeom prst="rect">
                      <a:avLst/>
                    </a:prstGeom>
                  </pic:spPr>
                </pic:pic>
              </a:graphicData>
            </a:graphic>
          </wp:anchor>
        </w:drawing>
      </w:r>
      <w:r w:rsidRPr="00812CFA">
        <w:rPr>
          <w:noProof/>
          <w:color w:val="auto"/>
          <w:lang w:bidi="ar-SA"/>
        </w:rPr>
        <w:drawing>
          <wp:anchor distT="203200" distB="0" distL="114300" distR="114300" simplePos="0" relativeHeight="125829608" behindDoc="0" locked="0" layoutInCell="1" allowOverlap="1" wp14:anchorId="1D1A0791" wp14:editId="0AA0FD0D">
            <wp:simplePos x="0" y="0"/>
            <wp:positionH relativeFrom="page">
              <wp:posOffset>1201420</wp:posOffset>
            </wp:positionH>
            <wp:positionV relativeFrom="margin">
              <wp:posOffset>3145790</wp:posOffset>
            </wp:positionV>
            <wp:extent cx="4102735" cy="5742305"/>
            <wp:effectExtent l="0" t="0" r="0" b="0"/>
            <wp:wrapTopAndBottom/>
            <wp:docPr id="707" name="Shape 707"/>
            <wp:cNvGraphicFramePr/>
            <a:graphic xmlns:a="http://schemas.openxmlformats.org/drawingml/2006/main">
              <a:graphicData uri="http://schemas.openxmlformats.org/drawingml/2006/picture">
                <pic:pic xmlns:pic="http://schemas.openxmlformats.org/drawingml/2006/picture">
                  <pic:nvPicPr>
                    <pic:cNvPr id="708" name="Picture box 708"/>
                    <pic:cNvPicPr/>
                  </pic:nvPicPr>
                  <pic:blipFill>
                    <a:blip r:embed="rId343"/>
                    <a:stretch/>
                  </pic:blipFill>
                  <pic:spPr>
                    <a:xfrm>
                      <a:off x="0" y="0"/>
                      <a:ext cx="4102735" cy="5742305"/>
                    </a:xfrm>
                    <a:prstGeom prst="rect">
                      <a:avLst/>
                    </a:prstGeom>
                  </pic:spPr>
                </pic:pic>
              </a:graphicData>
            </a:graphic>
          </wp:anchor>
        </w:drawing>
      </w:r>
      <w:r w:rsidRPr="00812CFA">
        <w:rPr>
          <w:color w:val="auto"/>
        </w:rPr>
        <w:t>В случае, если фронтальная часть козырька свободна (не закрыта), вне зависимости от её формы, рекомендуется предусматривать вывеску в виде отдельных букв без фоновой подложки (из плоских или объёмных букв), размещая её строго в пределах пространства, ограниченного контурами козырька.</w:t>
      </w:r>
      <w:r w:rsidRPr="00812CFA">
        <w:rPr>
          <w:color w:val="auto"/>
        </w:rPr>
        <w:br w:type="page"/>
      </w:r>
    </w:p>
    <w:p w:rsidR="006751DD" w:rsidRPr="00812CFA" w:rsidRDefault="007B5788">
      <w:pPr>
        <w:pStyle w:val="1"/>
        <w:spacing w:after="0" w:line="326" w:lineRule="auto"/>
        <w:jc w:val="both"/>
        <w:rPr>
          <w:color w:val="auto"/>
        </w:rPr>
      </w:pPr>
      <w:r w:rsidRPr="00812CFA">
        <w:rPr>
          <w:color w:val="auto"/>
        </w:rPr>
        <w:lastRenderedPageBreak/>
        <w:t>В случае, если фронтальная часть козырька является глухой (закрытой), вне зависимости от её формы, рекомендуется вывеску выполнять в виде отдельных букв без фоновой подложки (из плоских или объёмных букв), подложкой в данном случае служит фронтальная плоскость козырька.</w:t>
      </w:r>
    </w:p>
    <w:p w:rsidR="006751DD" w:rsidRPr="00812CFA" w:rsidRDefault="007B5788">
      <w:pPr>
        <w:pStyle w:val="1"/>
        <w:spacing w:after="1920" w:line="326" w:lineRule="auto"/>
        <w:jc w:val="both"/>
        <w:rPr>
          <w:color w:val="auto"/>
        </w:rPr>
      </w:pPr>
      <w:r w:rsidRPr="00812CFA">
        <w:rPr>
          <w:color w:val="auto"/>
        </w:rPr>
        <w:t>При размещении вывески не допускается выходить за пределы фронтальной плоскости, ограниченной контурами козырька.</w:t>
      </w:r>
    </w:p>
    <w:p w:rsidR="006751DD" w:rsidRPr="00812CFA" w:rsidRDefault="007B5788">
      <w:pPr>
        <w:pStyle w:val="1"/>
        <w:spacing w:line="326" w:lineRule="auto"/>
        <w:jc w:val="both"/>
        <w:rPr>
          <w:color w:val="auto"/>
        </w:rPr>
      </w:pPr>
      <w:r w:rsidRPr="00812CFA">
        <w:rPr>
          <w:noProof/>
          <w:color w:val="auto"/>
          <w:lang w:bidi="ar-SA"/>
        </w:rPr>
        <w:drawing>
          <wp:anchor distT="0" distB="0" distL="50800" distR="50800" simplePos="0" relativeHeight="125829609" behindDoc="0" locked="0" layoutInCell="1" allowOverlap="1" wp14:anchorId="7E103986" wp14:editId="4F7BBB6C">
            <wp:simplePos x="0" y="0"/>
            <wp:positionH relativeFrom="page">
              <wp:posOffset>5442585</wp:posOffset>
            </wp:positionH>
            <wp:positionV relativeFrom="margin">
              <wp:posOffset>-52070</wp:posOffset>
            </wp:positionV>
            <wp:extent cx="1987550" cy="1974850"/>
            <wp:effectExtent l="0" t="0" r="0" b="0"/>
            <wp:wrapSquare wrapText="bothSides"/>
            <wp:docPr id="709" name="Shape 709"/>
            <wp:cNvGraphicFramePr/>
            <a:graphic xmlns:a="http://schemas.openxmlformats.org/drawingml/2006/main">
              <a:graphicData uri="http://schemas.openxmlformats.org/drawingml/2006/picture">
                <pic:pic xmlns:pic="http://schemas.openxmlformats.org/drawingml/2006/picture">
                  <pic:nvPicPr>
                    <pic:cNvPr id="710" name="Picture box 710"/>
                    <pic:cNvPicPr/>
                  </pic:nvPicPr>
                  <pic:blipFill>
                    <a:blip r:embed="rId344"/>
                    <a:stretch/>
                  </pic:blipFill>
                  <pic:spPr>
                    <a:xfrm>
                      <a:off x="0" y="0"/>
                      <a:ext cx="1987550" cy="1974850"/>
                    </a:xfrm>
                    <a:prstGeom prst="rect">
                      <a:avLst/>
                    </a:prstGeom>
                  </pic:spPr>
                </pic:pic>
              </a:graphicData>
            </a:graphic>
          </wp:anchor>
        </w:drawing>
      </w:r>
      <w:r w:rsidRPr="00812CFA">
        <w:rPr>
          <w:color w:val="auto"/>
        </w:rPr>
        <w:t>В случае, если козырёк имеет прямоугольную форму, допускается выполнение вывески из отдельных букв с подложкой (в этом случае форма и размер подложки должен совпадать с формой и размером фронтальной плоскости козырька) или без подложки (роль подложки в таком случае выполняет фронтальная плоскость козырька).</w:t>
      </w:r>
    </w:p>
    <w:p w:rsidR="006751DD" w:rsidRPr="00812CFA" w:rsidRDefault="007B5788">
      <w:pPr>
        <w:pStyle w:val="1"/>
        <w:spacing w:after="1360" w:line="326" w:lineRule="auto"/>
        <w:jc w:val="both"/>
        <w:rPr>
          <w:color w:val="auto"/>
        </w:rPr>
      </w:pPr>
      <w:r w:rsidRPr="00812CFA">
        <w:rPr>
          <w:color w:val="auto"/>
        </w:rPr>
        <w:t>Информация размещается в пределах козырька в одну строку по горизонтали, вертикальный размер букв вывески на должен превышать 2/3 габаритного размера козырька по высоте.</w:t>
      </w:r>
    </w:p>
    <w:p w:rsidR="006751DD" w:rsidRPr="00812CFA" w:rsidRDefault="007B5788">
      <w:pPr>
        <w:pStyle w:val="1"/>
        <w:spacing w:after="0" w:line="331" w:lineRule="auto"/>
        <w:jc w:val="both"/>
        <w:rPr>
          <w:color w:val="auto"/>
        </w:rPr>
        <w:sectPr w:rsidR="006751DD" w:rsidRPr="00812CFA">
          <w:footnotePr>
            <w:numFmt w:val="chicago"/>
          </w:footnotePr>
          <w:pgSz w:w="13438" w:h="16838"/>
          <w:pgMar w:top="926" w:right="5045" w:bottom="1657" w:left="1861" w:header="0" w:footer="3" w:gutter="0"/>
          <w:cols w:space="720"/>
          <w:noEndnote/>
          <w:docGrid w:linePitch="360"/>
        </w:sectPr>
      </w:pPr>
      <w:r w:rsidRPr="00812CFA">
        <w:rPr>
          <w:noProof/>
          <w:color w:val="auto"/>
          <w:lang w:bidi="ar-SA"/>
        </w:rPr>
        <w:drawing>
          <wp:anchor distT="0" distB="0" distL="50800" distR="50800" simplePos="0" relativeHeight="125829610" behindDoc="0" locked="0" layoutInCell="1" allowOverlap="1" wp14:anchorId="22E9462A" wp14:editId="6A358FA6">
            <wp:simplePos x="0" y="0"/>
            <wp:positionH relativeFrom="page">
              <wp:posOffset>5442585</wp:posOffset>
            </wp:positionH>
            <wp:positionV relativeFrom="margin">
              <wp:posOffset>2355850</wp:posOffset>
            </wp:positionV>
            <wp:extent cx="1981200" cy="2023745"/>
            <wp:effectExtent l="0" t="0" r="0" b="0"/>
            <wp:wrapSquare wrapText="bothSides"/>
            <wp:docPr id="711" name="Shape 711"/>
            <wp:cNvGraphicFramePr/>
            <a:graphic xmlns:a="http://schemas.openxmlformats.org/drawingml/2006/main">
              <a:graphicData uri="http://schemas.openxmlformats.org/drawingml/2006/picture">
                <pic:pic xmlns:pic="http://schemas.openxmlformats.org/drawingml/2006/picture">
                  <pic:nvPicPr>
                    <pic:cNvPr id="712" name="Picture box 712"/>
                    <pic:cNvPicPr/>
                  </pic:nvPicPr>
                  <pic:blipFill>
                    <a:blip r:embed="rId345"/>
                    <a:stretch/>
                  </pic:blipFill>
                  <pic:spPr>
                    <a:xfrm>
                      <a:off x="0" y="0"/>
                      <a:ext cx="1981200" cy="2023745"/>
                    </a:xfrm>
                    <a:prstGeom prst="rect">
                      <a:avLst/>
                    </a:prstGeom>
                  </pic:spPr>
                </pic:pic>
              </a:graphicData>
            </a:graphic>
          </wp:anchor>
        </w:drawing>
      </w:r>
      <w:r w:rsidRPr="00812CFA">
        <w:rPr>
          <w:noProof/>
          <w:color w:val="auto"/>
          <w:lang w:bidi="ar-SA"/>
        </w:rPr>
        <w:drawing>
          <wp:anchor distT="0" distB="0" distL="50800" distR="50800" simplePos="0" relativeHeight="125829611" behindDoc="0" locked="0" layoutInCell="1" allowOverlap="1" wp14:anchorId="337E7989" wp14:editId="160939C4">
            <wp:simplePos x="0" y="0"/>
            <wp:positionH relativeFrom="page">
              <wp:posOffset>5445760</wp:posOffset>
            </wp:positionH>
            <wp:positionV relativeFrom="margin">
              <wp:posOffset>4748530</wp:posOffset>
            </wp:positionV>
            <wp:extent cx="1987550" cy="1974850"/>
            <wp:effectExtent l="0" t="0" r="0" b="0"/>
            <wp:wrapSquare wrapText="bothSides"/>
            <wp:docPr id="713" name="Shape 713"/>
            <wp:cNvGraphicFramePr/>
            <a:graphic xmlns:a="http://schemas.openxmlformats.org/drawingml/2006/main">
              <a:graphicData uri="http://schemas.openxmlformats.org/drawingml/2006/picture">
                <pic:pic xmlns:pic="http://schemas.openxmlformats.org/drawingml/2006/picture">
                  <pic:nvPicPr>
                    <pic:cNvPr id="714" name="Picture box 714"/>
                    <pic:cNvPicPr/>
                  </pic:nvPicPr>
                  <pic:blipFill>
                    <a:blip r:embed="rId346"/>
                    <a:stretch/>
                  </pic:blipFill>
                  <pic:spPr>
                    <a:xfrm>
                      <a:off x="0" y="0"/>
                      <a:ext cx="1987550" cy="1974850"/>
                    </a:xfrm>
                    <a:prstGeom prst="rect">
                      <a:avLst/>
                    </a:prstGeom>
                  </pic:spPr>
                </pic:pic>
              </a:graphicData>
            </a:graphic>
          </wp:anchor>
        </w:drawing>
      </w:r>
      <w:r w:rsidRPr="00812CFA">
        <w:rPr>
          <w:color w:val="auto"/>
        </w:rPr>
        <w:t>Не допускается для размещения вывески использовать боковые стороны козырька.</w:t>
      </w:r>
    </w:p>
    <w:p w:rsidR="006751DD" w:rsidRPr="00812CFA" w:rsidRDefault="007B5788">
      <w:pPr>
        <w:pStyle w:val="80"/>
        <w:keepNext/>
        <w:keepLines/>
        <w:spacing w:after="520"/>
        <w:jc w:val="both"/>
        <w:rPr>
          <w:color w:val="auto"/>
        </w:rPr>
      </w:pPr>
      <w:bookmarkStart w:id="438" w:name="bookmark438"/>
      <w:bookmarkStart w:id="439" w:name="bookmark439"/>
      <w:bookmarkStart w:id="440" w:name="bookmark440"/>
      <w:r w:rsidRPr="00812CFA">
        <w:rPr>
          <w:color w:val="auto"/>
        </w:rPr>
        <w:lastRenderedPageBreak/>
        <w:t>Особенности информационного оформления для организаций, которые находятся в помещениях, расположенных на уровне цоколя</w:t>
      </w:r>
      <w:bookmarkEnd w:id="438"/>
      <w:bookmarkEnd w:id="439"/>
      <w:bookmarkEnd w:id="440"/>
    </w:p>
    <w:p w:rsidR="006751DD" w:rsidRPr="00812CFA" w:rsidRDefault="007B5788">
      <w:pPr>
        <w:pStyle w:val="1"/>
        <w:spacing w:after="440" w:line="326" w:lineRule="auto"/>
        <w:jc w:val="both"/>
        <w:rPr>
          <w:color w:val="auto"/>
        </w:rPr>
      </w:pPr>
      <w:r w:rsidRPr="00812CFA">
        <w:rPr>
          <w:color w:val="auto"/>
        </w:rPr>
        <w:t>Допускается размещение вывески непосредственной над входом, информа</w:t>
      </w:r>
      <w:r w:rsidRPr="00812CFA">
        <w:rPr>
          <w:color w:val="auto"/>
        </w:rPr>
        <w:softHyphen/>
        <w:t>ционная табличка (информационный блок) размещается на фасаде справа или слева от входа, при этом расстояние от уровня пола площадки перед входом до нижнего края таблички должно быть не менее 0,8 м., а верхний край информационной таблички (блока) - не выше 1,8 м.</w:t>
      </w:r>
    </w:p>
    <w:p w:rsidR="006751DD" w:rsidRPr="00812CFA" w:rsidRDefault="007B5788">
      <w:pPr>
        <w:jc w:val="center"/>
        <w:rPr>
          <w:color w:val="auto"/>
          <w:sz w:val="2"/>
          <w:szCs w:val="2"/>
        </w:rPr>
        <w:sectPr w:rsidR="006751DD" w:rsidRPr="00812CFA">
          <w:footnotePr>
            <w:numFmt w:val="chicago"/>
          </w:footnotePr>
          <w:pgSz w:w="13438" w:h="16838"/>
          <w:pgMar w:top="926" w:right="5500" w:bottom="926" w:left="1425" w:header="0" w:footer="3" w:gutter="0"/>
          <w:cols w:space="720"/>
          <w:noEndnote/>
          <w:docGrid w:linePitch="360"/>
        </w:sectPr>
      </w:pPr>
      <w:r w:rsidRPr="00812CFA">
        <w:rPr>
          <w:noProof/>
          <w:color w:val="auto"/>
          <w:lang w:bidi="ar-SA"/>
        </w:rPr>
        <w:drawing>
          <wp:inline distT="0" distB="0" distL="0" distR="0" wp14:anchorId="783FBBF6" wp14:editId="401AC933">
            <wp:extent cx="4114800" cy="2139950"/>
            <wp:effectExtent l="0" t="0" r="0" b="0"/>
            <wp:docPr id="715" name="Picutre 715"/>
            <wp:cNvGraphicFramePr/>
            <a:graphic xmlns:a="http://schemas.openxmlformats.org/drawingml/2006/main">
              <a:graphicData uri="http://schemas.openxmlformats.org/drawingml/2006/picture">
                <pic:pic xmlns:pic="http://schemas.openxmlformats.org/drawingml/2006/picture">
                  <pic:nvPicPr>
                    <pic:cNvPr id="715" name="Picture 715"/>
                    <pic:cNvPicPr/>
                  </pic:nvPicPr>
                  <pic:blipFill>
                    <a:blip r:embed="rId347"/>
                    <a:stretch/>
                  </pic:blipFill>
                  <pic:spPr>
                    <a:xfrm>
                      <a:off x="0" y="0"/>
                      <a:ext cx="4114800" cy="2139950"/>
                    </a:xfrm>
                    <a:prstGeom prst="rect">
                      <a:avLst/>
                    </a:prstGeom>
                  </pic:spPr>
                </pic:pic>
              </a:graphicData>
            </a:graphic>
          </wp:inline>
        </w:drawing>
      </w:r>
    </w:p>
    <w:p w:rsidR="006751DD" w:rsidRPr="00812CFA" w:rsidRDefault="007B5788">
      <w:pPr>
        <w:pStyle w:val="80"/>
        <w:keepNext/>
        <w:keepLines/>
        <w:spacing w:after="520"/>
        <w:jc w:val="both"/>
        <w:rPr>
          <w:color w:val="auto"/>
        </w:rPr>
      </w:pPr>
      <w:bookmarkStart w:id="441" w:name="bookmark441"/>
      <w:bookmarkStart w:id="442" w:name="bookmark442"/>
      <w:bookmarkStart w:id="443" w:name="bookmark443"/>
      <w:r w:rsidRPr="00812CFA">
        <w:rPr>
          <w:color w:val="auto"/>
        </w:rPr>
        <w:lastRenderedPageBreak/>
        <w:t>Особенности информационного оформления для организаций, находящихся в помещениях подвальных этажей с отдельным входом ниже уровня улицы</w:t>
      </w:r>
      <w:bookmarkEnd w:id="441"/>
      <w:bookmarkEnd w:id="442"/>
      <w:bookmarkEnd w:id="443"/>
    </w:p>
    <w:p w:rsidR="006751DD" w:rsidRPr="00812CFA" w:rsidRDefault="007B5788">
      <w:pPr>
        <w:pStyle w:val="1"/>
        <w:spacing w:line="326" w:lineRule="auto"/>
        <w:jc w:val="both"/>
        <w:rPr>
          <w:color w:val="auto"/>
        </w:rPr>
      </w:pPr>
      <w:r w:rsidRPr="00812CFA">
        <w:rPr>
          <w:color w:val="auto"/>
        </w:rPr>
        <w:t>Допускается размещение вывески над входом в здание, на торцевой стороне козырька над лестничным проёмом (при его наличии) или на ограждении лестничного проёма со стороны улицы. На торцевой стороне козырька и на ограждении лестничного проёма могут размещаться только вывески без фоновой подложки.</w:t>
      </w:r>
    </w:p>
    <w:p w:rsidR="006751DD" w:rsidRPr="00812CFA" w:rsidRDefault="007B5788">
      <w:pPr>
        <w:pStyle w:val="1"/>
        <w:spacing w:line="326" w:lineRule="auto"/>
        <w:jc w:val="both"/>
        <w:rPr>
          <w:color w:val="auto"/>
        </w:rPr>
      </w:pPr>
      <w:r w:rsidRPr="00812CFA">
        <w:rPr>
          <w:color w:val="auto"/>
        </w:rPr>
        <w:t>Геометрические параметры такой вывески: высота не более 0,3 м., длина определяется архитектурным решением фасада здания.</w:t>
      </w:r>
    </w:p>
    <w:p w:rsidR="006751DD" w:rsidRPr="00812CFA" w:rsidRDefault="007B5788">
      <w:pPr>
        <w:pStyle w:val="1"/>
        <w:spacing w:after="0"/>
        <w:jc w:val="both"/>
        <w:rPr>
          <w:color w:val="auto"/>
        </w:rPr>
        <w:sectPr w:rsidR="006751DD" w:rsidRPr="00812CFA">
          <w:footnotePr>
            <w:numFmt w:val="chicago"/>
          </w:footnotePr>
          <w:pgSz w:w="13438" w:h="16838"/>
          <w:pgMar w:top="926" w:right="4756" w:bottom="4844" w:left="2154" w:header="0" w:footer="3" w:gutter="0"/>
          <w:cols w:space="720"/>
          <w:noEndnote/>
          <w:docGrid w:linePitch="360"/>
        </w:sectPr>
      </w:pPr>
      <w:r w:rsidRPr="00812CFA">
        <w:rPr>
          <w:color w:val="auto"/>
        </w:rPr>
        <w:t>Рядом с входом (справа или слева) на фасаде размещается информационная табличка (информационный блок), при этом расстояние от уровня пола площадки перед входом до нижнего края таблички должно быть не менее 0,8 м., а верхний край информационной таблички (блока) - не выше 1,8 м.</w:t>
      </w:r>
    </w:p>
    <w:p w:rsidR="006751DD" w:rsidRPr="00812CFA" w:rsidRDefault="006751DD">
      <w:pPr>
        <w:spacing w:line="240" w:lineRule="exact"/>
        <w:rPr>
          <w:color w:val="auto"/>
          <w:sz w:val="19"/>
          <w:szCs w:val="19"/>
        </w:rPr>
      </w:pPr>
    </w:p>
    <w:p w:rsidR="006751DD" w:rsidRPr="00812CFA" w:rsidRDefault="006751DD">
      <w:pPr>
        <w:spacing w:before="79" w:after="7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89" behindDoc="1" locked="0" layoutInCell="1" allowOverlap="1" wp14:anchorId="3EE946AF" wp14:editId="1649731B">
            <wp:simplePos x="0" y="0"/>
            <wp:positionH relativeFrom="page">
              <wp:posOffset>1379855</wp:posOffset>
            </wp:positionH>
            <wp:positionV relativeFrom="paragraph">
              <wp:posOffset>12700</wp:posOffset>
            </wp:positionV>
            <wp:extent cx="4364990" cy="3407410"/>
            <wp:effectExtent l="0" t="0" r="0" b="0"/>
            <wp:wrapNone/>
            <wp:docPr id="716" name="Shape 716"/>
            <wp:cNvGraphicFramePr/>
            <a:graphic xmlns:a="http://schemas.openxmlformats.org/drawingml/2006/main">
              <a:graphicData uri="http://schemas.openxmlformats.org/drawingml/2006/picture">
                <pic:pic xmlns:pic="http://schemas.openxmlformats.org/drawingml/2006/picture">
                  <pic:nvPicPr>
                    <pic:cNvPr id="717" name="Picture box 717"/>
                    <pic:cNvPicPr/>
                  </pic:nvPicPr>
                  <pic:blipFill>
                    <a:blip r:embed="rId348"/>
                    <a:stretch/>
                  </pic:blipFill>
                  <pic:spPr>
                    <a:xfrm>
                      <a:off x="0" y="0"/>
                      <a:ext cx="4364990" cy="3407410"/>
                    </a:xfrm>
                    <a:prstGeom prst="rect">
                      <a:avLst/>
                    </a:prstGeom>
                  </pic:spPr>
                </pic:pic>
              </a:graphicData>
            </a:graphic>
          </wp:anchor>
        </w:drawing>
      </w:r>
      <w:r w:rsidRPr="00812CFA">
        <w:rPr>
          <w:noProof/>
          <w:color w:val="auto"/>
          <w:lang w:bidi="ar-SA"/>
        </w:rPr>
        <w:drawing>
          <wp:anchor distT="0" distB="0" distL="0" distR="0" simplePos="0" relativeHeight="62914790" behindDoc="1" locked="0" layoutInCell="1" allowOverlap="1" wp14:anchorId="73A369FB" wp14:editId="5F25BBF1">
            <wp:simplePos x="0" y="0"/>
            <wp:positionH relativeFrom="page">
              <wp:posOffset>6022340</wp:posOffset>
            </wp:positionH>
            <wp:positionV relativeFrom="paragraph">
              <wp:posOffset>12700</wp:posOffset>
            </wp:positionV>
            <wp:extent cx="1627505" cy="3395345"/>
            <wp:effectExtent l="0" t="0" r="0" b="0"/>
            <wp:wrapNone/>
            <wp:docPr id="718" name="Shape 718"/>
            <wp:cNvGraphicFramePr/>
            <a:graphic xmlns:a="http://schemas.openxmlformats.org/drawingml/2006/main">
              <a:graphicData uri="http://schemas.openxmlformats.org/drawingml/2006/picture">
                <pic:pic xmlns:pic="http://schemas.openxmlformats.org/drawingml/2006/picture">
                  <pic:nvPicPr>
                    <pic:cNvPr id="719" name="Picture box 719"/>
                    <pic:cNvPicPr/>
                  </pic:nvPicPr>
                  <pic:blipFill>
                    <a:blip r:embed="rId349"/>
                    <a:stretch/>
                  </pic:blipFill>
                  <pic:spPr>
                    <a:xfrm>
                      <a:off x="0" y="0"/>
                      <a:ext cx="1627505" cy="339534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81"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1391" w:bottom="413" w:left="2154" w:header="0" w:footer="3" w:gutter="0"/>
          <w:cols w:space="720"/>
          <w:noEndnote/>
          <w:docGrid w:linePitch="360"/>
        </w:sectPr>
      </w:pPr>
    </w:p>
    <w:p w:rsidR="006751DD" w:rsidRPr="00812CFA" w:rsidRDefault="007B5788">
      <w:pPr>
        <w:pStyle w:val="70"/>
        <w:keepNext/>
        <w:keepLines/>
        <w:framePr w:w="9269" w:h="379" w:wrap="none" w:hAnchor="page" w:x="1454" w:y="1"/>
        <w:spacing w:after="0" w:line="240" w:lineRule="auto"/>
        <w:rPr>
          <w:color w:val="auto"/>
        </w:rPr>
      </w:pPr>
      <w:bookmarkStart w:id="444" w:name="bookmark444"/>
      <w:bookmarkStart w:id="445" w:name="bookmark445"/>
      <w:bookmarkStart w:id="446" w:name="bookmark446"/>
      <w:r w:rsidRPr="00812CFA">
        <w:rPr>
          <w:color w:val="auto"/>
        </w:rPr>
        <w:lastRenderedPageBreak/>
        <w:t>3.4 ПРАВИЛА И РЕКОМЕНДАЦИИ ПО ТИПОГРАФИКЕ ВЫВЕСОК</w:t>
      </w:r>
      <w:bookmarkEnd w:id="444"/>
      <w:bookmarkEnd w:id="445"/>
      <w:bookmarkEnd w:id="446"/>
    </w:p>
    <w:p w:rsidR="006751DD" w:rsidRPr="00812CFA" w:rsidRDefault="007B5788">
      <w:pPr>
        <w:pStyle w:val="1"/>
        <w:framePr w:w="6528" w:h="3408" w:wrap="none" w:hAnchor="page" w:x="1421" w:y="927"/>
        <w:jc w:val="both"/>
        <w:rPr>
          <w:color w:val="auto"/>
        </w:rPr>
      </w:pPr>
      <w:r w:rsidRPr="00812CFA">
        <w:rPr>
          <w:color w:val="auto"/>
        </w:rPr>
        <w:t>Для предприятий и организаций, у которых отсутствует зарегистрированный в установленном порядке фирменный шрифт, приведённые в настоящем разделе правила являются обязательными, для остальных носят рекомен</w:t>
      </w:r>
      <w:r w:rsidRPr="00812CFA">
        <w:rPr>
          <w:color w:val="auto"/>
        </w:rPr>
        <w:softHyphen/>
        <w:t>дательный характер.</w:t>
      </w:r>
    </w:p>
    <w:p w:rsidR="006751DD" w:rsidRPr="00812CFA" w:rsidRDefault="007B5788">
      <w:pPr>
        <w:pStyle w:val="1"/>
        <w:framePr w:w="6528" w:h="3408" w:wrap="none" w:hAnchor="page" w:x="1421" w:y="927"/>
        <w:jc w:val="both"/>
        <w:rPr>
          <w:color w:val="auto"/>
        </w:rPr>
      </w:pPr>
      <w:r w:rsidRPr="00812CFA">
        <w:rPr>
          <w:color w:val="auto"/>
        </w:rPr>
        <w:t>На вывесках допускается размещать только зарегистрированные в Роспатенте логотипы и использовать фирменные шрифты, зарегистрированные в Роспатенте.</w:t>
      </w:r>
    </w:p>
    <w:p w:rsidR="006751DD" w:rsidRPr="00812CFA" w:rsidRDefault="007B5788">
      <w:pPr>
        <w:pStyle w:val="1"/>
        <w:framePr w:w="6528" w:h="3408" w:wrap="none" w:hAnchor="page" w:x="1421" w:y="927"/>
        <w:pBdr>
          <w:bottom w:val="single" w:sz="4" w:space="0" w:color="auto"/>
        </w:pBdr>
        <w:spacing w:line="326" w:lineRule="auto"/>
        <w:jc w:val="both"/>
        <w:rPr>
          <w:color w:val="auto"/>
        </w:rPr>
      </w:pPr>
      <w:r w:rsidRPr="00812CFA">
        <w:rPr>
          <w:color w:val="auto"/>
        </w:rPr>
        <w:t>Если логотипа и фирменного шрифта нет или они не зарегистрированы, рекомендуется использовать антиквенные и гротескные шрифты: они хорошо уместны при использовании на фасадах зданий и удобочитаемы.</w:t>
      </w:r>
    </w:p>
    <w:p w:rsidR="006751DD" w:rsidRPr="00812CFA" w:rsidRDefault="007B5788">
      <w:pPr>
        <w:pStyle w:val="1"/>
        <w:framePr w:w="1354" w:h="278" w:wrap="none" w:hAnchor="page" w:x="1435" w:y="4844"/>
        <w:spacing w:after="0" w:line="240" w:lineRule="auto"/>
        <w:rPr>
          <w:color w:val="auto"/>
        </w:rPr>
      </w:pPr>
      <w:r w:rsidRPr="00812CFA">
        <w:rPr>
          <w:b/>
          <w:bCs/>
          <w:color w:val="auto"/>
        </w:rPr>
        <w:t>Выбор шрифта</w:t>
      </w:r>
    </w:p>
    <w:p w:rsidR="006751DD" w:rsidRPr="00812CFA" w:rsidRDefault="007B5788">
      <w:pPr>
        <w:pStyle w:val="80"/>
        <w:keepNext/>
        <w:keepLines/>
        <w:framePr w:w="6509" w:h="2280" w:wrap="none" w:hAnchor="page" w:x="1421" w:y="5401"/>
        <w:spacing w:after="0" w:line="329" w:lineRule="auto"/>
        <w:jc w:val="both"/>
        <w:rPr>
          <w:color w:val="auto"/>
        </w:rPr>
      </w:pPr>
      <w:bookmarkStart w:id="447" w:name="bookmark447"/>
      <w:bookmarkStart w:id="448" w:name="bookmark448"/>
      <w:bookmarkStart w:id="449" w:name="bookmark449"/>
      <w:r w:rsidRPr="00812CFA">
        <w:rPr>
          <w:color w:val="auto"/>
        </w:rPr>
        <w:t>Антиквенные шрифты</w:t>
      </w:r>
      <w:bookmarkEnd w:id="447"/>
      <w:bookmarkEnd w:id="448"/>
      <w:bookmarkEnd w:id="449"/>
    </w:p>
    <w:p w:rsidR="006751DD" w:rsidRPr="00812CFA" w:rsidRDefault="007B5788">
      <w:pPr>
        <w:pStyle w:val="1"/>
        <w:framePr w:w="6509" w:h="2280" w:wrap="none" w:hAnchor="page" w:x="1421" w:y="5401"/>
        <w:spacing w:after="360"/>
        <w:jc w:val="both"/>
        <w:rPr>
          <w:color w:val="auto"/>
        </w:rPr>
      </w:pPr>
      <w:r w:rsidRPr="00812CFA">
        <w:rPr>
          <w:color w:val="auto"/>
        </w:rPr>
        <w:t>Антиква - собирательное название шрифтов с засечками (короткими штрихами, обрамляющими основные линии букв и знаков), которые хорошо подходят для фасадов исторических зданий или стилизованных под исто</w:t>
      </w:r>
      <w:r w:rsidRPr="00812CFA">
        <w:rPr>
          <w:color w:val="auto"/>
        </w:rPr>
        <w:softHyphen/>
        <w:t>рические здания.</w:t>
      </w:r>
    </w:p>
    <w:p w:rsidR="006751DD" w:rsidRPr="00812CFA" w:rsidRDefault="007B5788">
      <w:pPr>
        <w:pStyle w:val="42"/>
        <w:keepNext/>
        <w:keepLines/>
        <w:framePr w:w="6509" w:h="2280" w:wrap="none" w:hAnchor="page" w:x="1421" w:y="5401"/>
        <w:jc w:val="both"/>
        <w:rPr>
          <w:color w:val="auto"/>
          <w:sz w:val="34"/>
          <w:szCs w:val="34"/>
        </w:rPr>
      </w:pPr>
      <w:bookmarkStart w:id="450" w:name="bookmark450"/>
      <w:bookmarkStart w:id="451" w:name="bookmark451"/>
      <w:bookmarkStart w:id="452" w:name="bookmark452"/>
      <w:r w:rsidRPr="00812CFA">
        <w:rPr>
          <w:color w:val="auto"/>
          <w:sz w:val="34"/>
          <w:szCs w:val="34"/>
        </w:rPr>
        <w:t>PT Serif</w:t>
      </w:r>
      <w:bookmarkEnd w:id="450"/>
      <w:bookmarkEnd w:id="451"/>
      <w:bookmarkEnd w:id="452"/>
    </w:p>
    <w:p w:rsidR="006751DD" w:rsidRPr="00812CFA" w:rsidRDefault="007B5788">
      <w:pPr>
        <w:pStyle w:val="50"/>
        <w:keepNext/>
        <w:keepLines/>
        <w:framePr w:w="2400" w:h="1027" w:wrap="none" w:hAnchor="page" w:x="1421" w:y="7772"/>
        <w:spacing w:after="120"/>
        <w:rPr>
          <w:color w:val="auto"/>
        </w:rPr>
      </w:pPr>
      <w:bookmarkStart w:id="453" w:name="bookmark453"/>
      <w:bookmarkStart w:id="454" w:name="bookmark454"/>
      <w:bookmarkStart w:id="455" w:name="bookmark455"/>
      <w:r w:rsidRPr="00812CFA">
        <w:rPr>
          <w:color w:val="auto"/>
        </w:rPr>
        <w:t>Roboto Slab</w:t>
      </w:r>
      <w:bookmarkEnd w:id="453"/>
      <w:bookmarkEnd w:id="454"/>
      <w:bookmarkEnd w:id="455"/>
    </w:p>
    <w:p w:rsidR="006751DD" w:rsidRPr="00812CFA" w:rsidRDefault="007B5788">
      <w:pPr>
        <w:pStyle w:val="42"/>
        <w:keepNext/>
        <w:keepLines/>
        <w:framePr w:w="2400" w:h="1027" w:wrap="none" w:hAnchor="page" w:x="1421" w:y="7772"/>
        <w:pBdr>
          <w:bottom w:val="single" w:sz="4" w:space="0" w:color="auto"/>
        </w:pBdr>
        <w:rPr>
          <w:color w:val="auto"/>
        </w:rPr>
      </w:pPr>
      <w:bookmarkStart w:id="456" w:name="bookmark456"/>
      <w:bookmarkStart w:id="457" w:name="bookmark457"/>
      <w:bookmarkStart w:id="458" w:name="bookmark458"/>
      <w:r w:rsidRPr="00812CFA">
        <w:rPr>
          <w:color w:val="auto"/>
        </w:rPr>
        <w:t>Merriweather</w:t>
      </w:r>
      <w:bookmarkEnd w:id="456"/>
      <w:bookmarkEnd w:id="457"/>
      <w:bookmarkEnd w:id="458"/>
    </w:p>
    <w:p w:rsidR="006751DD" w:rsidRPr="00812CFA" w:rsidRDefault="007B5788">
      <w:pPr>
        <w:pStyle w:val="1"/>
        <w:framePr w:w="6514" w:h="614" w:wrap="none" w:hAnchor="page" w:x="1421" w:y="9327"/>
        <w:spacing w:after="0" w:line="331" w:lineRule="auto"/>
        <w:rPr>
          <w:color w:val="auto"/>
        </w:rPr>
      </w:pPr>
      <w:r w:rsidRPr="00812CFA">
        <w:rPr>
          <w:color w:val="auto"/>
        </w:rPr>
        <w:t>При использовании антиквенных шрифтов рекомендуется использовать такие начертания, как regular и bold.</w:t>
      </w:r>
    </w:p>
    <w:p w:rsidR="006751DD" w:rsidRPr="00812CFA" w:rsidRDefault="007B5788">
      <w:pPr>
        <w:pStyle w:val="ad"/>
        <w:framePr w:w="1128" w:h="451" w:wrap="none" w:hAnchor="page" w:x="1430" w:y="10307"/>
        <w:spacing w:after="0" w:line="240" w:lineRule="auto"/>
        <w:rPr>
          <w:color w:val="auto"/>
          <w:sz w:val="34"/>
          <w:szCs w:val="34"/>
          <w:lang w:val="en-US"/>
        </w:rPr>
      </w:pPr>
      <w:r w:rsidRPr="00812CFA">
        <w:rPr>
          <w:rFonts w:ascii="Cambria" w:eastAsia="Cambria" w:hAnsi="Cambria" w:cs="Cambria"/>
          <w:color w:val="auto"/>
          <w:sz w:val="34"/>
          <w:szCs w:val="34"/>
          <w:lang w:val="en-US"/>
        </w:rPr>
        <w:t>regular</w:t>
      </w:r>
    </w:p>
    <w:p w:rsidR="006751DD" w:rsidRPr="00812CFA" w:rsidRDefault="007B5788">
      <w:pPr>
        <w:pStyle w:val="42"/>
        <w:keepNext/>
        <w:keepLines/>
        <w:framePr w:w="773" w:h="466" w:wrap="none" w:hAnchor="page" w:x="4766" w:y="10297"/>
        <w:rPr>
          <w:color w:val="auto"/>
          <w:sz w:val="34"/>
          <w:szCs w:val="34"/>
          <w:lang w:val="en-US"/>
        </w:rPr>
      </w:pPr>
      <w:bookmarkStart w:id="459" w:name="bookmark459"/>
      <w:bookmarkStart w:id="460" w:name="bookmark460"/>
      <w:bookmarkStart w:id="461" w:name="bookmark461"/>
      <w:r w:rsidRPr="00812CFA">
        <w:rPr>
          <w:color w:val="auto"/>
          <w:sz w:val="34"/>
          <w:szCs w:val="34"/>
          <w:lang w:val="en-US"/>
        </w:rPr>
        <w:t>bold</w:t>
      </w:r>
      <w:bookmarkEnd w:id="459"/>
      <w:bookmarkEnd w:id="460"/>
      <w:bookmarkEnd w:id="461"/>
    </w:p>
    <w:p w:rsidR="006751DD" w:rsidRPr="00812CFA" w:rsidRDefault="007B5788">
      <w:pPr>
        <w:pStyle w:val="ad"/>
        <w:framePr w:w="1195" w:h="470" w:wrap="none" w:hAnchor="page" w:x="1430" w:y="10849"/>
        <w:spacing w:after="0" w:line="240" w:lineRule="auto"/>
        <w:rPr>
          <w:color w:val="auto"/>
          <w:sz w:val="34"/>
          <w:szCs w:val="34"/>
          <w:lang w:val="en-US"/>
        </w:rPr>
      </w:pPr>
      <w:r w:rsidRPr="00812CFA">
        <w:rPr>
          <w:rFonts w:ascii="Cambria" w:eastAsia="Cambria" w:hAnsi="Cambria" w:cs="Cambria"/>
          <w:color w:val="auto"/>
          <w:sz w:val="34"/>
          <w:szCs w:val="34"/>
          <w:lang w:val="en-US"/>
        </w:rPr>
        <w:t>regular</w:t>
      </w:r>
    </w:p>
    <w:p w:rsidR="006751DD" w:rsidRPr="00812CFA" w:rsidRDefault="007B5788">
      <w:pPr>
        <w:pStyle w:val="50"/>
        <w:keepNext/>
        <w:keepLines/>
        <w:framePr w:w="754" w:h="470" w:wrap="none" w:hAnchor="page" w:x="4762" w:y="10849"/>
        <w:spacing w:after="0"/>
        <w:rPr>
          <w:color w:val="auto"/>
          <w:lang w:val="en-US"/>
        </w:rPr>
      </w:pPr>
      <w:bookmarkStart w:id="462" w:name="bookmark462"/>
      <w:bookmarkStart w:id="463" w:name="bookmark463"/>
      <w:bookmarkStart w:id="464" w:name="bookmark464"/>
      <w:r w:rsidRPr="00812CFA">
        <w:rPr>
          <w:color w:val="auto"/>
          <w:lang w:val="en-US"/>
        </w:rPr>
        <w:t>bold</w:t>
      </w:r>
      <w:bookmarkEnd w:id="462"/>
      <w:bookmarkEnd w:id="463"/>
      <w:bookmarkEnd w:id="464"/>
    </w:p>
    <w:p w:rsidR="006751DD" w:rsidRPr="00812CFA" w:rsidRDefault="007B5788">
      <w:pPr>
        <w:pStyle w:val="ad"/>
        <w:framePr w:w="1258" w:h="480" w:wrap="none" w:hAnchor="page" w:x="1435" w:y="11406"/>
        <w:spacing w:after="0" w:line="240" w:lineRule="auto"/>
        <w:rPr>
          <w:color w:val="auto"/>
          <w:sz w:val="36"/>
          <w:szCs w:val="36"/>
          <w:lang w:val="en-US"/>
        </w:rPr>
      </w:pPr>
      <w:r w:rsidRPr="00812CFA">
        <w:rPr>
          <w:rFonts w:ascii="Cambria" w:eastAsia="Cambria" w:hAnsi="Cambria" w:cs="Cambria"/>
          <w:color w:val="auto"/>
          <w:sz w:val="36"/>
          <w:szCs w:val="36"/>
          <w:lang w:val="en-US"/>
        </w:rPr>
        <w:t>regular</w:t>
      </w:r>
    </w:p>
    <w:p w:rsidR="006751DD" w:rsidRPr="00812CFA" w:rsidRDefault="007B5788">
      <w:pPr>
        <w:pStyle w:val="42"/>
        <w:keepNext/>
        <w:keepLines/>
        <w:framePr w:w="797" w:h="475" w:wrap="none" w:hAnchor="page" w:x="4766" w:y="11406"/>
        <w:rPr>
          <w:color w:val="auto"/>
          <w:lang w:val="en-US"/>
        </w:rPr>
      </w:pPr>
      <w:bookmarkStart w:id="465" w:name="bookmark465"/>
      <w:bookmarkStart w:id="466" w:name="bookmark466"/>
      <w:bookmarkStart w:id="467" w:name="bookmark467"/>
      <w:r w:rsidRPr="00812CFA">
        <w:rPr>
          <w:color w:val="auto"/>
          <w:lang w:val="en-US"/>
        </w:rPr>
        <w:t>bold</w:t>
      </w:r>
      <w:bookmarkEnd w:id="465"/>
      <w:bookmarkEnd w:id="466"/>
      <w:bookmarkEnd w:id="467"/>
    </w:p>
    <w:p w:rsidR="006751DD" w:rsidRPr="00812CFA" w:rsidRDefault="007B5788">
      <w:pPr>
        <w:spacing w:line="360" w:lineRule="exact"/>
        <w:rPr>
          <w:color w:val="auto"/>
          <w:lang w:val="en-US"/>
        </w:rPr>
      </w:pPr>
      <w:r w:rsidRPr="00812CFA">
        <w:rPr>
          <w:noProof/>
          <w:color w:val="auto"/>
          <w:lang w:bidi="ar-SA"/>
        </w:rPr>
        <w:drawing>
          <wp:anchor distT="0" distB="0" distL="0" distR="0" simplePos="0" relativeHeight="62914791" behindDoc="1" locked="0" layoutInCell="1" allowOverlap="1" wp14:anchorId="51EEF5B2" wp14:editId="57549DAE">
            <wp:simplePos x="0" y="0"/>
            <wp:positionH relativeFrom="page">
              <wp:posOffset>5525135</wp:posOffset>
            </wp:positionH>
            <wp:positionV relativeFrom="margin">
              <wp:posOffset>3542030</wp:posOffset>
            </wp:positionV>
            <wp:extent cx="999490" cy="1139825"/>
            <wp:effectExtent l="0" t="0" r="0" b="0"/>
            <wp:wrapNone/>
            <wp:docPr id="720" name="Shape 720"/>
            <wp:cNvGraphicFramePr/>
            <a:graphic xmlns:a="http://schemas.openxmlformats.org/drawingml/2006/main">
              <a:graphicData uri="http://schemas.openxmlformats.org/drawingml/2006/picture">
                <pic:pic xmlns:pic="http://schemas.openxmlformats.org/drawingml/2006/picture">
                  <pic:nvPicPr>
                    <pic:cNvPr id="721" name="Picture box 721"/>
                    <pic:cNvPicPr/>
                  </pic:nvPicPr>
                  <pic:blipFill>
                    <a:blip r:embed="rId350"/>
                    <a:stretch/>
                  </pic:blipFill>
                  <pic:spPr>
                    <a:xfrm>
                      <a:off x="0" y="0"/>
                      <a:ext cx="999490" cy="1139825"/>
                    </a:xfrm>
                    <a:prstGeom prst="rect">
                      <a:avLst/>
                    </a:prstGeom>
                  </pic:spPr>
                </pic:pic>
              </a:graphicData>
            </a:graphic>
          </wp:anchor>
        </w:drawing>
      </w: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line="360" w:lineRule="exact"/>
        <w:rPr>
          <w:color w:val="auto"/>
          <w:lang w:val="en-US"/>
        </w:rPr>
      </w:pPr>
    </w:p>
    <w:p w:rsidR="006751DD" w:rsidRPr="00812CFA" w:rsidRDefault="006751DD">
      <w:pPr>
        <w:spacing w:after="364" w:line="1" w:lineRule="exact"/>
        <w:rPr>
          <w:color w:val="auto"/>
          <w:lang w:val="en-US"/>
        </w:rPr>
      </w:pPr>
    </w:p>
    <w:p w:rsidR="006751DD" w:rsidRPr="00812CFA" w:rsidRDefault="006751DD">
      <w:pPr>
        <w:spacing w:line="1" w:lineRule="exact"/>
        <w:rPr>
          <w:color w:val="auto"/>
          <w:lang w:val="en-US"/>
        </w:rPr>
        <w:sectPr w:rsidR="006751DD" w:rsidRPr="00812CFA">
          <w:footnotePr>
            <w:numFmt w:val="chicago"/>
          </w:footnotePr>
          <w:pgSz w:w="13438" w:h="16838"/>
          <w:pgMar w:top="845" w:right="2188" w:bottom="414" w:left="1420" w:header="0" w:footer="3" w:gutter="0"/>
          <w:cols w:space="720"/>
          <w:noEndnote/>
          <w:docGrid w:linePitch="360"/>
        </w:sectPr>
      </w:pPr>
    </w:p>
    <w:p w:rsidR="006751DD" w:rsidRPr="00812CFA" w:rsidRDefault="007B5788">
      <w:pPr>
        <w:spacing w:line="1" w:lineRule="exact"/>
        <w:rPr>
          <w:color w:val="auto"/>
          <w:lang w:val="en-US"/>
        </w:rPr>
      </w:pPr>
      <w:r w:rsidRPr="00812CFA">
        <w:rPr>
          <w:noProof/>
          <w:color w:val="auto"/>
          <w:lang w:bidi="ar-SA"/>
        </w:rPr>
        <w:lastRenderedPageBreak/>
        <w:drawing>
          <wp:anchor distT="0" distB="0" distL="114300" distR="114300" simplePos="0" relativeHeight="125829612" behindDoc="0" locked="0" layoutInCell="1" allowOverlap="1" wp14:anchorId="393DC4A1" wp14:editId="11AD39F2">
            <wp:simplePos x="0" y="0"/>
            <wp:positionH relativeFrom="page">
              <wp:posOffset>6012815</wp:posOffset>
            </wp:positionH>
            <wp:positionV relativeFrom="paragraph">
              <wp:posOffset>12700</wp:posOffset>
            </wp:positionV>
            <wp:extent cx="1042670" cy="1115695"/>
            <wp:effectExtent l="0" t="0" r="0" b="0"/>
            <wp:wrapSquare wrapText="bothSides"/>
            <wp:docPr id="722" name="Shape 722"/>
            <wp:cNvGraphicFramePr/>
            <a:graphic xmlns:a="http://schemas.openxmlformats.org/drawingml/2006/main">
              <a:graphicData uri="http://schemas.openxmlformats.org/drawingml/2006/picture">
                <pic:pic xmlns:pic="http://schemas.openxmlformats.org/drawingml/2006/picture">
                  <pic:nvPicPr>
                    <pic:cNvPr id="723" name="Picture box 723"/>
                    <pic:cNvPicPr/>
                  </pic:nvPicPr>
                  <pic:blipFill>
                    <a:blip r:embed="rId351"/>
                    <a:stretch/>
                  </pic:blipFill>
                  <pic:spPr>
                    <a:xfrm>
                      <a:off x="0" y="0"/>
                      <a:ext cx="1042670" cy="1115695"/>
                    </a:xfrm>
                    <a:prstGeom prst="rect">
                      <a:avLst/>
                    </a:prstGeom>
                  </pic:spPr>
                </pic:pic>
              </a:graphicData>
            </a:graphic>
          </wp:anchor>
        </w:drawing>
      </w:r>
      <w:r w:rsidRPr="00812CFA">
        <w:rPr>
          <w:noProof/>
          <w:color w:val="auto"/>
          <w:lang w:bidi="ar-SA"/>
        </w:rPr>
        <mc:AlternateContent>
          <mc:Choice Requires="wps">
            <w:drawing>
              <wp:anchor distT="165100" distB="0" distL="114300" distR="2073910" simplePos="0" relativeHeight="125829613" behindDoc="0" locked="0" layoutInCell="1" allowOverlap="1" wp14:anchorId="143D5379" wp14:editId="0FB80B46">
                <wp:simplePos x="0" y="0"/>
                <wp:positionH relativeFrom="page">
                  <wp:posOffset>1377315</wp:posOffset>
                </wp:positionH>
                <wp:positionV relativeFrom="paragraph">
                  <wp:posOffset>6906895</wp:posOffset>
                </wp:positionV>
                <wp:extent cx="1115695" cy="295910"/>
                <wp:effectExtent l="0" t="0" r="0" b="0"/>
                <wp:wrapTopAndBottom/>
                <wp:docPr id="724" name="Shape 724"/>
                <wp:cNvGraphicFramePr/>
                <a:graphic xmlns:a="http://schemas.openxmlformats.org/drawingml/2006/main">
                  <a:graphicData uri="http://schemas.microsoft.com/office/word/2010/wordprocessingShape">
                    <wps:wsp>
                      <wps:cNvSpPr txBox="1"/>
                      <wps:spPr>
                        <a:xfrm>
                          <a:off x="0" y="0"/>
                          <a:ext cx="1115695" cy="295910"/>
                        </a:xfrm>
                        <a:prstGeom prst="rect">
                          <a:avLst/>
                        </a:prstGeom>
                        <a:noFill/>
                      </wps:spPr>
                      <wps:txbx>
                        <w:txbxContent>
                          <w:p w:rsidR="006751DD" w:rsidRDefault="007B5788">
                            <w:pPr>
                              <w:pStyle w:val="42"/>
                              <w:keepNext/>
                              <w:keepLines/>
                              <w:rPr>
                                <w:sz w:val="34"/>
                                <w:szCs w:val="34"/>
                              </w:rPr>
                            </w:pPr>
                            <w:bookmarkStart w:id="468" w:name="bookmark468"/>
                            <w:bookmarkStart w:id="469" w:name="bookmark469"/>
                            <w:bookmarkStart w:id="470" w:name="bookmark470"/>
                            <w:r>
                              <w:rPr>
                                <w:color w:val="79B63E"/>
                                <w:sz w:val="34"/>
                                <w:szCs w:val="34"/>
                              </w:rPr>
                              <w:t>Строчные</w:t>
                            </w:r>
                            <w:bookmarkEnd w:id="468"/>
                            <w:bookmarkEnd w:id="469"/>
                            <w:bookmarkEnd w:id="470"/>
                          </w:p>
                        </w:txbxContent>
                      </wps:txbx>
                      <wps:bodyPr wrap="none" lIns="0" tIns="0" rIns="0" bIns="0"/>
                    </wps:wsp>
                  </a:graphicData>
                </a:graphic>
              </wp:anchor>
            </w:drawing>
          </mc:Choice>
          <mc:Fallback>
            <w:pict>
              <v:shape w14:anchorId="143D5379" id="Shape 724" o:spid="_x0000_s1096" type="#_x0000_t202" style="position:absolute;margin-left:108.45pt;margin-top:543.85pt;width:87.85pt;height:23.3pt;z-index:125829613;visibility:visible;mso-wrap-style:none;mso-wrap-distance-left:9pt;mso-wrap-distance-top:13pt;mso-wrap-distance-right:163.3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ga1jwEAABQDAAAOAAAAZHJzL2Uyb0RvYy54bWysUsFOwzAMvSPxD1HurO3EBqvWTULTEBIC&#10;pMEHZGmyRmriKAlr9/c42bohuCEuiWM7z8/Pni973ZK9cF6BqWgxyikRhkOtzK6iH+/rm3tKfGCm&#10;Zi0YUdGD8HS5uL6ad7YUY2igrYUjCGJ82dmKNiHYMss8b4RmfgRWGAxKcJoFfLpdVjvWIbpus3Ge&#10;T7MOXG0dcOE9elfHIF0kfCkFD69SehFIW1HkFtLp0rmNZ7aYs3LnmG0UP9Fgf2ChmTJY9Ay1YoGR&#10;T6d+QWnFHXiQYcRBZyCl4iL1gN0U+Y9uNg2zIvWC4nh7lsn/Hyx/2b85ouqK3o1vKTFM45BSXRId&#10;KE9nfYlZG4t5oX+AHsc8+D06Y9e9dDre2A/BOAp9OIsr+kB4/FQUk+lsQgnH2Hg2mRVJ/ezy2zof&#10;HgVoEo2KOhxe0pTtn31AJpg6pMRiBtaqbaM/UjxSiVbot/2xo1QgurZQH5B+h3OuqMFFpKR9Mihj&#10;XInBcIOxPRkDNEqfip/WJM72+zsRuCzz4gsAAP//AwBQSwMEFAAGAAgAAAAhAJPtPfngAAAADQEA&#10;AA8AAABkcnMvZG93bnJldi54bWxMj8FOwzAMhu9IvENkJG4sSYu6rjSdEIIjkza4cEsbr+3WJFWT&#10;buXtMSc42v+n35/L7WIHdsEp9N4pkCsBDF3jTe9aBZ8fbw85sBC1M3rwDhV8Y4BtdXtT6sL4q9vj&#10;5RBbRiUuFFpBF+NYcB6aDq0OKz+io+zoJ6sjjVPLzaSvVG4HngiRcat7Rxc6PeJLh835MFsFx/fd&#10;+fQ678WpFTl+yQmXWu6Uur9bnp+ARVziHwy/+qQOFTnVfnYmsEFBIrMNoRSIfL0GRki6STJgNa1k&#10;+pgCr0r+/4vqBwAA//8DAFBLAQItABQABgAIAAAAIQC2gziS/gAAAOEBAAATAAAAAAAAAAAAAAAA&#10;AAAAAABbQ29udGVudF9UeXBlc10ueG1sUEsBAi0AFAAGAAgAAAAhADj9If/WAAAAlAEAAAsAAAAA&#10;AAAAAAAAAAAALwEAAF9yZWxzLy5yZWxzUEsBAi0AFAAGAAgAAAAhAMuyBrWPAQAAFAMAAA4AAAAA&#10;AAAAAAAAAAAALgIAAGRycy9lMm9Eb2MueG1sUEsBAi0AFAAGAAgAAAAhAJPtPfngAAAADQEAAA8A&#10;AAAAAAAAAAAAAAAA6QMAAGRycy9kb3ducmV2LnhtbFBLBQYAAAAABAAEAPMAAAD2BAAAAAA=&#10;" filled="f" stroked="f">
                <v:textbox inset="0,0,0,0">
                  <w:txbxContent>
                    <w:p w:rsidR="006751DD" w:rsidRDefault="007B5788">
                      <w:pPr>
                        <w:pStyle w:val="42"/>
                        <w:keepNext/>
                        <w:keepLines/>
                        <w:rPr>
                          <w:sz w:val="34"/>
                          <w:szCs w:val="34"/>
                        </w:rPr>
                      </w:pPr>
                      <w:bookmarkStart w:id="471" w:name="bookmark468"/>
                      <w:bookmarkStart w:id="472" w:name="bookmark469"/>
                      <w:bookmarkStart w:id="473" w:name="bookmark470"/>
                      <w:r>
                        <w:rPr>
                          <w:color w:val="79B63E"/>
                          <w:sz w:val="34"/>
                          <w:szCs w:val="34"/>
                        </w:rPr>
                        <w:t>Строчные</w:t>
                      </w:r>
                      <w:bookmarkEnd w:id="471"/>
                      <w:bookmarkEnd w:id="472"/>
                      <w:bookmarkEnd w:id="473"/>
                    </w:p>
                  </w:txbxContent>
                </v:textbox>
                <w10:wrap type="topAndBottom" anchorx="page"/>
              </v:shape>
            </w:pict>
          </mc:Fallback>
        </mc:AlternateContent>
      </w:r>
      <w:r w:rsidRPr="00812CFA">
        <w:rPr>
          <w:noProof/>
          <w:color w:val="auto"/>
          <w:lang w:bidi="ar-SA"/>
        </w:rPr>
        <mc:AlternateContent>
          <mc:Choice Requires="wps">
            <w:drawing>
              <wp:anchor distT="168275" distB="3175" distL="2239010" distR="113665" simplePos="0" relativeHeight="125829615" behindDoc="0" locked="0" layoutInCell="1" allowOverlap="1" wp14:anchorId="49E0A161" wp14:editId="499BEB3E">
                <wp:simplePos x="0" y="0"/>
                <wp:positionH relativeFrom="page">
                  <wp:posOffset>3502025</wp:posOffset>
                </wp:positionH>
                <wp:positionV relativeFrom="paragraph">
                  <wp:posOffset>6910070</wp:posOffset>
                </wp:positionV>
                <wp:extent cx="951230" cy="289560"/>
                <wp:effectExtent l="0" t="0" r="0" b="0"/>
                <wp:wrapTopAndBottom/>
                <wp:docPr id="726" name="Shape 726"/>
                <wp:cNvGraphicFramePr/>
                <a:graphic xmlns:a="http://schemas.openxmlformats.org/drawingml/2006/main">
                  <a:graphicData uri="http://schemas.microsoft.com/office/word/2010/wordprocessingShape">
                    <wps:wsp>
                      <wps:cNvSpPr txBox="1"/>
                      <wps:spPr>
                        <a:xfrm>
                          <a:off x="0" y="0"/>
                          <a:ext cx="951230" cy="289560"/>
                        </a:xfrm>
                        <a:prstGeom prst="rect">
                          <a:avLst/>
                        </a:prstGeom>
                        <a:noFill/>
                      </wps:spPr>
                      <wps:txbx>
                        <w:txbxContent>
                          <w:p w:rsidR="006751DD" w:rsidRDefault="007B5788">
                            <w:pPr>
                              <w:pStyle w:val="60"/>
                              <w:keepNext/>
                              <w:keepLines/>
                              <w:spacing w:line="240" w:lineRule="auto"/>
                              <w:rPr>
                                <w:sz w:val="28"/>
                                <w:szCs w:val="28"/>
                              </w:rPr>
                            </w:pPr>
                            <w:bookmarkStart w:id="474" w:name="bookmark471"/>
                            <w:bookmarkStart w:id="475" w:name="bookmark472"/>
                            <w:bookmarkStart w:id="476" w:name="bookmark473"/>
                            <w:r>
                              <w:rPr>
                                <w:color w:val="79B63E"/>
                                <w:sz w:val="28"/>
                                <w:szCs w:val="28"/>
                              </w:rPr>
                              <w:t>Строчные</w:t>
                            </w:r>
                            <w:bookmarkEnd w:id="474"/>
                            <w:bookmarkEnd w:id="475"/>
                            <w:bookmarkEnd w:id="476"/>
                          </w:p>
                        </w:txbxContent>
                      </wps:txbx>
                      <wps:bodyPr wrap="none" lIns="0" tIns="0" rIns="0" bIns="0"/>
                    </wps:wsp>
                  </a:graphicData>
                </a:graphic>
              </wp:anchor>
            </w:drawing>
          </mc:Choice>
          <mc:Fallback>
            <w:pict>
              <v:shape w14:anchorId="49E0A161" id="Shape 726" o:spid="_x0000_s1097" type="#_x0000_t202" style="position:absolute;margin-left:275.75pt;margin-top:544.1pt;width:74.9pt;height:22.8pt;z-index:125829615;visibility:visible;mso-wrap-style:none;mso-wrap-distance-left:176.3pt;mso-wrap-distance-top:13.25pt;mso-wrap-distance-right:8.95pt;mso-wrap-distance-bottom:.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CzcjQEAABMDAAAOAAAAZHJzL2Uyb0RvYy54bWysUsFOwzAMvSPxD1HurF3Rxlatm4SmISQE&#10;SIMPyNJkjdTEURLW7u9xsnUguCEurmO7z8/PXqx63ZKDcF6Bqeh4lFMiDIdamX1F3982NzNKfGCm&#10;Zi0YUdGj8HS1vL5adLYUBTTQ1sIRBDG+7GxFmxBsmWWeN0IzPwIrDCYlOM0CPt0+qx3rEF23WZHn&#10;06wDV1sHXHiP0fUpSZcJX0rBw4uUXgTSVhS5hWRdsrtos+WClXvHbKP4mQb7AwvNlMGmF6g1C4x8&#10;OPULSivuwIMMIw46AykVF2kGnGac/5hm2zAr0iwojrcXmfz/wfLnw6sjqq7oXTGlxDCNS0p9SQyg&#10;PJ31JVZtLdaF/h56XPMQ9xiMU/fS6fjFeQjmUejjRVzRB8IxOJ+Mi1vMcEwVs/lkmsTPvn62zocH&#10;AZpEp6IOd5ckZYcnH5AIlg4lsZeBjWrbGI8MT0yiF/pdfxroQnMH9RHZd7jmihq8Q0raR4MqxosY&#10;HDc4u7MzQKPyqfn5SuJqv78Tga9bXn4CAAD//wMAUEsDBBQABgAIAAAAIQCZNhaL3wAAAA0BAAAP&#10;AAAAZHJzL2Rvd25yZXYueG1sTI/BTsMwDIbvSLxDZCRuLMmqQlSaTgjBkUnbuHBLG6/t1iRVk27l&#10;7TEnONr/p9+fy83iBnbBKfbBa5ArAQx9E2zvWw2fh/cHBSwm460ZgkcN3xhhU93elKaw4ep3eNmn&#10;llGJj4XR0KU0FpzHpkNn4iqM6Ck7hsmZROPUcjuZK5W7ga+FeOTO9J4udGbE1w6b8352Go4f2/Pp&#10;bd6JUysUfskJl1putb6/W16egSVc0h8Mv/qkDhU51WH2NrJBQ57LnFAKhFJrYIQ8CZkBq2kls0wB&#10;r0r+/4vqBwAA//8DAFBLAQItABQABgAIAAAAIQC2gziS/gAAAOEBAAATAAAAAAAAAAAAAAAAAAAA&#10;AABbQ29udGVudF9UeXBlc10ueG1sUEsBAi0AFAAGAAgAAAAhADj9If/WAAAAlAEAAAsAAAAAAAAA&#10;AAAAAAAALwEAAF9yZWxzLy5yZWxzUEsBAi0AFAAGAAgAAAAhAE8gLNyNAQAAEwMAAA4AAAAAAAAA&#10;AAAAAAAALgIAAGRycy9lMm9Eb2MueG1sUEsBAi0AFAAGAAgAAAAhAJk2FovfAAAADQEAAA8AAAAA&#10;AAAAAAAAAAAA5wMAAGRycy9kb3ducmV2LnhtbFBLBQYAAAAABAAEAPMAAADzBAAAAAA=&#10;" filled="f" stroked="f">
                <v:textbox inset="0,0,0,0">
                  <w:txbxContent>
                    <w:p w:rsidR="006751DD" w:rsidRDefault="007B5788">
                      <w:pPr>
                        <w:pStyle w:val="60"/>
                        <w:keepNext/>
                        <w:keepLines/>
                        <w:spacing w:line="240" w:lineRule="auto"/>
                        <w:rPr>
                          <w:sz w:val="28"/>
                          <w:szCs w:val="28"/>
                        </w:rPr>
                      </w:pPr>
                      <w:bookmarkStart w:id="477" w:name="bookmark471"/>
                      <w:bookmarkStart w:id="478" w:name="bookmark472"/>
                      <w:bookmarkStart w:id="479" w:name="bookmark473"/>
                      <w:r>
                        <w:rPr>
                          <w:color w:val="79B63E"/>
                          <w:sz w:val="28"/>
                          <w:szCs w:val="28"/>
                        </w:rPr>
                        <w:t>Строчные</w:t>
                      </w:r>
                      <w:bookmarkEnd w:id="477"/>
                      <w:bookmarkEnd w:id="478"/>
                      <w:bookmarkEnd w:id="479"/>
                    </w:p>
                  </w:txbxContent>
                </v:textbox>
                <w10:wrap type="topAndBottom" anchorx="page"/>
              </v:shape>
            </w:pict>
          </mc:Fallback>
        </mc:AlternateContent>
      </w:r>
    </w:p>
    <w:p w:rsidR="006751DD" w:rsidRPr="00812CFA" w:rsidRDefault="007B5788">
      <w:pPr>
        <w:pStyle w:val="80"/>
        <w:keepNext/>
        <w:keepLines/>
        <w:spacing w:after="0"/>
        <w:ind w:firstLine="760"/>
        <w:rPr>
          <w:color w:val="auto"/>
        </w:rPr>
      </w:pPr>
      <w:bookmarkStart w:id="480" w:name="bookmark474"/>
      <w:bookmarkStart w:id="481" w:name="bookmark475"/>
      <w:bookmarkStart w:id="482" w:name="bookmark476"/>
      <w:r w:rsidRPr="00812CFA">
        <w:rPr>
          <w:color w:val="auto"/>
        </w:rPr>
        <w:t>Гротескные шрифты</w:t>
      </w:r>
      <w:bookmarkEnd w:id="480"/>
      <w:bookmarkEnd w:id="481"/>
      <w:bookmarkEnd w:id="482"/>
    </w:p>
    <w:p w:rsidR="006751DD" w:rsidRPr="00812CFA" w:rsidRDefault="007B5788">
      <w:pPr>
        <w:pStyle w:val="1"/>
        <w:spacing w:after="380" w:line="326" w:lineRule="auto"/>
        <w:ind w:left="760"/>
        <w:rPr>
          <w:color w:val="auto"/>
        </w:rPr>
      </w:pPr>
      <w:r w:rsidRPr="00812CFA">
        <w:rPr>
          <w:color w:val="auto"/>
        </w:rPr>
        <w:t>Гротеск - собирательное название для шрифтов без засечек, которые уместны в использовании на современных фасадах.</w:t>
      </w:r>
    </w:p>
    <w:p w:rsidR="006751DD" w:rsidRPr="00812CFA" w:rsidRDefault="007B5788">
      <w:pPr>
        <w:pStyle w:val="60"/>
        <w:keepNext/>
        <w:keepLines/>
        <w:spacing w:after="140" w:line="240" w:lineRule="auto"/>
        <w:ind w:firstLine="760"/>
        <w:jc w:val="left"/>
        <w:rPr>
          <w:color w:val="auto"/>
          <w:sz w:val="28"/>
          <w:szCs w:val="28"/>
          <w:lang w:val="en-US"/>
        </w:rPr>
      </w:pPr>
      <w:bookmarkStart w:id="483" w:name="bookmark477"/>
      <w:bookmarkStart w:id="484" w:name="bookmark478"/>
      <w:bookmarkStart w:id="485" w:name="bookmark479"/>
      <w:r w:rsidRPr="00812CFA">
        <w:rPr>
          <w:color w:val="auto"/>
          <w:sz w:val="28"/>
          <w:szCs w:val="28"/>
          <w:lang w:val="en-US"/>
        </w:rPr>
        <w:t>PT Sans</w:t>
      </w:r>
      <w:bookmarkEnd w:id="483"/>
      <w:bookmarkEnd w:id="484"/>
      <w:bookmarkEnd w:id="485"/>
    </w:p>
    <w:p w:rsidR="006751DD" w:rsidRPr="00812CFA" w:rsidRDefault="007B5788">
      <w:pPr>
        <w:pStyle w:val="50"/>
        <w:keepNext/>
        <w:keepLines/>
        <w:spacing w:after="0" w:line="348" w:lineRule="auto"/>
        <w:ind w:firstLine="760"/>
        <w:rPr>
          <w:color w:val="auto"/>
          <w:lang w:val="en-US"/>
        </w:rPr>
      </w:pPr>
      <w:bookmarkStart w:id="486" w:name="bookmark480"/>
      <w:bookmarkStart w:id="487" w:name="bookmark481"/>
      <w:bookmarkStart w:id="488" w:name="bookmark482"/>
      <w:r w:rsidRPr="00812CFA">
        <w:rPr>
          <w:rFonts w:ascii="Tahoma" w:eastAsia="Tahoma" w:hAnsi="Tahoma" w:cs="Tahoma"/>
          <w:color w:val="auto"/>
          <w:shd w:val="clear" w:color="auto" w:fill="FFFFFF"/>
          <w:lang w:val="en-US"/>
        </w:rPr>
        <w:t>Open Sans</w:t>
      </w:r>
      <w:bookmarkEnd w:id="486"/>
      <w:bookmarkEnd w:id="487"/>
      <w:bookmarkEnd w:id="488"/>
    </w:p>
    <w:p w:rsidR="006751DD" w:rsidRPr="00812CFA" w:rsidRDefault="007B5788">
      <w:pPr>
        <w:pStyle w:val="60"/>
        <w:keepNext/>
        <w:keepLines/>
        <w:spacing w:line="348" w:lineRule="auto"/>
        <w:ind w:firstLine="760"/>
        <w:jc w:val="left"/>
        <w:rPr>
          <w:color w:val="auto"/>
          <w:lang w:val="en-US"/>
        </w:rPr>
      </w:pPr>
      <w:bookmarkStart w:id="489" w:name="bookmark483"/>
      <w:bookmarkStart w:id="490" w:name="bookmark484"/>
      <w:bookmarkStart w:id="491" w:name="bookmark485"/>
      <w:r w:rsidRPr="00812CFA">
        <w:rPr>
          <w:color w:val="auto"/>
          <w:lang w:val="en-US"/>
        </w:rPr>
        <w:t>Roboto</w:t>
      </w:r>
      <w:bookmarkEnd w:id="489"/>
      <w:bookmarkEnd w:id="490"/>
      <w:bookmarkEnd w:id="491"/>
    </w:p>
    <w:p w:rsidR="006751DD" w:rsidRPr="00812CFA" w:rsidRDefault="007B5788">
      <w:pPr>
        <w:pStyle w:val="42"/>
        <w:keepNext/>
        <w:keepLines/>
        <w:pBdr>
          <w:bottom w:val="single" w:sz="4" w:space="0" w:color="auto"/>
        </w:pBdr>
        <w:spacing w:after="560"/>
        <w:ind w:firstLine="760"/>
        <w:rPr>
          <w:color w:val="auto"/>
          <w:sz w:val="34"/>
          <w:szCs w:val="34"/>
          <w:lang w:val="en-US"/>
        </w:rPr>
      </w:pPr>
      <w:bookmarkStart w:id="492" w:name="bookmark486"/>
      <w:bookmarkStart w:id="493" w:name="bookmark487"/>
      <w:bookmarkStart w:id="494" w:name="bookmark488"/>
      <w:r w:rsidRPr="00812CFA">
        <w:rPr>
          <w:rFonts w:ascii="Tahoma" w:eastAsia="Tahoma" w:hAnsi="Tahoma" w:cs="Tahoma"/>
          <w:color w:val="auto"/>
          <w:sz w:val="34"/>
          <w:szCs w:val="34"/>
          <w:lang w:val="en-US"/>
        </w:rPr>
        <w:t>Montserrat</w:t>
      </w:r>
      <w:bookmarkEnd w:id="492"/>
      <w:bookmarkEnd w:id="493"/>
      <w:bookmarkEnd w:id="494"/>
    </w:p>
    <w:p w:rsidR="006751DD" w:rsidRPr="00812CFA" w:rsidRDefault="007B5788">
      <w:pPr>
        <w:pStyle w:val="1"/>
        <w:spacing w:after="420" w:line="331" w:lineRule="auto"/>
        <w:ind w:left="760"/>
        <w:rPr>
          <w:color w:val="auto"/>
        </w:rPr>
      </w:pPr>
      <w:r w:rsidRPr="00812CFA">
        <w:rPr>
          <w:color w:val="auto"/>
        </w:rPr>
        <w:t>При использовании гротескных шрифтов рекомендуется использовать такие начертания, как ligt, regular и bold.</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42"/>
        <w:gridCol w:w="2736"/>
        <w:gridCol w:w="1440"/>
      </w:tblGrid>
      <w:tr w:rsidR="00812CFA" w:rsidRPr="00812CFA">
        <w:trPr>
          <w:trHeight w:hRule="exact" w:val="475"/>
          <w:jc w:val="center"/>
        </w:trPr>
        <w:tc>
          <w:tcPr>
            <w:tcW w:w="1642" w:type="dxa"/>
            <w:shd w:val="clear" w:color="auto" w:fill="FFFFFF"/>
          </w:tcPr>
          <w:p w:rsidR="006751DD" w:rsidRPr="00812CFA" w:rsidRDefault="007B5788">
            <w:pPr>
              <w:pStyle w:val="ad"/>
              <w:spacing w:after="0" w:line="240" w:lineRule="auto"/>
              <w:rPr>
                <w:color w:val="auto"/>
                <w:sz w:val="34"/>
                <w:szCs w:val="34"/>
              </w:rPr>
            </w:pPr>
            <w:r w:rsidRPr="00812CFA">
              <w:rPr>
                <w:rFonts w:ascii="Arial" w:eastAsia="Arial" w:hAnsi="Arial" w:cs="Arial"/>
                <w:color w:val="auto"/>
                <w:sz w:val="34"/>
                <w:szCs w:val="34"/>
              </w:rPr>
              <w:t>light</w:t>
            </w:r>
          </w:p>
        </w:tc>
        <w:tc>
          <w:tcPr>
            <w:tcW w:w="2736" w:type="dxa"/>
            <w:shd w:val="clear" w:color="auto" w:fill="FFFFFF"/>
          </w:tcPr>
          <w:p w:rsidR="006751DD" w:rsidRPr="00812CFA" w:rsidRDefault="007B5788">
            <w:pPr>
              <w:pStyle w:val="ad"/>
              <w:spacing w:after="0" w:line="240" w:lineRule="auto"/>
              <w:ind w:firstLine="860"/>
              <w:rPr>
                <w:color w:val="auto"/>
                <w:sz w:val="34"/>
                <w:szCs w:val="34"/>
              </w:rPr>
            </w:pPr>
            <w:r w:rsidRPr="00812CFA">
              <w:rPr>
                <w:color w:val="auto"/>
                <w:sz w:val="34"/>
                <w:szCs w:val="34"/>
              </w:rPr>
              <w:t>regular</w:t>
            </w:r>
          </w:p>
        </w:tc>
        <w:tc>
          <w:tcPr>
            <w:tcW w:w="1440" w:type="dxa"/>
            <w:shd w:val="clear" w:color="auto" w:fill="FFFFFF"/>
          </w:tcPr>
          <w:p w:rsidR="006751DD" w:rsidRPr="00812CFA" w:rsidRDefault="007B5788">
            <w:pPr>
              <w:pStyle w:val="ad"/>
              <w:spacing w:after="0" w:line="240" w:lineRule="auto"/>
              <w:ind w:firstLine="640"/>
              <w:rPr>
                <w:color w:val="auto"/>
                <w:sz w:val="34"/>
                <w:szCs w:val="34"/>
              </w:rPr>
            </w:pPr>
            <w:r w:rsidRPr="00812CFA">
              <w:rPr>
                <w:b/>
                <w:bCs/>
                <w:color w:val="auto"/>
                <w:sz w:val="34"/>
                <w:szCs w:val="34"/>
              </w:rPr>
              <w:t>bold</w:t>
            </w:r>
          </w:p>
        </w:tc>
      </w:tr>
      <w:tr w:rsidR="00812CFA" w:rsidRPr="00812CFA">
        <w:trPr>
          <w:trHeight w:hRule="exact" w:val="557"/>
          <w:jc w:val="center"/>
        </w:trPr>
        <w:tc>
          <w:tcPr>
            <w:tcW w:w="1642" w:type="dxa"/>
            <w:shd w:val="clear" w:color="auto" w:fill="FFFFFF"/>
          </w:tcPr>
          <w:p w:rsidR="006751DD" w:rsidRPr="00812CFA" w:rsidRDefault="007B5788">
            <w:pPr>
              <w:pStyle w:val="ad"/>
              <w:spacing w:after="0" w:line="240" w:lineRule="auto"/>
              <w:rPr>
                <w:color w:val="auto"/>
                <w:sz w:val="34"/>
                <w:szCs w:val="34"/>
              </w:rPr>
            </w:pPr>
            <w:r w:rsidRPr="00812CFA">
              <w:rPr>
                <w:rFonts w:ascii="Arial" w:eastAsia="Arial" w:hAnsi="Arial" w:cs="Arial"/>
                <w:color w:val="auto"/>
                <w:sz w:val="34"/>
                <w:szCs w:val="34"/>
              </w:rPr>
              <w:t>light</w:t>
            </w:r>
          </w:p>
        </w:tc>
        <w:tc>
          <w:tcPr>
            <w:tcW w:w="2736" w:type="dxa"/>
            <w:shd w:val="clear" w:color="auto" w:fill="FFFFFF"/>
          </w:tcPr>
          <w:p w:rsidR="006751DD" w:rsidRPr="00812CFA" w:rsidRDefault="007B5788">
            <w:pPr>
              <w:pStyle w:val="ad"/>
              <w:spacing w:after="0" w:line="240" w:lineRule="auto"/>
              <w:jc w:val="center"/>
              <w:rPr>
                <w:color w:val="auto"/>
                <w:sz w:val="30"/>
                <w:szCs w:val="30"/>
              </w:rPr>
            </w:pPr>
            <w:r w:rsidRPr="00812CFA">
              <w:rPr>
                <w:color w:val="auto"/>
                <w:sz w:val="30"/>
                <w:szCs w:val="30"/>
              </w:rPr>
              <w:t>regular</w:t>
            </w:r>
          </w:p>
        </w:tc>
        <w:tc>
          <w:tcPr>
            <w:tcW w:w="1440" w:type="dxa"/>
            <w:shd w:val="clear" w:color="auto" w:fill="FFFFFF"/>
          </w:tcPr>
          <w:p w:rsidR="006751DD" w:rsidRPr="00812CFA" w:rsidRDefault="007B5788">
            <w:pPr>
              <w:pStyle w:val="ad"/>
              <w:spacing w:after="0" w:line="240" w:lineRule="auto"/>
              <w:ind w:firstLine="640"/>
              <w:rPr>
                <w:color w:val="auto"/>
                <w:sz w:val="30"/>
                <w:szCs w:val="30"/>
              </w:rPr>
            </w:pPr>
            <w:r w:rsidRPr="00812CFA">
              <w:rPr>
                <w:b/>
                <w:bCs/>
                <w:color w:val="auto"/>
                <w:sz w:val="30"/>
                <w:szCs w:val="30"/>
              </w:rPr>
              <w:t>bold</w:t>
            </w:r>
          </w:p>
        </w:tc>
      </w:tr>
      <w:tr w:rsidR="00812CFA" w:rsidRPr="00812CFA">
        <w:trPr>
          <w:trHeight w:hRule="exact" w:val="470"/>
          <w:jc w:val="center"/>
        </w:trPr>
        <w:tc>
          <w:tcPr>
            <w:tcW w:w="1642" w:type="dxa"/>
            <w:shd w:val="clear" w:color="auto" w:fill="FFFFFF"/>
            <w:vAlign w:val="bottom"/>
          </w:tcPr>
          <w:p w:rsidR="006751DD" w:rsidRPr="00812CFA" w:rsidRDefault="007B5788">
            <w:pPr>
              <w:pStyle w:val="ad"/>
              <w:spacing w:after="0" w:line="240" w:lineRule="auto"/>
              <w:rPr>
                <w:color w:val="auto"/>
                <w:sz w:val="34"/>
                <w:szCs w:val="34"/>
              </w:rPr>
            </w:pPr>
            <w:r w:rsidRPr="00812CFA">
              <w:rPr>
                <w:rFonts w:ascii="Arial" w:eastAsia="Arial" w:hAnsi="Arial" w:cs="Arial"/>
                <w:color w:val="auto"/>
                <w:sz w:val="34"/>
                <w:szCs w:val="34"/>
              </w:rPr>
              <w:t>light</w:t>
            </w:r>
          </w:p>
        </w:tc>
        <w:tc>
          <w:tcPr>
            <w:tcW w:w="2736" w:type="dxa"/>
            <w:shd w:val="clear" w:color="auto" w:fill="FFFFFF"/>
            <w:vAlign w:val="bottom"/>
          </w:tcPr>
          <w:p w:rsidR="006751DD" w:rsidRPr="00812CFA" w:rsidRDefault="007B5788">
            <w:pPr>
              <w:pStyle w:val="ad"/>
              <w:spacing w:after="0" w:line="240" w:lineRule="auto"/>
              <w:ind w:firstLine="860"/>
              <w:rPr>
                <w:color w:val="auto"/>
                <w:sz w:val="34"/>
                <w:szCs w:val="34"/>
              </w:rPr>
            </w:pPr>
            <w:r w:rsidRPr="00812CFA">
              <w:rPr>
                <w:color w:val="auto"/>
                <w:sz w:val="34"/>
                <w:szCs w:val="34"/>
              </w:rPr>
              <w:t>regular</w:t>
            </w:r>
          </w:p>
        </w:tc>
        <w:tc>
          <w:tcPr>
            <w:tcW w:w="1440" w:type="dxa"/>
            <w:shd w:val="clear" w:color="auto" w:fill="FFFFFF"/>
            <w:vAlign w:val="bottom"/>
          </w:tcPr>
          <w:p w:rsidR="006751DD" w:rsidRPr="00812CFA" w:rsidRDefault="007B5788">
            <w:pPr>
              <w:pStyle w:val="ad"/>
              <w:spacing w:after="0" w:line="240" w:lineRule="auto"/>
              <w:ind w:firstLine="640"/>
              <w:rPr>
                <w:color w:val="auto"/>
                <w:sz w:val="34"/>
                <w:szCs w:val="34"/>
              </w:rPr>
            </w:pPr>
            <w:r w:rsidRPr="00812CFA">
              <w:rPr>
                <w:b/>
                <w:bCs/>
                <w:color w:val="auto"/>
                <w:sz w:val="34"/>
                <w:szCs w:val="34"/>
              </w:rPr>
              <w:t>bold</w:t>
            </w:r>
          </w:p>
        </w:tc>
      </w:tr>
    </w:tbl>
    <w:p w:rsidR="006751DD" w:rsidRPr="00812CFA" w:rsidRDefault="006751DD">
      <w:pPr>
        <w:spacing w:after="559" w:line="1" w:lineRule="exact"/>
        <w:rPr>
          <w:color w:val="auto"/>
        </w:rPr>
      </w:pPr>
    </w:p>
    <w:p w:rsidR="006751DD" w:rsidRPr="00812CFA" w:rsidRDefault="007B5788">
      <w:pPr>
        <w:pStyle w:val="80"/>
        <w:keepNext/>
        <w:keepLines/>
        <w:spacing w:after="560" w:line="240" w:lineRule="auto"/>
        <w:ind w:firstLine="760"/>
        <w:rPr>
          <w:color w:val="auto"/>
        </w:rPr>
      </w:pPr>
      <w:bookmarkStart w:id="495" w:name="bookmark489"/>
      <w:bookmarkStart w:id="496" w:name="bookmark490"/>
      <w:bookmarkStart w:id="497" w:name="bookmark491"/>
      <w:r w:rsidRPr="00812CFA">
        <w:rPr>
          <w:color w:val="auto"/>
        </w:rPr>
        <w:t>Общие правила при использовании антиквенных и гротескных шрифтов</w:t>
      </w:r>
      <w:bookmarkEnd w:id="495"/>
      <w:bookmarkEnd w:id="496"/>
      <w:bookmarkEnd w:id="497"/>
    </w:p>
    <w:p w:rsidR="006751DD" w:rsidRPr="00812CFA" w:rsidRDefault="007B5788">
      <w:pPr>
        <w:pStyle w:val="1"/>
        <w:spacing w:after="380" w:line="326" w:lineRule="auto"/>
        <w:ind w:left="980" w:hanging="220"/>
        <w:rPr>
          <w:color w:val="auto"/>
        </w:rPr>
      </w:pPr>
      <w:r w:rsidRPr="00812CFA">
        <w:rPr>
          <w:b/>
          <w:bCs/>
          <w:color w:val="auto"/>
        </w:rPr>
        <w:t xml:space="preserve">&gt; </w:t>
      </w:r>
      <w:r w:rsidRPr="00812CFA">
        <w:rPr>
          <w:color w:val="auto"/>
        </w:rPr>
        <w:t>Прописные буквы рекомендуется набирать с разрядкой для лучшей удобочитаемости информации;</w:t>
      </w:r>
    </w:p>
    <w:p w:rsidR="006751DD" w:rsidRPr="00812CFA" w:rsidRDefault="007B5788">
      <w:pPr>
        <w:pStyle w:val="50"/>
        <w:keepNext/>
        <w:keepLines/>
        <w:pBdr>
          <w:bottom w:val="single" w:sz="4" w:space="0" w:color="auto"/>
        </w:pBdr>
        <w:spacing w:after="560"/>
        <w:ind w:firstLine="760"/>
        <w:rPr>
          <w:color w:val="auto"/>
          <w:sz w:val="28"/>
          <w:szCs w:val="28"/>
        </w:rPr>
      </w:pPr>
      <w:bookmarkStart w:id="498" w:name="bookmark492"/>
      <w:bookmarkStart w:id="499" w:name="bookmark493"/>
      <w:bookmarkStart w:id="500" w:name="bookmark494"/>
      <w:r w:rsidRPr="00812CFA">
        <w:rPr>
          <w:color w:val="auto"/>
        </w:rPr>
        <w:t xml:space="preserve">ПРОПИСНЫЕ </w:t>
      </w:r>
      <w:r w:rsidRPr="00812CFA">
        <w:rPr>
          <w:rFonts w:ascii="Tahoma" w:eastAsia="Tahoma" w:hAnsi="Tahoma" w:cs="Tahoma"/>
          <w:color w:val="auto"/>
          <w:sz w:val="28"/>
          <w:szCs w:val="28"/>
        </w:rPr>
        <w:t>ПРОПИСНЫЕ</w:t>
      </w:r>
      <w:bookmarkEnd w:id="498"/>
      <w:bookmarkEnd w:id="499"/>
      <w:bookmarkEnd w:id="500"/>
    </w:p>
    <w:p w:rsidR="006751DD" w:rsidRPr="00812CFA" w:rsidRDefault="007B5788">
      <w:pPr>
        <w:pStyle w:val="1"/>
        <w:spacing w:after="500" w:line="326" w:lineRule="auto"/>
        <w:ind w:left="980" w:hanging="220"/>
        <w:rPr>
          <w:color w:val="auto"/>
        </w:rPr>
        <w:sectPr w:rsidR="006751DD" w:rsidRPr="00812CFA">
          <w:footnotePr>
            <w:numFmt w:val="chicago"/>
          </w:footnotePr>
          <w:pgSz w:w="13438" w:h="16838"/>
          <w:pgMar w:top="826" w:right="2716" w:bottom="826" w:left="1420" w:header="0" w:footer="3" w:gutter="0"/>
          <w:cols w:space="720"/>
          <w:noEndnote/>
          <w:docGrid w:linePitch="360"/>
        </w:sectPr>
      </w:pPr>
      <w:r w:rsidRPr="00812CFA">
        <w:rPr>
          <w:b/>
          <w:bCs/>
          <w:color w:val="auto"/>
        </w:rPr>
        <w:t xml:space="preserve">&gt; </w:t>
      </w:r>
      <w:r w:rsidRPr="00812CFA">
        <w:rPr>
          <w:color w:val="auto"/>
        </w:rPr>
        <w:t>Надписи, набранные строчными буквами, рекомендуется начинать с заглавной буквы;</w:t>
      </w:r>
    </w:p>
    <w:p w:rsidR="006751DD" w:rsidRPr="00812CFA" w:rsidRDefault="007B5788">
      <w:pPr>
        <w:pStyle w:val="1"/>
        <w:spacing w:after="180" w:line="240" w:lineRule="auto"/>
        <w:rPr>
          <w:color w:val="auto"/>
        </w:rPr>
      </w:pPr>
      <w:r w:rsidRPr="00812CFA">
        <w:rPr>
          <w:noProof/>
          <w:color w:val="auto"/>
          <w:lang w:bidi="ar-SA"/>
        </w:rPr>
        <w:lastRenderedPageBreak/>
        <mc:AlternateContent>
          <mc:Choice Requires="wps">
            <w:drawing>
              <wp:anchor distT="0" distB="0" distL="114300" distR="114300" simplePos="0" relativeHeight="125829617" behindDoc="0" locked="0" layoutInCell="1" allowOverlap="1" wp14:anchorId="0AFA9E79" wp14:editId="4B9E42ED">
                <wp:simplePos x="0" y="0"/>
                <wp:positionH relativeFrom="page">
                  <wp:posOffset>1142365</wp:posOffset>
                </wp:positionH>
                <wp:positionV relativeFrom="paragraph">
                  <wp:posOffset>241300</wp:posOffset>
                </wp:positionV>
                <wp:extent cx="530225" cy="295910"/>
                <wp:effectExtent l="0" t="0" r="0" b="0"/>
                <wp:wrapSquare wrapText="right"/>
                <wp:docPr id="728" name="Shape 728"/>
                <wp:cNvGraphicFramePr/>
                <a:graphic xmlns:a="http://schemas.openxmlformats.org/drawingml/2006/main">
                  <a:graphicData uri="http://schemas.microsoft.com/office/word/2010/wordprocessingShape">
                    <wps:wsp>
                      <wps:cNvSpPr txBox="1"/>
                      <wps:spPr>
                        <a:xfrm>
                          <a:off x="0" y="0"/>
                          <a:ext cx="530225" cy="295910"/>
                        </a:xfrm>
                        <a:prstGeom prst="rect">
                          <a:avLst/>
                        </a:prstGeom>
                        <a:noFill/>
                      </wps:spPr>
                      <wps:txbx>
                        <w:txbxContent>
                          <w:p w:rsidR="006751DD" w:rsidRDefault="007B5788">
                            <w:pPr>
                              <w:pStyle w:val="ad"/>
                              <w:spacing w:after="0" w:line="240" w:lineRule="auto"/>
                              <w:rPr>
                                <w:sz w:val="38"/>
                                <w:szCs w:val="38"/>
                              </w:rPr>
                            </w:pPr>
                            <w:r>
                              <w:rPr>
                                <w:rFonts w:ascii="Times New Roman" w:eastAsia="Times New Roman" w:hAnsi="Times New Roman" w:cs="Times New Roman"/>
                                <w:b/>
                                <w:bCs/>
                                <w:i/>
                                <w:iCs/>
                                <w:color w:val="E8525F"/>
                                <w:sz w:val="38"/>
                                <w:szCs w:val="38"/>
                              </w:rPr>
                              <w:t>italic</w:t>
                            </w:r>
                          </w:p>
                        </w:txbxContent>
                      </wps:txbx>
                      <wps:bodyPr wrap="none" lIns="0" tIns="0" rIns="0" bIns="0"/>
                    </wps:wsp>
                  </a:graphicData>
                </a:graphic>
              </wp:anchor>
            </w:drawing>
          </mc:Choice>
          <mc:Fallback>
            <w:pict>
              <v:shape w14:anchorId="0AFA9E79" id="Shape 728" o:spid="_x0000_s1098" type="#_x0000_t202" style="position:absolute;margin-left:89.95pt;margin-top:19pt;width:41.75pt;height:23.3pt;z-index:125829617;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vXLjQEAABMDAAAOAAAAZHJzL2Uyb0RvYy54bWysUttOwzAMfUfiH6K8s3ZF41Ktm4SmISQE&#10;SIMPSNNkjdTEURLW7u9xsnVD8IZ4cR3bPT4+9nw56I7shPMKTEWnk5wSYTg0ymwr+vG+vrqjxAdm&#10;GtaBERXdC0+Xi8uLeW9LUUALXSMcQRDjy95WtA3BllnmeSs08xOwwmBSgtMs4NNts8axHtF1lxV5&#10;fpP14BrrgAvvMbo6JOki4UspeHiV0otAuooit5CsS7aONlvMWbl1zLaKH2mwP7DQTBlseoJascDI&#10;p1O/oLTiDjzIMOGgM5BScZFmwGmm+Y9pNi2zIs2C4nh7ksn/Hyx/2b05opqK3ha4KsM0Lin1JTGA&#10;8vTWl1i1sVgXhgcYcM1j3GMwTj1Ip+MX5yGYR6H3J3HFEAjH4Ow6L4oZJRxTxf3sfprEz84/W+fD&#10;owBNolNRh7tLkrLdsw9IBEvHktjLwFp1XYxHhgcm0QtDPRwHGmnW0OyRfY9rrqjBO6SkezKoYryI&#10;0XGjUx+dERqVT82PVxJX+/2dCJxvefEFAAD//wMAUEsDBBQABgAIAAAAIQCiNco23gAAAAkBAAAP&#10;AAAAZHJzL2Rvd25yZXYueG1sTI/BTsMwEETvSPyDtUjcqJ22CmmIUyEERyq1cOHmxNskbbyOYqcN&#10;f89yguNon2bfFNvZ9eKCY+g8aUgWCgRS7W1HjYbPj7eHDESIhqzpPaGGbwywLW9vCpNbf6U9Xg6x&#10;EVxCITca2hiHXMpQt+hMWPgBiW9HPzoTOY6NtKO5crnr5VKpVDrTEX9ozYAvLdbnw+Q0HN9359Pr&#10;tFenRmX4lYw4V8lO6/u7+fkJRMQ5/sHwq8/qULJT5SeyQfScHzcbRjWsMt7EwDJdrUFUGrJ1CrIs&#10;5P8F5Q8AAAD//wMAUEsBAi0AFAAGAAgAAAAhALaDOJL+AAAA4QEAABMAAAAAAAAAAAAAAAAAAAAA&#10;AFtDb250ZW50X1R5cGVzXS54bWxQSwECLQAUAAYACAAAACEAOP0h/9YAAACUAQAACwAAAAAAAAAA&#10;AAAAAAAvAQAAX3JlbHMvLnJlbHNQSwECLQAUAAYACAAAACEA8cL1y40BAAATAwAADgAAAAAAAAAA&#10;AAAAAAAuAgAAZHJzL2Uyb0RvYy54bWxQSwECLQAUAAYACAAAACEAojXKNt4AAAAJAQAADwAAAAAA&#10;AAAAAAAAAADnAwAAZHJzL2Rvd25yZXYueG1sUEsFBgAAAAAEAAQA8wAAAPIEAAAAAA==&#10;" filled="f" stroked="f">
                <v:textbox inset="0,0,0,0">
                  <w:txbxContent>
                    <w:p w:rsidR="006751DD" w:rsidRDefault="007B5788">
                      <w:pPr>
                        <w:pStyle w:val="ad"/>
                        <w:spacing w:after="0" w:line="240" w:lineRule="auto"/>
                        <w:rPr>
                          <w:sz w:val="38"/>
                          <w:szCs w:val="38"/>
                        </w:rPr>
                      </w:pPr>
                      <w:r>
                        <w:rPr>
                          <w:rFonts w:ascii="Times New Roman" w:eastAsia="Times New Roman" w:hAnsi="Times New Roman" w:cs="Times New Roman"/>
                          <w:b/>
                          <w:bCs/>
                          <w:i/>
                          <w:iCs/>
                          <w:color w:val="E8525F"/>
                          <w:sz w:val="38"/>
                          <w:szCs w:val="38"/>
                        </w:rPr>
                        <w:t>italic</w:t>
                      </w:r>
                    </w:p>
                  </w:txbxContent>
                </v:textbox>
                <w10:wrap type="square" side="right" anchorx="page"/>
              </v:shape>
            </w:pict>
          </mc:Fallback>
        </mc:AlternateContent>
      </w:r>
      <w:r w:rsidRPr="00812CFA">
        <w:rPr>
          <w:b/>
          <w:bCs/>
          <w:color w:val="auto"/>
        </w:rPr>
        <w:t xml:space="preserve">&gt; </w:t>
      </w:r>
      <w:r w:rsidRPr="00812CFA">
        <w:rPr>
          <w:color w:val="auto"/>
        </w:rPr>
        <w:t>Не рекомендуется использование начертания italic;</w:t>
      </w:r>
    </w:p>
    <w:p w:rsidR="006751DD" w:rsidRPr="00812CFA" w:rsidRDefault="007B5788">
      <w:pPr>
        <w:pStyle w:val="ad"/>
        <w:spacing w:after="540" w:line="240" w:lineRule="auto"/>
        <w:jc w:val="center"/>
        <w:rPr>
          <w:color w:val="auto"/>
          <w:sz w:val="32"/>
          <w:szCs w:val="32"/>
        </w:rPr>
      </w:pPr>
      <w:r w:rsidRPr="00812CFA">
        <w:rPr>
          <w:rFonts w:ascii="Arial" w:eastAsia="Arial" w:hAnsi="Arial" w:cs="Arial"/>
          <w:b/>
          <w:bCs/>
          <w:i/>
          <w:iCs/>
          <w:color w:val="auto"/>
          <w:sz w:val="32"/>
          <w:szCs w:val="32"/>
        </w:rPr>
        <w:t>italic</w:t>
      </w:r>
    </w:p>
    <w:p w:rsidR="006751DD" w:rsidRPr="00812CFA" w:rsidRDefault="007B5788">
      <w:pPr>
        <w:pStyle w:val="1"/>
        <w:spacing w:after="80" w:line="331" w:lineRule="auto"/>
        <w:ind w:left="240" w:hanging="240"/>
        <w:rPr>
          <w:color w:val="auto"/>
        </w:rPr>
      </w:pPr>
      <w:r w:rsidRPr="00812CFA">
        <w:rPr>
          <w:b/>
          <w:bCs/>
          <w:color w:val="auto"/>
        </w:rPr>
        <w:t xml:space="preserve">&gt; </w:t>
      </w:r>
      <w:r w:rsidRPr="00812CFA">
        <w:rPr>
          <w:color w:val="auto"/>
        </w:rPr>
        <w:t>Прописные буквы не рекомендуется набирать без разрядки или с отри</w:t>
      </w:r>
      <w:r w:rsidRPr="00812CFA">
        <w:rPr>
          <w:color w:val="auto"/>
        </w:rPr>
        <w:softHyphen/>
        <w:t>цательной разрядкой, так как это затрудняет считываемость информации;</w:t>
      </w:r>
    </w:p>
    <w:p w:rsidR="006751DD" w:rsidRPr="00812CFA" w:rsidRDefault="007B5788">
      <w:pPr>
        <w:pStyle w:val="50"/>
        <w:keepNext/>
        <w:keepLines/>
        <w:pBdr>
          <w:bottom w:val="single" w:sz="4" w:space="0" w:color="auto"/>
        </w:pBdr>
        <w:spacing w:after="540"/>
        <w:rPr>
          <w:color w:val="auto"/>
          <w:sz w:val="28"/>
          <w:szCs w:val="28"/>
        </w:rPr>
      </w:pPr>
      <w:bookmarkStart w:id="501" w:name="bookmark495"/>
      <w:bookmarkStart w:id="502" w:name="bookmark496"/>
      <w:bookmarkStart w:id="503" w:name="bookmark497"/>
      <w:r w:rsidRPr="00812CFA">
        <w:rPr>
          <w:color w:val="auto"/>
        </w:rPr>
        <w:t xml:space="preserve">ПРОПИСНЫЕ </w:t>
      </w:r>
      <w:r w:rsidRPr="00812CFA">
        <w:rPr>
          <w:rFonts w:ascii="Tahoma" w:eastAsia="Tahoma" w:hAnsi="Tahoma" w:cs="Tahoma"/>
          <w:color w:val="auto"/>
          <w:sz w:val="28"/>
          <w:szCs w:val="28"/>
        </w:rPr>
        <w:t>ПРОПИСНЫЕ</w:t>
      </w:r>
      <w:bookmarkEnd w:id="501"/>
      <w:bookmarkEnd w:id="502"/>
      <w:bookmarkEnd w:id="503"/>
    </w:p>
    <w:p w:rsidR="006751DD" w:rsidRPr="00812CFA" w:rsidRDefault="007B5788">
      <w:pPr>
        <w:pStyle w:val="1"/>
        <w:spacing w:after="80" w:line="326" w:lineRule="auto"/>
        <w:ind w:left="240" w:hanging="240"/>
        <w:rPr>
          <w:color w:val="auto"/>
        </w:rPr>
      </w:pPr>
      <w:r w:rsidRPr="00812CFA">
        <w:rPr>
          <w:b/>
          <w:bCs/>
          <w:color w:val="auto"/>
        </w:rPr>
        <w:t xml:space="preserve">&gt; </w:t>
      </w:r>
      <w:r w:rsidRPr="00812CFA">
        <w:rPr>
          <w:color w:val="auto"/>
        </w:rPr>
        <w:t>Надписи, набранные строчными буквами, не рекомендуется набирать с разрядкой;</w:t>
      </w:r>
    </w:p>
    <w:p w:rsidR="006751DD" w:rsidRPr="00812CFA" w:rsidRDefault="007B5788">
      <w:pPr>
        <w:pStyle w:val="50"/>
        <w:keepNext/>
        <w:keepLines/>
        <w:pBdr>
          <w:bottom w:val="single" w:sz="4" w:space="0" w:color="auto"/>
        </w:pBdr>
        <w:tabs>
          <w:tab w:val="left" w:pos="3294"/>
        </w:tabs>
        <w:spacing w:after="540"/>
        <w:rPr>
          <w:color w:val="auto"/>
          <w:sz w:val="28"/>
          <w:szCs w:val="28"/>
        </w:rPr>
      </w:pPr>
      <w:bookmarkStart w:id="504" w:name="bookmark498"/>
      <w:bookmarkStart w:id="505" w:name="bookmark499"/>
      <w:bookmarkStart w:id="506" w:name="bookmark500"/>
      <w:r w:rsidRPr="00812CFA">
        <w:rPr>
          <w:color w:val="auto"/>
        </w:rPr>
        <w:t>Строчные</w:t>
      </w:r>
      <w:r w:rsidRPr="00812CFA">
        <w:rPr>
          <w:color w:val="auto"/>
        </w:rPr>
        <w:tab/>
      </w:r>
      <w:r w:rsidRPr="00812CFA">
        <w:rPr>
          <w:rFonts w:ascii="Tahoma" w:eastAsia="Tahoma" w:hAnsi="Tahoma" w:cs="Tahoma"/>
          <w:color w:val="auto"/>
          <w:sz w:val="28"/>
          <w:szCs w:val="28"/>
        </w:rPr>
        <w:t>Строчные</w:t>
      </w:r>
      <w:bookmarkEnd w:id="504"/>
      <w:bookmarkEnd w:id="505"/>
      <w:bookmarkEnd w:id="506"/>
    </w:p>
    <w:p w:rsidR="006751DD" w:rsidRPr="00812CFA" w:rsidRDefault="007B5788">
      <w:pPr>
        <w:pStyle w:val="1"/>
        <w:spacing w:after="0" w:line="326" w:lineRule="auto"/>
        <w:ind w:left="240" w:hanging="240"/>
        <w:rPr>
          <w:color w:val="auto"/>
        </w:rPr>
      </w:pPr>
      <w:r w:rsidRPr="00812CFA">
        <w:rPr>
          <w:b/>
          <w:bCs/>
          <w:color w:val="auto"/>
        </w:rPr>
        <w:t xml:space="preserve">&gt; </w:t>
      </w:r>
      <w:r w:rsidRPr="00812CFA">
        <w:rPr>
          <w:color w:val="auto"/>
        </w:rPr>
        <w:t>Не допускается искажать буквы (вытягивать, сужать, размещать по дуге и т.д.);</w:t>
      </w:r>
    </w:p>
    <w:p w:rsidR="006751DD" w:rsidRPr="00812CFA" w:rsidRDefault="007B5788">
      <w:pPr>
        <w:pStyle w:val="11"/>
        <w:keepNext/>
        <w:keepLines/>
        <w:pBdr>
          <w:bottom w:val="single" w:sz="4" w:space="0" w:color="auto"/>
        </w:pBdr>
        <w:rPr>
          <w:color w:val="auto"/>
          <w:sz w:val="58"/>
          <w:szCs w:val="58"/>
        </w:rPr>
      </w:pPr>
      <w:bookmarkStart w:id="507" w:name="bookmark501"/>
      <w:bookmarkStart w:id="508" w:name="bookmark502"/>
      <w:bookmarkStart w:id="509" w:name="bookmark503"/>
      <w:r w:rsidRPr="00812CFA">
        <w:rPr>
          <w:color w:val="auto"/>
        </w:rPr>
        <w:t xml:space="preserve">ВЫВЕСКА </w:t>
      </w:r>
      <w:r w:rsidRPr="00812CFA">
        <w:rPr>
          <w:b/>
          <w:bCs/>
          <w:color w:val="auto"/>
          <w:sz w:val="58"/>
          <w:szCs w:val="58"/>
          <w:vertAlign w:val="superscript"/>
        </w:rPr>
        <w:t>ВЫВЕСКА</w:t>
      </w:r>
      <w:bookmarkEnd w:id="507"/>
      <w:bookmarkEnd w:id="508"/>
      <w:bookmarkEnd w:id="509"/>
    </w:p>
    <w:p w:rsidR="006751DD" w:rsidRPr="00812CFA" w:rsidRDefault="007B5788">
      <w:pPr>
        <w:pStyle w:val="1"/>
        <w:spacing w:after="180" w:line="331" w:lineRule="auto"/>
        <w:ind w:left="240" w:hanging="240"/>
        <w:rPr>
          <w:color w:val="auto"/>
        </w:rPr>
      </w:pPr>
      <w:r w:rsidRPr="00812CFA">
        <w:rPr>
          <w:b/>
          <w:bCs/>
          <w:color w:val="auto"/>
        </w:rPr>
        <w:t xml:space="preserve">&gt; </w:t>
      </w:r>
      <w:r w:rsidRPr="00812CFA">
        <w:rPr>
          <w:color w:val="auto"/>
        </w:rPr>
        <w:t>Не допускается использовать больше, чем один цвет шрифта (в том числе - контурную обводку);</w:t>
      </w:r>
    </w:p>
    <w:p w:rsidR="006751DD" w:rsidRPr="00812CFA" w:rsidRDefault="007B5788">
      <w:pPr>
        <w:pStyle w:val="24"/>
        <w:keepNext/>
        <w:keepLines/>
        <w:pBdr>
          <w:bottom w:val="single" w:sz="4" w:space="0" w:color="auto"/>
        </w:pBdr>
        <w:rPr>
          <w:color w:val="auto"/>
        </w:rPr>
      </w:pPr>
      <w:bookmarkStart w:id="510" w:name="bookmark504"/>
      <w:bookmarkStart w:id="511" w:name="bookmark505"/>
      <w:bookmarkStart w:id="512" w:name="bookmark506"/>
      <w:r w:rsidRPr="00812CFA">
        <w:rPr>
          <w:color w:val="auto"/>
        </w:rPr>
        <w:t>ВЫВЕСКА</w:t>
      </w:r>
      <w:bookmarkEnd w:id="510"/>
      <w:bookmarkEnd w:id="511"/>
      <w:bookmarkEnd w:id="512"/>
    </w:p>
    <w:p w:rsidR="006751DD" w:rsidRPr="00812CFA" w:rsidRDefault="007B5788">
      <w:pPr>
        <w:pStyle w:val="1"/>
        <w:spacing w:after="260" w:line="240" w:lineRule="auto"/>
        <w:rPr>
          <w:color w:val="auto"/>
        </w:rPr>
      </w:pPr>
      <w:r w:rsidRPr="00812CFA">
        <w:rPr>
          <w:b/>
          <w:bCs/>
          <w:color w:val="auto"/>
        </w:rPr>
        <w:t xml:space="preserve">&gt; </w:t>
      </w:r>
      <w:r w:rsidRPr="00812CFA">
        <w:rPr>
          <w:color w:val="auto"/>
        </w:rPr>
        <w:t>Не рекомендуется использовать градиентные заливки;</w:t>
      </w:r>
    </w:p>
    <w:p w:rsidR="006751DD" w:rsidRPr="00812CFA" w:rsidRDefault="007B5788">
      <w:pPr>
        <w:pStyle w:val="24"/>
        <w:keepNext/>
        <w:keepLines/>
        <w:pBdr>
          <w:bottom w:val="single" w:sz="4" w:space="0" w:color="auto"/>
        </w:pBdr>
        <w:rPr>
          <w:color w:val="auto"/>
        </w:rPr>
      </w:pPr>
      <w:bookmarkStart w:id="513" w:name="bookmark507"/>
      <w:bookmarkStart w:id="514" w:name="bookmark508"/>
      <w:bookmarkStart w:id="515" w:name="bookmark509"/>
      <w:r w:rsidRPr="00812CFA">
        <w:rPr>
          <w:color w:val="auto"/>
        </w:rPr>
        <w:t>ВЫВЕСКА</w:t>
      </w:r>
      <w:bookmarkEnd w:id="513"/>
      <w:bookmarkEnd w:id="514"/>
      <w:bookmarkEnd w:id="515"/>
    </w:p>
    <w:p w:rsidR="006751DD" w:rsidRPr="00812CFA" w:rsidRDefault="007B5788">
      <w:pPr>
        <w:pStyle w:val="1"/>
        <w:spacing w:after="260" w:line="326" w:lineRule="auto"/>
        <w:jc w:val="both"/>
        <w:rPr>
          <w:color w:val="auto"/>
        </w:rPr>
      </w:pPr>
      <w:r w:rsidRPr="00812CFA">
        <w:rPr>
          <w:color w:val="auto"/>
        </w:rPr>
        <w:t>Акцидентные шрифты предназначены для привлечения внимания и декори</w:t>
      </w:r>
      <w:r w:rsidRPr="00812CFA">
        <w:rPr>
          <w:color w:val="auto"/>
        </w:rPr>
        <w:softHyphen/>
        <w:t>рования, к ним, в частности, относятся рукописные, готические, старославян</w:t>
      </w:r>
      <w:r w:rsidRPr="00812CFA">
        <w:rPr>
          <w:color w:val="auto"/>
        </w:rPr>
        <w:softHyphen/>
        <w:t>ские шрифты. Ввиду чрезмерной декоративности и низкой удобочитаемости их использование для информационного оформления фасадов не реко</w:t>
      </w:r>
      <w:r w:rsidRPr="00812CFA">
        <w:rPr>
          <w:color w:val="auto"/>
        </w:rPr>
        <w:softHyphen/>
        <w:t>мендуется.</w:t>
      </w:r>
    </w:p>
    <w:p w:rsidR="006751DD" w:rsidRPr="00812CFA" w:rsidRDefault="007B5788">
      <w:pPr>
        <w:pStyle w:val="ad"/>
        <w:tabs>
          <w:tab w:val="left" w:pos="3294"/>
        </w:tabs>
        <w:spacing w:after="80" w:line="240" w:lineRule="auto"/>
        <w:jc w:val="both"/>
        <w:rPr>
          <w:color w:val="auto"/>
          <w:sz w:val="36"/>
          <w:szCs w:val="36"/>
          <w:lang w:val="en-US"/>
        </w:rPr>
      </w:pPr>
      <w:r w:rsidRPr="00812CFA">
        <w:rPr>
          <w:rFonts w:ascii="Times New Roman" w:eastAsia="Times New Roman" w:hAnsi="Times New Roman" w:cs="Times New Roman"/>
          <w:color w:val="auto"/>
          <w:sz w:val="50"/>
          <w:szCs w:val="50"/>
          <w:lang w:val="en-US"/>
        </w:rPr>
        <w:t>ALGERIAN</w:t>
      </w:r>
      <w:r w:rsidRPr="00812CFA">
        <w:rPr>
          <w:rFonts w:ascii="Times New Roman" w:eastAsia="Times New Roman" w:hAnsi="Times New Roman" w:cs="Times New Roman"/>
          <w:color w:val="auto"/>
          <w:sz w:val="50"/>
          <w:szCs w:val="50"/>
          <w:lang w:val="en-US"/>
        </w:rPr>
        <w:tab/>
      </w:r>
      <w:r w:rsidRPr="00812CFA">
        <w:rPr>
          <w:rFonts w:ascii="Arial" w:eastAsia="Arial" w:hAnsi="Arial" w:cs="Arial"/>
          <w:color w:val="auto"/>
          <w:sz w:val="36"/>
          <w:szCs w:val="36"/>
          <w:lang w:val="en-US"/>
        </w:rPr>
        <w:t>Dymaxion</w:t>
      </w:r>
    </w:p>
    <w:p w:rsidR="006751DD" w:rsidRPr="00812CFA" w:rsidRDefault="007B5788">
      <w:pPr>
        <w:pStyle w:val="42"/>
        <w:keepNext/>
        <w:keepLines/>
        <w:pBdr>
          <w:bottom w:val="single" w:sz="4" w:space="0" w:color="auto"/>
        </w:pBdr>
        <w:tabs>
          <w:tab w:val="left" w:pos="3294"/>
        </w:tabs>
        <w:spacing w:after="260"/>
        <w:jc w:val="both"/>
        <w:rPr>
          <w:color w:val="auto"/>
          <w:sz w:val="34"/>
          <w:szCs w:val="34"/>
          <w:lang w:val="en-US"/>
        </w:rPr>
      </w:pPr>
      <w:bookmarkStart w:id="516" w:name="bookmark510"/>
      <w:bookmarkStart w:id="517" w:name="bookmark511"/>
      <w:bookmarkStart w:id="518" w:name="bookmark512"/>
      <w:r w:rsidRPr="00812CFA">
        <w:rPr>
          <w:rFonts w:ascii="Times New Roman" w:eastAsia="Times New Roman" w:hAnsi="Times New Roman" w:cs="Times New Roman"/>
          <w:b w:val="0"/>
          <w:bCs w:val="0"/>
          <w:color w:val="auto"/>
          <w:sz w:val="30"/>
          <w:szCs w:val="30"/>
          <w:lang w:val="en-US"/>
        </w:rPr>
        <w:t>Curlz MT</w:t>
      </w:r>
      <w:r w:rsidRPr="00812CFA">
        <w:rPr>
          <w:rFonts w:ascii="Times New Roman" w:eastAsia="Times New Roman" w:hAnsi="Times New Roman" w:cs="Times New Roman"/>
          <w:b w:val="0"/>
          <w:bCs w:val="0"/>
          <w:color w:val="auto"/>
          <w:sz w:val="30"/>
          <w:szCs w:val="30"/>
          <w:lang w:val="en-US"/>
        </w:rPr>
        <w:tab/>
      </w:r>
      <w:r w:rsidRPr="00812CFA">
        <w:rPr>
          <w:rFonts w:ascii="Comic Sans MS" w:eastAsia="Comic Sans MS" w:hAnsi="Comic Sans MS" w:cs="Comic Sans MS"/>
          <w:color w:val="auto"/>
          <w:sz w:val="34"/>
          <w:szCs w:val="34"/>
          <w:lang w:val="en-US"/>
        </w:rPr>
        <w:t>Comic Sans</w:t>
      </w:r>
      <w:bookmarkEnd w:id="516"/>
      <w:bookmarkEnd w:id="517"/>
      <w:bookmarkEnd w:id="518"/>
    </w:p>
    <w:p w:rsidR="006751DD" w:rsidRPr="00812CFA" w:rsidRDefault="007B5788">
      <w:pPr>
        <w:pStyle w:val="70"/>
        <w:keepNext/>
        <w:keepLines/>
        <w:numPr>
          <w:ilvl w:val="0"/>
          <w:numId w:val="34"/>
        </w:numPr>
        <w:tabs>
          <w:tab w:val="left" w:pos="826"/>
        </w:tabs>
        <w:spacing w:after="600" w:line="240" w:lineRule="auto"/>
        <w:rPr>
          <w:color w:val="auto"/>
        </w:rPr>
      </w:pPr>
      <w:bookmarkStart w:id="519" w:name="bookmark515"/>
      <w:bookmarkStart w:id="520" w:name="bookmark513"/>
      <w:bookmarkStart w:id="521" w:name="bookmark514"/>
      <w:bookmarkStart w:id="522" w:name="bookmark516"/>
      <w:bookmarkEnd w:id="519"/>
      <w:r w:rsidRPr="00812CFA">
        <w:rPr>
          <w:color w:val="auto"/>
        </w:rPr>
        <w:t>РЕКОМЕНДАЦИИ ПО ОФОРМЛЕНИЮ УЧРЕЖДЕНЧЕСКИХ ДОСОК</w:t>
      </w:r>
      <w:bookmarkEnd w:id="520"/>
      <w:bookmarkEnd w:id="521"/>
      <w:bookmarkEnd w:id="522"/>
    </w:p>
    <w:p w:rsidR="006751DD" w:rsidRPr="00812CFA" w:rsidRDefault="007B5788">
      <w:pPr>
        <w:pStyle w:val="1"/>
        <w:rPr>
          <w:color w:val="auto"/>
        </w:rPr>
      </w:pPr>
      <w:r w:rsidRPr="00812CFA">
        <w:rPr>
          <w:color w:val="auto"/>
        </w:rPr>
        <w:t>В целях приведения к единообразию внешнего вида учрежденческих досок на объектах в муниципальных образованиях Красноярского края в рамках настоящего Регламента для них предложен рекомендованный шаблон оформления.</w:t>
      </w:r>
    </w:p>
    <w:p w:rsidR="006751DD" w:rsidRPr="00812CFA" w:rsidRDefault="007B5788">
      <w:pPr>
        <w:pStyle w:val="1"/>
        <w:spacing w:after="420" w:line="326" w:lineRule="auto"/>
        <w:rPr>
          <w:color w:val="auto"/>
        </w:rPr>
      </w:pPr>
      <w:r w:rsidRPr="00812CFA">
        <w:rPr>
          <w:color w:val="auto"/>
        </w:rPr>
        <w:lastRenderedPageBreak/>
        <w:t>Габаритные размеры и отступы указаны на схеме. Рекомендованные шрифты: PT Sans, PT Serif.</w:t>
      </w:r>
    </w:p>
    <w:tbl>
      <w:tblPr>
        <w:tblOverlap w:val="never"/>
        <w:tblW w:w="0" w:type="auto"/>
        <w:jc w:val="center"/>
        <w:tblLayout w:type="fixed"/>
        <w:tblCellMar>
          <w:left w:w="10" w:type="dxa"/>
          <w:right w:w="10" w:type="dxa"/>
        </w:tblCellMar>
        <w:tblLook w:val="04A0" w:firstRow="1" w:lastRow="0" w:firstColumn="1" w:lastColumn="0" w:noHBand="0" w:noVBand="1"/>
      </w:tblPr>
      <w:tblGrid>
        <w:gridCol w:w="619"/>
        <w:gridCol w:w="389"/>
        <w:gridCol w:w="6005"/>
        <w:gridCol w:w="394"/>
        <w:gridCol w:w="1560"/>
      </w:tblGrid>
      <w:tr w:rsidR="00812CFA" w:rsidRPr="00812CFA">
        <w:trPr>
          <w:trHeight w:hRule="exact" w:val="605"/>
          <w:jc w:val="center"/>
        </w:trPr>
        <w:tc>
          <w:tcPr>
            <w:tcW w:w="619" w:type="dxa"/>
            <w:shd w:val="clear" w:color="auto" w:fill="FFFFFF"/>
          </w:tcPr>
          <w:p w:rsidR="006751DD" w:rsidRPr="00812CFA" w:rsidRDefault="006751DD">
            <w:pPr>
              <w:rPr>
                <w:color w:val="auto"/>
                <w:sz w:val="10"/>
                <w:szCs w:val="10"/>
              </w:rPr>
            </w:pPr>
          </w:p>
        </w:tc>
        <w:tc>
          <w:tcPr>
            <w:tcW w:w="389" w:type="dxa"/>
            <w:tcBorders>
              <w:left w:val="single" w:sz="4" w:space="0" w:color="auto"/>
            </w:tcBorders>
            <w:shd w:val="clear" w:color="auto" w:fill="FFFFFF"/>
            <w:vAlign w:val="bottom"/>
          </w:tcPr>
          <w:p w:rsidR="006751DD" w:rsidRPr="00812CFA" w:rsidRDefault="007B5788">
            <w:pPr>
              <w:pStyle w:val="ad"/>
              <w:spacing w:after="0" w:line="240" w:lineRule="auto"/>
              <w:rPr>
                <w:color w:val="auto"/>
                <w:sz w:val="10"/>
                <w:szCs w:val="10"/>
              </w:rPr>
            </w:pPr>
            <w:r w:rsidRPr="00812CFA">
              <w:rPr>
                <w:rFonts w:ascii="Arial" w:eastAsia="Arial" w:hAnsi="Arial" w:cs="Arial"/>
                <w:color w:val="auto"/>
                <w:sz w:val="10"/>
                <w:szCs w:val="10"/>
              </w:rPr>
              <w:t>7 см</w:t>
            </w:r>
          </w:p>
        </w:tc>
        <w:tc>
          <w:tcPr>
            <w:tcW w:w="6005" w:type="dxa"/>
            <w:shd w:val="clear" w:color="auto" w:fill="FFFFFF"/>
          </w:tcPr>
          <w:p w:rsidR="006751DD" w:rsidRPr="00812CFA" w:rsidRDefault="006751DD">
            <w:pPr>
              <w:rPr>
                <w:color w:val="auto"/>
                <w:sz w:val="10"/>
                <w:szCs w:val="10"/>
              </w:rPr>
            </w:pPr>
          </w:p>
        </w:tc>
        <w:tc>
          <w:tcPr>
            <w:tcW w:w="394" w:type="dxa"/>
            <w:shd w:val="clear" w:color="auto" w:fill="FFFFFF"/>
            <w:vAlign w:val="bottom"/>
          </w:tcPr>
          <w:p w:rsidR="006751DD" w:rsidRPr="00812CFA" w:rsidRDefault="007B5788">
            <w:pPr>
              <w:pStyle w:val="ad"/>
              <w:spacing w:after="0" w:line="240" w:lineRule="auto"/>
              <w:jc w:val="right"/>
              <w:rPr>
                <w:color w:val="auto"/>
                <w:sz w:val="10"/>
                <w:szCs w:val="10"/>
              </w:rPr>
            </w:pPr>
            <w:r w:rsidRPr="00812CFA">
              <w:rPr>
                <w:rFonts w:ascii="Arial" w:eastAsia="Arial" w:hAnsi="Arial" w:cs="Arial"/>
                <w:color w:val="auto"/>
                <w:sz w:val="10"/>
                <w:szCs w:val="10"/>
              </w:rPr>
              <w:t>7 см</w:t>
            </w:r>
          </w:p>
        </w:tc>
        <w:tc>
          <w:tcPr>
            <w:tcW w:w="1560" w:type="dxa"/>
            <w:tcBorders>
              <w:left w:val="single" w:sz="4" w:space="0" w:color="auto"/>
            </w:tcBorders>
            <w:shd w:val="clear" w:color="auto" w:fill="FFFFFF"/>
          </w:tcPr>
          <w:p w:rsidR="006751DD" w:rsidRPr="00812CFA" w:rsidRDefault="006751DD">
            <w:pPr>
              <w:rPr>
                <w:color w:val="auto"/>
                <w:sz w:val="10"/>
                <w:szCs w:val="10"/>
              </w:rPr>
            </w:pPr>
          </w:p>
        </w:tc>
      </w:tr>
      <w:tr w:rsidR="00812CFA" w:rsidRPr="00812CFA">
        <w:trPr>
          <w:trHeight w:hRule="exact" w:val="389"/>
          <w:jc w:val="center"/>
        </w:trPr>
        <w:tc>
          <w:tcPr>
            <w:tcW w:w="619" w:type="dxa"/>
            <w:tcBorders>
              <w:top w:val="single" w:sz="4" w:space="0" w:color="auto"/>
            </w:tcBorders>
            <w:shd w:val="clear" w:color="auto" w:fill="FFFFFF"/>
          </w:tcPr>
          <w:p w:rsidR="006751DD" w:rsidRPr="00812CFA" w:rsidRDefault="007B5788">
            <w:pPr>
              <w:pStyle w:val="ad"/>
              <w:spacing w:after="0" w:line="240" w:lineRule="auto"/>
              <w:ind w:firstLine="480"/>
              <w:jc w:val="both"/>
              <w:rPr>
                <w:color w:val="auto"/>
                <w:sz w:val="10"/>
                <w:szCs w:val="10"/>
              </w:rPr>
            </w:pPr>
            <w:r w:rsidRPr="00812CFA">
              <w:rPr>
                <w:rFonts w:ascii="Arial" w:eastAsia="Arial" w:hAnsi="Arial" w:cs="Arial"/>
                <w:color w:val="auto"/>
                <w:sz w:val="10"/>
                <w:szCs w:val="10"/>
              </w:rPr>
              <w:t>Z</w:t>
            </w:r>
          </w:p>
        </w:tc>
        <w:tc>
          <w:tcPr>
            <w:tcW w:w="389" w:type="dxa"/>
            <w:shd w:val="clear" w:color="auto" w:fill="F49401"/>
          </w:tcPr>
          <w:p w:rsidR="006751DD" w:rsidRPr="00812CFA" w:rsidRDefault="006751DD">
            <w:pPr>
              <w:rPr>
                <w:color w:val="auto"/>
                <w:sz w:val="10"/>
                <w:szCs w:val="10"/>
              </w:rPr>
            </w:pPr>
          </w:p>
        </w:tc>
        <w:tc>
          <w:tcPr>
            <w:tcW w:w="6005" w:type="dxa"/>
            <w:tcBorders>
              <w:left w:val="single" w:sz="4" w:space="0" w:color="auto"/>
            </w:tcBorders>
            <w:shd w:val="clear" w:color="auto" w:fill="F49401"/>
          </w:tcPr>
          <w:p w:rsidR="006751DD" w:rsidRPr="00812CFA" w:rsidRDefault="006751DD">
            <w:pPr>
              <w:rPr>
                <w:color w:val="auto"/>
                <w:sz w:val="10"/>
                <w:szCs w:val="10"/>
              </w:rPr>
            </w:pPr>
          </w:p>
        </w:tc>
        <w:tc>
          <w:tcPr>
            <w:tcW w:w="394" w:type="dxa"/>
            <w:tcBorders>
              <w:left w:val="single" w:sz="4" w:space="0" w:color="auto"/>
            </w:tcBorders>
            <w:shd w:val="clear" w:color="auto" w:fill="F49401"/>
          </w:tcPr>
          <w:p w:rsidR="006751DD" w:rsidRPr="00812CFA" w:rsidRDefault="006751DD">
            <w:pPr>
              <w:rPr>
                <w:color w:val="auto"/>
                <w:sz w:val="10"/>
                <w:szCs w:val="10"/>
              </w:rPr>
            </w:pPr>
          </w:p>
        </w:tc>
        <w:tc>
          <w:tcPr>
            <w:tcW w:w="1560" w:type="dxa"/>
            <w:tcBorders>
              <w:top w:val="single" w:sz="4" w:space="0" w:color="auto"/>
            </w:tcBorders>
            <w:shd w:val="clear" w:color="auto" w:fill="FFFFFF"/>
          </w:tcPr>
          <w:p w:rsidR="006751DD" w:rsidRPr="00812CFA" w:rsidRDefault="006751DD">
            <w:pPr>
              <w:rPr>
                <w:color w:val="auto"/>
                <w:sz w:val="10"/>
                <w:szCs w:val="10"/>
              </w:rPr>
            </w:pPr>
          </w:p>
        </w:tc>
      </w:tr>
      <w:tr w:rsidR="00812CFA" w:rsidRPr="00812CFA">
        <w:trPr>
          <w:trHeight w:hRule="exact" w:val="624"/>
          <w:jc w:val="center"/>
        </w:trPr>
        <w:tc>
          <w:tcPr>
            <w:tcW w:w="619" w:type="dxa"/>
            <w:shd w:val="clear" w:color="auto" w:fill="FFFFFF"/>
            <w:vAlign w:val="center"/>
          </w:tcPr>
          <w:p w:rsidR="006751DD" w:rsidRPr="00812CFA" w:rsidRDefault="007B5788">
            <w:pPr>
              <w:pStyle w:val="ad"/>
              <w:spacing w:after="0" w:line="240" w:lineRule="auto"/>
              <w:ind w:firstLine="480"/>
              <w:rPr>
                <w:color w:val="auto"/>
                <w:sz w:val="10"/>
                <w:szCs w:val="10"/>
              </w:rPr>
            </w:pPr>
            <w:r w:rsidRPr="00812CFA">
              <w:rPr>
                <w:rFonts w:ascii="Arial" w:eastAsia="Arial" w:hAnsi="Arial" w:cs="Arial"/>
                <w:color w:val="auto"/>
                <w:sz w:val="10"/>
                <w:szCs w:val="10"/>
              </w:rPr>
              <w:t>X</w:t>
            </w:r>
          </w:p>
        </w:tc>
        <w:tc>
          <w:tcPr>
            <w:tcW w:w="389" w:type="dxa"/>
            <w:tcBorders>
              <w:top w:val="single" w:sz="4" w:space="0" w:color="auto"/>
            </w:tcBorders>
            <w:shd w:val="clear" w:color="auto" w:fill="F49401"/>
          </w:tcPr>
          <w:p w:rsidR="006751DD" w:rsidRPr="00812CFA" w:rsidRDefault="006751DD">
            <w:pPr>
              <w:rPr>
                <w:color w:val="auto"/>
                <w:sz w:val="10"/>
                <w:szCs w:val="10"/>
              </w:rPr>
            </w:pPr>
          </w:p>
        </w:tc>
        <w:tc>
          <w:tcPr>
            <w:tcW w:w="6005" w:type="dxa"/>
            <w:tcBorders>
              <w:top w:val="single" w:sz="4" w:space="0" w:color="auto"/>
              <w:left w:val="single" w:sz="4" w:space="0" w:color="auto"/>
            </w:tcBorders>
            <w:shd w:val="clear" w:color="auto" w:fill="F49401"/>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60"/>
                <w:szCs w:val="60"/>
              </w:rPr>
            </w:pPr>
            <w:r w:rsidRPr="00812CFA">
              <w:rPr>
                <w:rFonts w:ascii="Arial" w:eastAsia="Arial" w:hAnsi="Arial" w:cs="Arial"/>
                <w:color w:val="auto"/>
                <w:sz w:val="60"/>
                <w:szCs w:val="60"/>
              </w:rPr>
              <w:t>ф</w:t>
            </w:r>
          </w:p>
        </w:tc>
        <w:tc>
          <w:tcPr>
            <w:tcW w:w="394"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1560" w:type="dxa"/>
            <w:tcBorders>
              <w:top w:val="single" w:sz="4" w:space="0" w:color="auto"/>
            </w:tcBorders>
            <w:shd w:val="clear" w:color="auto" w:fill="FFFFFF"/>
            <w:vAlign w:val="center"/>
          </w:tcPr>
          <w:p w:rsidR="006751DD" w:rsidRPr="00812CFA" w:rsidRDefault="007B5788">
            <w:pPr>
              <w:pStyle w:val="ad"/>
              <w:spacing w:after="0" w:line="240" w:lineRule="auto"/>
              <w:ind w:firstLine="180"/>
              <w:rPr>
                <w:color w:val="auto"/>
                <w:sz w:val="10"/>
                <w:szCs w:val="10"/>
              </w:rPr>
            </w:pPr>
            <w:r w:rsidRPr="00812CFA">
              <w:rPr>
                <w:rFonts w:ascii="Arial" w:eastAsia="Arial" w:hAnsi="Arial" w:cs="Arial"/>
                <w:color w:val="auto"/>
                <w:sz w:val="10"/>
                <w:szCs w:val="10"/>
              </w:rPr>
              <w:t>Герб</w:t>
            </w:r>
          </w:p>
        </w:tc>
      </w:tr>
      <w:tr w:rsidR="00812CFA" w:rsidRPr="00812CFA">
        <w:trPr>
          <w:trHeight w:hRule="exact" w:val="619"/>
          <w:jc w:val="center"/>
        </w:trPr>
        <w:tc>
          <w:tcPr>
            <w:tcW w:w="619" w:type="dxa"/>
            <w:shd w:val="clear" w:color="auto" w:fill="FFFFFF"/>
            <w:vAlign w:val="center"/>
          </w:tcPr>
          <w:p w:rsidR="006751DD" w:rsidRPr="00812CFA" w:rsidRDefault="007B5788">
            <w:pPr>
              <w:pStyle w:val="ad"/>
              <w:spacing w:after="0" w:line="240" w:lineRule="auto"/>
              <w:ind w:firstLine="480"/>
              <w:rPr>
                <w:color w:val="auto"/>
                <w:sz w:val="10"/>
                <w:szCs w:val="10"/>
              </w:rPr>
            </w:pPr>
            <w:r w:rsidRPr="00812CFA">
              <w:rPr>
                <w:rFonts w:ascii="Arial" w:eastAsia="Arial" w:hAnsi="Arial" w:cs="Arial"/>
                <w:i/>
                <w:iCs/>
                <w:color w:val="auto"/>
                <w:sz w:val="10"/>
                <w:szCs w:val="10"/>
              </w:rPr>
              <w:t>X</w:t>
            </w:r>
          </w:p>
        </w:tc>
        <w:tc>
          <w:tcPr>
            <w:tcW w:w="389" w:type="dxa"/>
            <w:tcBorders>
              <w:top w:val="single" w:sz="4" w:space="0" w:color="auto"/>
            </w:tcBorders>
            <w:shd w:val="clear" w:color="auto" w:fill="F49401"/>
          </w:tcPr>
          <w:p w:rsidR="006751DD" w:rsidRPr="00812CFA" w:rsidRDefault="006751DD">
            <w:pPr>
              <w:rPr>
                <w:color w:val="auto"/>
                <w:sz w:val="10"/>
                <w:szCs w:val="10"/>
              </w:rPr>
            </w:pPr>
          </w:p>
        </w:tc>
        <w:tc>
          <w:tcPr>
            <w:tcW w:w="6005" w:type="dxa"/>
            <w:tcBorders>
              <w:top w:val="single" w:sz="4" w:space="0" w:color="auto"/>
              <w:left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14"/>
                <w:szCs w:val="14"/>
              </w:rPr>
            </w:pPr>
            <w:r w:rsidRPr="00812CFA">
              <w:rPr>
                <w:rFonts w:ascii="Arial" w:eastAsia="Arial" w:hAnsi="Arial" w:cs="Arial"/>
                <w:color w:val="auto"/>
                <w:sz w:val="14"/>
                <w:szCs w:val="14"/>
              </w:rPr>
              <w:t>МВД России</w:t>
            </w:r>
          </w:p>
        </w:tc>
        <w:tc>
          <w:tcPr>
            <w:tcW w:w="394"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1560" w:type="dxa"/>
            <w:tcBorders>
              <w:top w:val="single" w:sz="4" w:space="0" w:color="auto"/>
            </w:tcBorders>
            <w:shd w:val="clear" w:color="auto" w:fill="FFFFFF"/>
            <w:vAlign w:val="center"/>
          </w:tcPr>
          <w:p w:rsidR="006751DD" w:rsidRPr="00812CFA" w:rsidRDefault="007B5788">
            <w:pPr>
              <w:pStyle w:val="ad"/>
              <w:spacing w:after="0" w:line="240" w:lineRule="auto"/>
              <w:ind w:firstLine="180"/>
              <w:rPr>
                <w:color w:val="auto"/>
                <w:sz w:val="10"/>
                <w:szCs w:val="10"/>
              </w:rPr>
            </w:pPr>
            <w:r w:rsidRPr="00812CFA">
              <w:rPr>
                <w:rFonts w:ascii="Arial" w:eastAsia="Arial" w:hAnsi="Arial" w:cs="Arial"/>
                <w:color w:val="auto"/>
                <w:sz w:val="10"/>
                <w:szCs w:val="10"/>
              </w:rPr>
              <w:t>Дополнительный текст</w:t>
            </w:r>
          </w:p>
        </w:tc>
      </w:tr>
      <w:tr w:rsidR="00812CFA" w:rsidRPr="00812CFA">
        <w:trPr>
          <w:trHeight w:hRule="exact" w:val="1248"/>
          <w:jc w:val="center"/>
        </w:trPr>
        <w:tc>
          <w:tcPr>
            <w:tcW w:w="619" w:type="dxa"/>
            <w:shd w:val="clear" w:color="auto" w:fill="FFFFFF"/>
            <w:vAlign w:val="bottom"/>
          </w:tcPr>
          <w:p w:rsidR="006751DD" w:rsidRPr="00812CFA" w:rsidRDefault="007B5788">
            <w:pPr>
              <w:pStyle w:val="ad"/>
              <w:spacing w:after="140" w:line="240" w:lineRule="auto"/>
              <w:rPr>
                <w:color w:val="auto"/>
                <w:sz w:val="10"/>
                <w:szCs w:val="10"/>
              </w:rPr>
            </w:pPr>
            <w:r w:rsidRPr="00812CFA">
              <w:rPr>
                <w:rFonts w:ascii="Arial" w:eastAsia="Arial" w:hAnsi="Arial" w:cs="Arial"/>
                <w:color w:val="auto"/>
                <w:sz w:val="10"/>
                <w:szCs w:val="10"/>
              </w:rPr>
              <w:t>80 см</w:t>
            </w:r>
          </w:p>
          <w:p w:rsidR="006751DD" w:rsidRPr="00812CFA" w:rsidRDefault="007B5788">
            <w:pPr>
              <w:pStyle w:val="ad"/>
              <w:spacing w:after="0" w:line="240" w:lineRule="auto"/>
              <w:ind w:firstLine="480"/>
              <w:rPr>
                <w:color w:val="auto"/>
                <w:sz w:val="10"/>
                <w:szCs w:val="10"/>
              </w:rPr>
            </w:pPr>
            <w:r w:rsidRPr="00812CFA">
              <w:rPr>
                <w:rFonts w:ascii="Arial" w:eastAsia="Arial" w:hAnsi="Arial" w:cs="Arial"/>
                <w:color w:val="auto"/>
                <w:sz w:val="10"/>
                <w:szCs w:val="10"/>
              </w:rPr>
              <w:t>X</w:t>
            </w:r>
          </w:p>
        </w:tc>
        <w:tc>
          <w:tcPr>
            <w:tcW w:w="389" w:type="dxa"/>
            <w:tcBorders>
              <w:top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38"/>
                <w:szCs w:val="38"/>
              </w:rPr>
            </w:pPr>
            <w:r w:rsidRPr="00812CFA">
              <w:rPr>
                <w:rFonts w:ascii="Arial" w:eastAsia="Arial" w:hAnsi="Arial" w:cs="Arial"/>
                <w:color w:val="auto"/>
                <w:sz w:val="38"/>
                <w:szCs w:val="38"/>
              </w:rPr>
              <w:t>—</w:t>
            </w:r>
          </w:p>
        </w:tc>
        <w:tc>
          <w:tcPr>
            <w:tcW w:w="6005" w:type="dxa"/>
            <w:tcBorders>
              <w:top w:val="single" w:sz="4" w:space="0" w:color="auto"/>
              <w:left w:val="single" w:sz="4" w:space="0" w:color="auto"/>
            </w:tcBorders>
            <w:shd w:val="clear" w:color="auto" w:fill="F49401"/>
            <w:vAlign w:val="bottom"/>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22"/>
                <w:szCs w:val="22"/>
              </w:rPr>
            </w:pPr>
            <w:r w:rsidRPr="00812CFA">
              <w:rPr>
                <w:rFonts w:ascii="Arial" w:eastAsia="Arial" w:hAnsi="Arial" w:cs="Arial"/>
                <w:b/>
                <w:bCs/>
                <w:color w:val="auto"/>
                <w:sz w:val="22"/>
                <w:szCs w:val="22"/>
              </w:rPr>
              <w:t>ГЛАВНОЕ -УПРАВЛЕНИЕ-МИНИСТЕРСТВА ВНУТРЕННИХ ДЕЛ РОССИЙСКОЙ ФЕДЕРАЦИИ ПЛ ИРДГНПЯРГИПМУ КРАЮ</w:t>
            </w:r>
          </w:p>
        </w:tc>
        <w:tc>
          <w:tcPr>
            <w:tcW w:w="394" w:type="dxa"/>
            <w:tcBorders>
              <w:top w:val="single" w:sz="4" w:space="0" w:color="auto"/>
              <w:left w:val="single" w:sz="4" w:space="0" w:color="auto"/>
            </w:tcBorders>
            <w:shd w:val="clear" w:color="auto" w:fill="F49401"/>
            <w:vAlign w:val="center"/>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rPr>
                <w:color w:val="auto"/>
                <w:sz w:val="38"/>
                <w:szCs w:val="38"/>
              </w:rPr>
            </w:pPr>
            <w:r w:rsidRPr="00812CFA">
              <w:rPr>
                <w:rFonts w:ascii="Arial" w:eastAsia="Arial" w:hAnsi="Arial" w:cs="Arial"/>
                <w:color w:val="auto"/>
                <w:sz w:val="38"/>
                <w:szCs w:val="38"/>
              </w:rPr>
              <w:t>—</w:t>
            </w:r>
          </w:p>
        </w:tc>
        <w:tc>
          <w:tcPr>
            <w:tcW w:w="1560" w:type="dxa"/>
            <w:tcBorders>
              <w:top w:val="single" w:sz="4" w:space="0" w:color="auto"/>
            </w:tcBorders>
            <w:shd w:val="clear" w:color="auto" w:fill="FFFFFF"/>
            <w:vAlign w:val="bottom"/>
          </w:tcPr>
          <w:p w:rsidR="006751DD" w:rsidRPr="00812CFA" w:rsidRDefault="007B5788">
            <w:pPr>
              <w:pStyle w:val="ad"/>
              <w:spacing w:after="0" w:line="240" w:lineRule="auto"/>
              <w:ind w:firstLine="180"/>
              <w:rPr>
                <w:color w:val="auto"/>
                <w:sz w:val="10"/>
                <w:szCs w:val="10"/>
              </w:rPr>
            </w:pPr>
            <w:r w:rsidRPr="00812CFA">
              <w:rPr>
                <w:rFonts w:ascii="Arial" w:eastAsia="Arial" w:hAnsi="Arial" w:cs="Arial"/>
                <w:color w:val="auto"/>
                <w:sz w:val="10"/>
                <w:szCs w:val="10"/>
              </w:rPr>
              <w:t>Основной текст</w:t>
            </w:r>
          </w:p>
        </w:tc>
      </w:tr>
      <w:tr w:rsidR="00812CFA" w:rsidRPr="00812CFA">
        <w:trPr>
          <w:trHeight w:hRule="exact" w:val="624"/>
          <w:jc w:val="center"/>
        </w:trPr>
        <w:tc>
          <w:tcPr>
            <w:tcW w:w="619" w:type="dxa"/>
            <w:shd w:val="clear" w:color="auto" w:fill="FFFFFF"/>
          </w:tcPr>
          <w:p w:rsidR="006751DD" w:rsidRPr="00812CFA" w:rsidRDefault="006751DD">
            <w:pPr>
              <w:rPr>
                <w:color w:val="auto"/>
                <w:sz w:val="10"/>
                <w:szCs w:val="10"/>
              </w:rPr>
            </w:pPr>
          </w:p>
        </w:tc>
        <w:tc>
          <w:tcPr>
            <w:tcW w:w="389" w:type="dxa"/>
            <w:tcBorders>
              <w:top w:val="single" w:sz="4" w:space="0" w:color="auto"/>
            </w:tcBorders>
            <w:shd w:val="clear" w:color="auto" w:fill="F49401"/>
          </w:tcPr>
          <w:p w:rsidR="006751DD" w:rsidRPr="00812CFA" w:rsidRDefault="006751DD">
            <w:pPr>
              <w:rPr>
                <w:color w:val="auto"/>
                <w:sz w:val="10"/>
                <w:szCs w:val="10"/>
              </w:rPr>
            </w:pPr>
          </w:p>
        </w:tc>
        <w:tc>
          <w:tcPr>
            <w:tcW w:w="6005" w:type="dxa"/>
            <w:tcBorders>
              <w:top w:val="single" w:sz="4" w:space="0" w:color="auto"/>
              <w:left w:val="single" w:sz="4" w:space="0" w:color="auto"/>
            </w:tcBorders>
            <w:shd w:val="clear" w:color="auto" w:fill="F49401"/>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sz w:val="22"/>
                <w:szCs w:val="22"/>
              </w:rPr>
            </w:pPr>
            <w:r w:rsidRPr="00812CFA">
              <w:rPr>
                <w:rFonts w:ascii="Arial" w:eastAsia="Arial" w:hAnsi="Arial" w:cs="Arial"/>
                <w:b/>
                <w:bCs/>
                <w:color w:val="auto"/>
                <w:sz w:val="22"/>
                <w:szCs w:val="22"/>
              </w:rPr>
              <w:t>ПО КРАСНОЯРСКОМУ КРАЮ</w:t>
            </w:r>
          </w:p>
        </w:tc>
        <w:tc>
          <w:tcPr>
            <w:tcW w:w="394"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1560" w:type="dxa"/>
            <w:shd w:val="clear" w:color="auto" w:fill="FFFFFF"/>
          </w:tcPr>
          <w:p w:rsidR="006751DD" w:rsidRPr="00812CFA" w:rsidRDefault="006751DD">
            <w:pPr>
              <w:rPr>
                <w:color w:val="auto"/>
                <w:sz w:val="10"/>
                <w:szCs w:val="10"/>
              </w:rPr>
            </w:pPr>
          </w:p>
        </w:tc>
      </w:tr>
      <w:tr w:rsidR="00812CFA" w:rsidRPr="00812CFA">
        <w:trPr>
          <w:trHeight w:hRule="exact" w:val="619"/>
          <w:jc w:val="center"/>
        </w:trPr>
        <w:tc>
          <w:tcPr>
            <w:tcW w:w="619" w:type="dxa"/>
            <w:shd w:val="clear" w:color="auto" w:fill="FFFFFF"/>
            <w:vAlign w:val="center"/>
          </w:tcPr>
          <w:p w:rsidR="006751DD" w:rsidRPr="00812CFA" w:rsidRDefault="007B5788">
            <w:pPr>
              <w:pStyle w:val="ad"/>
              <w:spacing w:after="0" w:line="240" w:lineRule="auto"/>
              <w:ind w:firstLine="480"/>
              <w:rPr>
                <w:color w:val="auto"/>
                <w:sz w:val="10"/>
                <w:szCs w:val="10"/>
              </w:rPr>
            </w:pPr>
            <w:r w:rsidRPr="00812CFA">
              <w:rPr>
                <w:rFonts w:ascii="Arial" w:eastAsia="Arial" w:hAnsi="Arial" w:cs="Arial"/>
                <w:color w:val="auto"/>
                <w:sz w:val="10"/>
                <w:szCs w:val="10"/>
              </w:rPr>
              <w:t>X</w:t>
            </w:r>
          </w:p>
        </w:tc>
        <w:tc>
          <w:tcPr>
            <w:tcW w:w="389" w:type="dxa"/>
            <w:tcBorders>
              <w:top w:val="single" w:sz="4" w:space="0" w:color="auto"/>
            </w:tcBorders>
            <w:shd w:val="clear" w:color="auto" w:fill="F49401"/>
          </w:tcPr>
          <w:p w:rsidR="006751DD" w:rsidRPr="00812CFA" w:rsidRDefault="006751DD">
            <w:pPr>
              <w:rPr>
                <w:color w:val="auto"/>
                <w:sz w:val="10"/>
                <w:szCs w:val="10"/>
              </w:rPr>
            </w:pPr>
          </w:p>
        </w:tc>
        <w:tc>
          <w:tcPr>
            <w:tcW w:w="6005" w:type="dxa"/>
            <w:tcBorders>
              <w:top w:val="single" w:sz="4" w:space="0" w:color="auto"/>
              <w:left w:val="single" w:sz="4" w:space="0" w:color="auto"/>
            </w:tcBorders>
            <w:shd w:val="clear" w:color="auto" w:fill="F49401"/>
            <w:vAlign w:val="bottom"/>
          </w:tcPr>
          <w:p w:rsidR="006751DD" w:rsidRPr="00812CFA" w:rsidRDefault="007B5788">
            <w:pPr>
              <w:pStyle w:val="ad"/>
              <w:pBdr>
                <w:top w:val="single" w:sz="0" w:space="0" w:color="F49401"/>
                <w:left w:val="single" w:sz="0" w:space="0" w:color="F49401"/>
                <w:bottom w:val="single" w:sz="0" w:space="0" w:color="F49401"/>
                <w:right w:val="single" w:sz="0" w:space="0" w:color="F49401"/>
              </w:pBdr>
              <w:shd w:val="clear" w:color="auto" w:fill="F49401"/>
              <w:spacing w:after="0" w:line="240" w:lineRule="auto"/>
              <w:jc w:val="center"/>
              <w:rPr>
                <w:color w:val="auto"/>
              </w:rPr>
            </w:pPr>
            <w:r w:rsidRPr="00812CFA">
              <w:rPr>
                <w:color w:val="auto"/>
                <w:u w:val="single"/>
              </w:rPr>
              <w:t>г. Красноярск</w:t>
            </w:r>
          </w:p>
        </w:tc>
        <w:tc>
          <w:tcPr>
            <w:tcW w:w="394"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1560" w:type="dxa"/>
            <w:tcBorders>
              <w:top w:val="single" w:sz="4" w:space="0" w:color="auto"/>
            </w:tcBorders>
            <w:shd w:val="clear" w:color="auto" w:fill="FFFFFF"/>
            <w:vAlign w:val="center"/>
          </w:tcPr>
          <w:p w:rsidR="006751DD" w:rsidRPr="00812CFA" w:rsidRDefault="007B5788">
            <w:pPr>
              <w:pStyle w:val="ad"/>
              <w:spacing w:after="0" w:line="240" w:lineRule="auto"/>
              <w:ind w:firstLine="180"/>
              <w:rPr>
                <w:color w:val="auto"/>
                <w:sz w:val="10"/>
                <w:szCs w:val="10"/>
              </w:rPr>
            </w:pPr>
            <w:r w:rsidRPr="00812CFA">
              <w:rPr>
                <w:rFonts w:ascii="Arial" w:eastAsia="Arial" w:hAnsi="Arial" w:cs="Arial"/>
                <w:color w:val="auto"/>
                <w:sz w:val="10"/>
                <w:szCs w:val="10"/>
              </w:rPr>
              <w:t>Адресная строка</w:t>
            </w:r>
          </w:p>
        </w:tc>
      </w:tr>
      <w:tr w:rsidR="00812CFA" w:rsidRPr="00812CFA">
        <w:trPr>
          <w:trHeight w:hRule="exact" w:val="394"/>
          <w:jc w:val="center"/>
        </w:trPr>
        <w:tc>
          <w:tcPr>
            <w:tcW w:w="619" w:type="dxa"/>
            <w:shd w:val="clear" w:color="auto" w:fill="FFFFFF"/>
          </w:tcPr>
          <w:p w:rsidR="006751DD" w:rsidRPr="00812CFA" w:rsidRDefault="006751DD">
            <w:pPr>
              <w:rPr>
                <w:color w:val="auto"/>
                <w:sz w:val="10"/>
                <w:szCs w:val="10"/>
              </w:rPr>
            </w:pPr>
          </w:p>
        </w:tc>
        <w:tc>
          <w:tcPr>
            <w:tcW w:w="389" w:type="dxa"/>
            <w:tcBorders>
              <w:top w:val="single" w:sz="4" w:space="0" w:color="auto"/>
            </w:tcBorders>
            <w:shd w:val="clear" w:color="auto" w:fill="F49401"/>
          </w:tcPr>
          <w:p w:rsidR="006751DD" w:rsidRPr="00812CFA" w:rsidRDefault="006751DD">
            <w:pPr>
              <w:rPr>
                <w:color w:val="auto"/>
                <w:sz w:val="10"/>
                <w:szCs w:val="10"/>
              </w:rPr>
            </w:pPr>
          </w:p>
        </w:tc>
        <w:tc>
          <w:tcPr>
            <w:tcW w:w="6005"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394" w:type="dxa"/>
            <w:tcBorders>
              <w:top w:val="single" w:sz="4" w:space="0" w:color="auto"/>
              <w:left w:val="single" w:sz="4" w:space="0" w:color="auto"/>
            </w:tcBorders>
            <w:shd w:val="clear" w:color="auto" w:fill="F49401"/>
          </w:tcPr>
          <w:p w:rsidR="006751DD" w:rsidRPr="00812CFA" w:rsidRDefault="006751DD">
            <w:pPr>
              <w:rPr>
                <w:color w:val="auto"/>
                <w:sz w:val="10"/>
                <w:szCs w:val="10"/>
              </w:rPr>
            </w:pPr>
          </w:p>
        </w:tc>
        <w:tc>
          <w:tcPr>
            <w:tcW w:w="1560" w:type="dxa"/>
            <w:tcBorders>
              <w:top w:val="single" w:sz="4" w:space="0" w:color="auto"/>
            </w:tcBorders>
            <w:shd w:val="clear" w:color="auto" w:fill="FFFFFF"/>
          </w:tcPr>
          <w:p w:rsidR="006751DD" w:rsidRPr="00812CFA" w:rsidRDefault="006751DD">
            <w:pPr>
              <w:rPr>
                <w:color w:val="auto"/>
                <w:sz w:val="10"/>
                <w:szCs w:val="10"/>
              </w:rPr>
            </w:pPr>
          </w:p>
        </w:tc>
      </w:tr>
      <w:tr w:rsidR="00812CFA" w:rsidRPr="00812CFA">
        <w:trPr>
          <w:trHeight w:hRule="exact" w:val="576"/>
          <w:jc w:val="center"/>
        </w:trPr>
        <w:tc>
          <w:tcPr>
            <w:tcW w:w="619" w:type="dxa"/>
            <w:tcBorders>
              <w:top w:val="single" w:sz="4" w:space="0" w:color="auto"/>
            </w:tcBorders>
            <w:shd w:val="clear" w:color="auto" w:fill="FFFFFF"/>
          </w:tcPr>
          <w:p w:rsidR="006751DD" w:rsidRPr="00812CFA" w:rsidRDefault="006751DD">
            <w:pPr>
              <w:rPr>
                <w:color w:val="auto"/>
                <w:sz w:val="10"/>
                <w:szCs w:val="10"/>
              </w:rPr>
            </w:pPr>
          </w:p>
        </w:tc>
        <w:tc>
          <w:tcPr>
            <w:tcW w:w="389" w:type="dxa"/>
            <w:tcBorders>
              <w:left w:val="single" w:sz="4" w:space="0" w:color="auto"/>
            </w:tcBorders>
            <w:shd w:val="clear" w:color="auto" w:fill="FFFFFF"/>
          </w:tcPr>
          <w:p w:rsidR="006751DD" w:rsidRPr="00812CFA" w:rsidRDefault="006751DD">
            <w:pPr>
              <w:rPr>
                <w:color w:val="auto"/>
                <w:sz w:val="10"/>
                <w:szCs w:val="10"/>
              </w:rPr>
            </w:pPr>
          </w:p>
        </w:tc>
        <w:tc>
          <w:tcPr>
            <w:tcW w:w="6005" w:type="dxa"/>
            <w:shd w:val="clear" w:color="auto" w:fill="FFFFFF"/>
            <w:vAlign w:val="bottom"/>
          </w:tcPr>
          <w:p w:rsidR="006751DD" w:rsidRPr="00812CFA" w:rsidRDefault="007B5788">
            <w:pPr>
              <w:pStyle w:val="ad"/>
              <w:tabs>
                <w:tab w:val="left" w:leader="hyphen" w:pos="2717"/>
                <w:tab w:val="left" w:leader="hyphen" w:pos="6005"/>
              </w:tabs>
              <w:spacing w:after="0" w:line="240" w:lineRule="auto"/>
              <w:jc w:val="center"/>
              <w:rPr>
                <w:color w:val="auto"/>
                <w:sz w:val="10"/>
                <w:szCs w:val="10"/>
              </w:rPr>
            </w:pPr>
            <w:r w:rsidRPr="00812CFA">
              <w:rPr>
                <w:rFonts w:ascii="Arial" w:eastAsia="Arial" w:hAnsi="Arial" w:cs="Arial"/>
                <w:color w:val="auto"/>
                <w:sz w:val="10"/>
                <w:szCs w:val="10"/>
              </w:rPr>
              <w:tab/>
              <w:t xml:space="preserve"> 120 см </w:t>
            </w:r>
            <w:r w:rsidRPr="00812CFA">
              <w:rPr>
                <w:rFonts w:ascii="Arial" w:eastAsia="Arial" w:hAnsi="Arial" w:cs="Arial"/>
                <w:color w:val="auto"/>
                <w:sz w:val="10"/>
                <w:szCs w:val="10"/>
              </w:rPr>
              <w:tab/>
            </w:r>
          </w:p>
        </w:tc>
        <w:tc>
          <w:tcPr>
            <w:tcW w:w="394" w:type="dxa"/>
            <w:shd w:val="clear" w:color="auto" w:fill="FFFFFF"/>
          </w:tcPr>
          <w:p w:rsidR="006751DD" w:rsidRPr="00812CFA" w:rsidRDefault="006751DD">
            <w:pPr>
              <w:rPr>
                <w:color w:val="auto"/>
                <w:sz w:val="10"/>
                <w:szCs w:val="10"/>
              </w:rPr>
            </w:pPr>
          </w:p>
        </w:tc>
        <w:tc>
          <w:tcPr>
            <w:tcW w:w="1560" w:type="dxa"/>
            <w:tcBorders>
              <w:top w:val="single" w:sz="4" w:space="0" w:color="auto"/>
              <w:left w:val="single" w:sz="4" w:space="0" w:color="auto"/>
            </w:tcBorders>
            <w:shd w:val="clear" w:color="auto" w:fill="FFFFFF"/>
          </w:tcPr>
          <w:p w:rsidR="006751DD" w:rsidRPr="00812CFA" w:rsidRDefault="006751DD">
            <w:pPr>
              <w:rPr>
                <w:color w:val="auto"/>
                <w:sz w:val="10"/>
                <w:szCs w:val="10"/>
              </w:rPr>
            </w:pPr>
          </w:p>
        </w:tc>
      </w:tr>
    </w:tbl>
    <w:p w:rsidR="006751DD" w:rsidRPr="00812CFA" w:rsidRDefault="006751DD">
      <w:pPr>
        <w:rPr>
          <w:color w:val="auto"/>
        </w:rPr>
        <w:sectPr w:rsidR="006751DD" w:rsidRPr="00812CFA">
          <w:footnotePr>
            <w:numFmt w:val="chicago"/>
          </w:footnotePr>
          <w:pgSz w:w="13438" w:h="16838"/>
          <w:pgMar w:top="886" w:right="2547" w:bottom="2548" w:left="1789" w:header="0" w:footer="3" w:gutter="0"/>
          <w:cols w:space="720"/>
          <w:noEndnote/>
          <w:docGrid w:linePitch="360"/>
        </w:sectPr>
      </w:pPr>
    </w:p>
    <w:p w:rsidR="006751DD" w:rsidRPr="00812CFA" w:rsidRDefault="007B5788">
      <w:pPr>
        <w:pStyle w:val="70"/>
        <w:keepNext/>
        <w:keepLines/>
        <w:numPr>
          <w:ilvl w:val="0"/>
          <w:numId w:val="34"/>
        </w:numPr>
        <w:tabs>
          <w:tab w:val="left" w:pos="826"/>
        </w:tabs>
        <w:spacing w:after="600" w:line="240" w:lineRule="auto"/>
        <w:rPr>
          <w:color w:val="auto"/>
        </w:rPr>
      </w:pPr>
      <w:bookmarkStart w:id="523" w:name="bookmark519"/>
      <w:bookmarkStart w:id="524" w:name="bookmark517"/>
      <w:bookmarkStart w:id="525" w:name="bookmark518"/>
      <w:bookmarkStart w:id="526" w:name="bookmark520"/>
      <w:bookmarkEnd w:id="523"/>
      <w:r w:rsidRPr="00812CFA">
        <w:rPr>
          <w:color w:val="auto"/>
        </w:rPr>
        <w:lastRenderedPageBreak/>
        <w:t>ВИДЫ И ТЕХНОЛОГИИ ПОДСВЕТКИ ВЫВЕСОК</w:t>
      </w:r>
      <w:bookmarkEnd w:id="524"/>
      <w:bookmarkEnd w:id="525"/>
      <w:bookmarkEnd w:id="526"/>
    </w:p>
    <w:p w:rsidR="006751DD" w:rsidRPr="00812CFA" w:rsidRDefault="007B5788">
      <w:pPr>
        <w:pStyle w:val="1"/>
        <w:spacing w:line="326" w:lineRule="auto"/>
        <w:rPr>
          <w:color w:val="auto"/>
        </w:rPr>
      </w:pPr>
      <w:r w:rsidRPr="00812CFA">
        <w:rPr>
          <w:color w:val="auto"/>
        </w:rPr>
        <w:t>Рекомендуется предусматривать освещение для всех вывесок. Подсветка должна давать приглушенный немерцающий свет, не создающий прямых лучей, направленных в окна жилых домов, в сторону проезжей части или пешеходных путей, текстовая часть вывески должна оставаться разборчивой (не следует допускать локальных засветов).</w:t>
      </w:r>
    </w:p>
    <w:p w:rsidR="006751DD" w:rsidRPr="00812CFA" w:rsidRDefault="007B5788">
      <w:pPr>
        <w:pStyle w:val="1"/>
        <w:spacing w:after="0" w:line="326" w:lineRule="auto"/>
        <w:rPr>
          <w:color w:val="auto"/>
        </w:rPr>
      </w:pPr>
      <w:r w:rsidRPr="00812CFA">
        <w:rPr>
          <w:color w:val="auto"/>
        </w:rPr>
        <w:t>Для освещения вывесок допустимы 5 типов подсветки:</w:t>
      </w:r>
    </w:p>
    <w:p w:rsidR="006751DD" w:rsidRPr="00812CFA" w:rsidRDefault="007B5788">
      <w:pPr>
        <w:pStyle w:val="1"/>
        <w:numPr>
          <w:ilvl w:val="0"/>
          <w:numId w:val="33"/>
        </w:numPr>
        <w:tabs>
          <w:tab w:val="left" w:pos="253"/>
        </w:tabs>
        <w:spacing w:after="60" w:line="326" w:lineRule="auto"/>
        <w:rPr>
          <w:color w:val="auto"/>
        </w:rPr>
      </w:pPr>
      <w:bookmarkStart w:id="527" w:name="bookmark521"/>
      <w:bookmarkEnd w:id="527"/>
      <w:r w:rsidRPr="00812CFA">
        <w:rPr>
          <w:color w:val="auto"/>
        </w:rPr>
        <w:t>внутренняя;</w:t>
      </w:r>
    </w:p>
    <w:p w:rsidR="006751DD" w:rsidRPr="00812CFA" w:rsidRDefault="007B5788">
      <w:pPr>
        <w:pStyle w:val="1"/>
        <w:numPr>
          <w:ilvl w:val="0"/>
          <w:numId w:val="33"/>
        </w:numPr>
        <w:tabs>
          <w:tab w:val="left" w:pos="253"/>
        </w:tabs>
        <w:spacing w:after="60" w:line="326" w:lineRule="auto"/>
        <w:rPr>
          <w:color w:val="auto"/>
        </w:rPr>
      </w:pPr>
      <w:bookmarkStart w:id="528" w:name="bookmark522"/>
      <w:bookmarkEnd w:id="528"/>
      <w:r w:rsidRPr="00812CFA">
        <w:rPr>
          <w:color w:val="auto"/>
        </w:rPr>
        <w:t>контражурная;</w:t>
      </w:r>
    </w:p>
    <w:p w:rsidR="006751DD" w:rsidRPr="00812CFA" w:rsidRDefault="007B5788">
      <w:pPr>
        <w:pStyle w:val="1"/>
        <w:numPr>
          <w:ilvl w:val="0"/>
          <w:numId w:val="33"/>
        </w:numPr>
        <w:tabs>
          <w:tab w:val="left" w:pos="253"/>
        </w:tabs>
        <w:spacing w:after="60" w:line="326" w:lineRule="auto"/>
        <w:rPr>
          <w:color w:val="auto"/>
        </w:rPr>
      </w:pPr>
      <w:bookmarkStart w:id="529" w:name="bookmark523"/>
      <w:bookmarkEnd w:id="529"/>
      <w:r w:rsidRPr="00812CFA">
        <w:rPr>
          <w:color w:val="auto"/>
        </w:rPr>
        <w:t>контурная;</w:t>
      </w:r>
    </w:p>
    <w:p w:rsidR="006751DD" w:rsidRPr="00812CFA" w:rsidRDefault="007B5788">
      <w:pPr>
        <w:pStyle w:val="1"/>
        <w:numPr>
          <w:ilvl w:val="0"/>
          <w:numId w:val="33"/>
        </w:numPr>
        <w:tabs>
          <w:tab w:val="left" w:pos="253"/>
        </w:tabs>
        <w:spacing w:after="0" w:line="326" w:lineRule="auto"/>
        <w:rPr>
          <w:color w:val="auto"/>
        </w:rPr>
      </w:pPr>
      <w:bookmarkStart w:id="530" w:name="bookmark524"/>
      <w:bookmarkEnd w:id="530"/>
      <w:r w:rsidRPr="00812CFA">
        <w:rPr>
          <w:color w:val="auto"/>
        </w:rPr>
        <w:t>торцевая (акрилайт);</w:t>
      </w:r>
    </w:p>
    <w:p w:rsidR="006751DD" w:rsidRPr="00812CFA" w:rsidRDefault="007B5788">
      <w:pPr>
        <w:pStyle w:val="1"/>
        <w:numPr>
          <w:ilvl w:val="0"/>
          <w:numId w:val="33"/>
        </w:numPr>
        <w:tabs>
          <w:tab w:val="left" w:pos="253"/>
        </w:tabs>
        <w:spacing w:after="360" w:line="326" w:lineRule="auto"/>
        <w:rPr>
          <w:color w:val="auto"/>
        </w:rPr>
      </w:pPr>
      <w:bookmarkStart w:id="531" w:name="bookmark525"/>
      <w:bookmarkEnd w:id="531"/>
      <w:r w:rsidRPr="00812CFA">
        <w:rPr>
          <w:color w:val="auto"/>
        </w:rPr>
        <w:t>внешняя.</w:t>
      </w:r>
    </w:p>
    <w:p w:rsidR="006751DD" w:rsidRPr="00812CFA" w:rsidRDefault="007B5788">
      <w:pPr>
        <w:pStyle w:val="1"/>
        <w:spacing w:after="0" w:line="326" w:lineRule="auto"/>
        <w:rPr>
          <w:color w:val="auto"/>
        </w:rPr>
      </w:pPr>
      <w:r w:rsidRPr="00812CFA">
        <w:rPr>
          <w:color w:val="auto"/>
        </w:rPr>
        <w:t>Для подсветки используются следующие источники света:</w:t>
      </w:r>
    </w:p>
    <w:p w:rsidR="006751DD" w:rsidRPr="00812CFA" w:rsidRDefault="007B5788">
      <w:pPr>
        <w:pStyle w:val="1"/>
        <w:numPr>
          <w:ilvl w:val="0"/>
          <w:numId w:val="33"/>
        </w:numPr>
        <w:tabs>
          <w:tab w:val="left" w:pos="253"/>
        </w:tabs>
        <w:spacing w:after="60" w:line="326" w:lineRule="auto"/>
        <w:rPr>
          <w:color w:val="auto"/>
        </w:rPr>
      </w:pPr>
      <w:bookmarkStart w:id="532" w:name="bookmark526"/>
      <w:bookmarkEnd w:id="532"/>
      <w:r w:rsidRPr="00812CFA">
        <w:rPr>
          <w:color w:val="auto"/>
        </w:rPr>
        <w:t>люминесцентные лампы;</w:t>
      </w:r>
    </w:p>
    <w:p w:rsidR="006751DD" w:rsidRPr="00812CFA" w:rsidRDefault="007B5788">
      <w:pPr>
        <w:pStyle w:val="1"/>
        <w:numPr>
          <w:ilvl w:val="0"/>
          <w:numId w:val="33"/>
        </w:numPr>
        <w:tabs>
          <w:tab w:val="left" w:pos="253"/>
        </w:tabs>
        <w:spacing w:after="0" w:line="326" w:lineRule="auto"/>
        <w:rPr>
          <w:color w:val="auto"/>
        </w:rPr>
      </w:pPr>
      <w:bookmarkStart w:id="533" w:name="bookmark527"/>
      <w:bookmarkEnd w:id="533"/>
      <w:r w:rsidRPr="00812CFA">
        <w:rPr>
          <w:color w:val="auto"/>
        </w:rPr>
        <w:t>галогеновые/металлогалогеновые лампы;</w:t>
      </w:r>
    </w:p>
    <w:p w:rsidR="006751DD" w:rsidRPr="00812CFA" w:rsidRDefault="007B5788">
      <w:pPr>
        <w:pStyle w:val="1"/>
        <w:numPr>
          <w:ilvl w:val="0"/>
          <w:numId w:val="33"/>
        </w:numPr>
        <w:tabs>
          <w:tab w:val="left" w:pos="253"/>
        </w:tabs>
        <w:spacing w:after="60" w:line="326" w:lineRule="auto"/>
        <w:rPr>
          <w:color w:val="auto"/>
        </w:rPr>
      </w:pPr>
      <w:bookmarkStart w:id="534" w:name="bookmark528"/>
      <w:bookmarkEnd w:id="534"/>
      <w:r w:rsidRPr="00812CFA">
        <w:rPr>
          <w:color w:val="auto"/>
        </w:rPr>
        <w:t>лампы накаливания;</w:t>
      </w:r>
    </w:p>
    <w:p w:rsidR="006751DD" w:rsidRPr="00812CFA" w:rsidRDefault="007B5788">
      <w:pPr>
        <w:pStyle w:val="1"/>
        <w:numPr>
          <w:ilvl w:val="0"/>
          <w:numId w:val="33"/>
        </w:numPr>
        <w:tabs>
          <w:tab w:val="left" w:pos="253"/>
        </w:tabs>
        <w:spacing w:after="60" w:line="326" w:lineRule="auto"/>
        <w:rPr>
          <w:color w:val="auto"/>
        </w:rPr>
      </w:pPr>
      <w:bookmarkStart w:id="535" w:name="bookmark529"/>
      <w:bookmarkEnd w:id="535"/>
      <w:r w:rsidRPr="00812CFA">
        <w:rPr>
          <w:color w:val="auto"/>
        </w:rPr>
        <w:t>светодиоды;</w:t>
      </w:r>
    </w:p>
    <w:p w:rsidR="006751DD" w:rsidRPr="00812CFA" w:rsidRDefault="007B5788">
      <w:pPr>
        <w:pStyle w:val="1"/>
        <w:numPr>
          <w:ilvl w:val="0"/>
          <w:numId w:val="33"/>
        </w:numPr>
        <w:tabs>
          <w:tab w:val="left" w:pos="253"/>
        </w:tabs>
        <w:spacing w:after="60" w:line="326" w:lineRule="auto"/>
        <w:rPr>
          <w:color w:val="auto"/>
        </w:rPr>
        <w:sectPr w:rsidR="006751DD" w:rsidRPr="00812CFA">
          <w:footnotePr>
            <w:numFmt w:val="chicago"/>
          </w:footnotePr>
          <w:pgSz w:w="13438" w:h="16838"/>
          <w:pgMar w:top="845" w:right="2918" w:bottom="845" w:left="1420" w:header="0" w:footer="3" w:gutter="0"/>
          <w:cols w:space="720"/>
          <w:noEndnote/>
          <w:docGrid w:linePitch="360"/>
        </w:sectPr>
      </w:pPr>
      <w:bookmarkStart w:id="536" w:name="bookmark530"/>
      <w:bookmarkEnd w:id="536"/>
      <w:r w:rsidRPr="00812CFA">
        <w:rPr>
          <w:color w:val="auto"/>
        </w:rPr>
        <w:t>неон.</w:t>
      </w:r>
    </w:p>
    <w:p w:rsidR="006751DD" w:rsidRPr="00812CFA" w:rsidRDefault="007B5788">
      <w:pPr>
        <w:spacing w:line="1" w:lineRule="exact"/>
        <w:rPr>
          <w:color w:val="auto"/>
        </w:rPr>
      </w:pPr>
      <w:r w:rsidRPr="00812CFA">
        <w:rPr>
          <w:noProof/>
          <w:color w:val="auto"/>
          <w:lang w:bidi="ar-SA"/>
        </w:rPr>
        <w:lastRenderedPageBreak/>
        <w:drawing>
          <wp:anchor distT="165100" distB="3115945" distL="265430" distR="527685" simplePos="0" relativeHeight="125829619" behindDoc="0" locked="0" layoutInCell="1" allowOverlap="1" wp14:anchorId="06C46F4D" wp14:editId="38EE9DF0">
            <wp:simplePos x="0" y="0"/>
            <wp:positionH relativeFrom="page">
              <wp:posOffset>5790565</wp:posOffset>
            </wp:positionH>
            <wp:positionV relativeFrom="paragraph">
              <wp:posOffset>36830</wp:posOffset>
            </wp:positionV>
            <wp:extent cx="1487170" cy="1341120"/>
            <wp:effectExtent l="0" t="0" r="0" b="0"/>
            <wp:wrapSquare wrapText="bothSides"/>
            <wp:docPr id="730" name="Shape 730"/>
            <wp:cNvGraphicFramePr/>
            <a:graphic xmlns:a="http://schemas.openxmlformats.org/drawingml/2006/main">
              <a:graphicData uri="http://schemas.openxmlformats.org/drawingml/2006/picture">
                <pic:pic xmlns:pic="http://schemas.openxmlformats.org/drawingml/2006/picture">
                  <pic:nvPicPr>
                    <pic:cNvPr id="731" name="Picture box 731"/>
                    <pic:cNvPicPr/>
                  </pic:nvPicPr>
                  <pic:blipFill>
                    <a:blip r:embed="rId352"/>
                    <a:stretch/>
                  </pic:blipFill>
                  <pic:spPr>
                    <a:xfrm>
                      <a:off x="0" y="0"/>
                      <a:ext cx="1487170" cy="1341120"/>
                    </a:xfrm>
                    <a:prstGeom prst="rect">
                      <a:avLst/>
                    </a:prstGeom>
                  </pic:spPr>
                </pic:pic>
              </a:graphicData>
            </a:graphic>
          </wp:anchor>
        </w:drawing>
      </w:r>
      <w:r w:rsidRPr="00812CFA">
        <w:rPr>
          <w:noProof/>
          <w:color w:val="auto"/>
          <w:lang w:bidi="ar-SA"/>
        </w:rPr>
        <w:drawing>
          <wp:anchor distT="1719580" distB="1555115" distL="232410" distR="1243965" simplePos="0" relativeHeight="125829620" behindDoc="0" locked="0" layoutInCell="1" allowOverlap="1" wp14:anchorId="3818527D" wp14:editId="18214A59">
            <wp:simplePos x="0" y="0"/>
            <wp:positionH relativeFrom="page">
              <wp:posOffset>5757545</wp:posOffset>
            </wp:positionH>
            <wp:positionV relativeFrom="paragraph">
              <wp:posOffset>1591310</wp:posOffset>
            </wp:positionV>
            <wp:extent cx="804545" cy="1347470"/>
            <wp:effectExtent l="0" t="0" r="0" b="0"/>
            <wp:wrapSquare wrapText="bothSides"/>
            <wp:docPr id="732" name="Shape 732"/>
            <wp:cNvGraphicFramePr/>
            <a:graphic xmlns:a="http://schemas.openxmlformats.org/drawingml/2006/main">
              <a:graphicData uri="http://schemas.openxmlformats.org/drawingml/2006/picture">
                <pic:pic xmlns:pic="http://schemas.openxmlformats.org/drawingml/2006/picture">
                  <pic:nvPicPr>
                    <pic:cNvPr id="733" name="Picture box 733"/>
                    <pic:cNvPicPr/>
                  </pic:nvPicPr>
                  <pic:blipFill>
                    <a:blip r:embed="rId353"/>
                    <a:stretch/>
                  </pic:blipFill>
                  <pic:spPr>
                    <a:xfrm>
                      <a:off x="0" y="0"/>
                      <a:ext cx="804545" cy="134747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1792" behindDoc="0" locked="0" layoutInCell="1" allowOverlap="1" wp14:anchorId="0F9B1A00" wp14:editId="4C41385B">
                <wp:simplePos x="0" y="0"/>
                <wp:positionH relativeFrom="page">
                  <wp:posOffset>6696075</wp:posOffset>
                </wp:positionH>
                <wp:positionV relativeFrom="paragraph">
                  <wp:posOffset>2710180</wp:posOffset>
                </wp:positionV>
                <wp:extent cx="676910" cy="289560"/>
                <wp:effectExtent l="0" t="0" r="0" b="0"/>
                <wp:wrapNone/>
                <wp:docPr id="734" name="Shape 734"/>
                <wp:cNvGraphicFramePr/>
                <a:graphic xmlns:a="http://schemas.openxmlformats.org/drawingml/2006/main">
                  <a:graphicData uri="http://schemas.microsoft.com/office/word/2010/wordprocessingShape">
                    <wps:wsp>
                      <wps:cNvSpPr txBox="1"/>
                      <wps:spPr>
                        <a:xfrm>
                          <a:off x="0" y="0"/>
                          <a:ext cx="676910" cy="289560"/>
                        </a:xfrm>
                        <a:prstGeom prst="rect">
                          <a:avLst/>
                        </a:prstGeom>
                        <a:noFill/>
                      </wps:spPr>
                      <wps:txbx>
                        <w:txbxContent>
                          <w:p w:rsidR="006751DD" w:rsidRDefault="007B5788">
                            <w:pPr>
                              <w:pStyle w:val="a9"/>
                              <w:spacing w:line="384" w:lineRule="auto"/>
                              <w:rPr>
                                <w:sz w:val="11"/>
                                <w:szCs w:val="11"/>
                              </w:rPr>
                            </w:pPr>
                            <w:r>
                              <w:rPr>
                                <w:rFonts w:ascii="Arial" w:eastAsia="Arial" w:hAnsi="Arial" w:cs="Arial"/>
                                <w:b w:val="0"/>
                                <w:bCs w:val="0"/>
                                <w:color w:val="B1B2B4"/>
                                <w:sz w:val="11"/>
                                <w:szCs w:val="11"/>
                              </w:rPr>
                              <w:t>Объемные буквы на подложке</w:t>
                            </w:r>
                          </w:p>
                        </w:txbxContent>
                      </wps:txbx>
                      <wps:bodyPr lIns="0" tIns="0" rIns="0" bIns="0"/>
                    </wps:wsp>
                  </a:graphicData>
                </a:graphic>
              </wp:anchor>
            </w:drawing>
          </mc:Choice>
          <mc:Fallback>
            <w:pict>
              <v:shape w14:anchorId="0F9B1A00" id="Shape 734" o:spid="_x0000_s1099" type="#_x0000_t202" style="position:absolute;margin-left:527.25pt;margin-top:213.4pt;width:53.3pt;height:22.8pt;z-index:251681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jGhgEAAAcDAAAOAAAAZHJzL2Uyb0RvYy54bWysUstOwzAQvCPxD5bvNGmBPqKmlVBVhIQA&#10;qfABrmM3lmKvZZsm/XvWbtMiuCEuznp3Mzsz6/my0w3ZC+cVmJIOBzklwnColNmV9ON9fTOlxAdm&#10;KtaAESU9CE+Xi+ureWsLMYIamko4giDGF60taR2CLbLM81po5gdghcGiBKdZwKvbZZVjLaLrJhvl&#10;+ThrwVXWARfeY3Z1LNJFwpdS8PAqpReBNCVFbiGdLp3beGaLOSt2jtla8RMN9gcWmimDQ89QKxYY&#10;+XTqF5RW3IEHGQYcdAZSKi6SBlQzzH+o2dTMiqQFzfH2bJP/P1j+sn9zRFUlndzeUWKYxiWluSQm&#10;0J7W+gK7Nhb7QvcAHa65z3tMRtWddDp+UQ/BOhp9OJsrukA4JseT8WyIFY6l0XR2P07mZ5efrfPh&#10;UYAmMSipw90lS9n+2Qckgq19S5xlYK2aJuYjwyOTGIVu250E9TS3UB2QffNk0Ln4CvrA9cH2FPRw&#10;6HYaeHoZcZ3f72no5f0uvgAAAP//AwBQSwMEFAAGAAgAAAAhAM3vrDfhAAAADQEAAA8AAABkcnMv&#10;ZG93bnJldi54bWxMj8FOwzAQRO9I/IO1SNyonSgNEOJUFYITEiINB45O7CZW43WI3Tb8PdsTHGf2&#10;aXam3CxuZCczB+tRQrISwAx2XlvsJXw2r3cPwEJUqNXo0Uj4MQE21fVVqQrtz1ib0y72jEIwFErC&#10;EONUcB66wTgVVn4ySLe9n52KJOee61mdKdyNPBUi505ZpA+DmszzYLrD7ugkbL+wfrHf7+1Hva9t&#10;0zwKfMsPUt7eLNsnYNEs8Q+GS32qDhV1av0RdWAjabHO1sRKyNKcRlyQJE8SYC1Z92kGvCr5/xXV&#10;LwAAAP//AwBQSwECLQAUAAYACAAAACEAtoM4kv4AAADhAQAAEwAAAAAAAAAAAAAAAAAAAAAAW0Nv&#10;bnRlbnRfVHlwZXNdLnhtbFBLAQItABQABgAIAAAAIQA4/SH/1gAAAJQBAAALAAAAAAAAAAAAAAAA&#10;AC8BAABfcmVscy8ucmVsc1BLAQItABQABgAIAAAAIQAgDnjGhgEAAAcDAAAOAAAAAAAAAAAAAAAA&#10;AC4CAABkcnMvZTJvRG9jLnhtbFBLAQItABQABgAIAAAAIQDN76w34QAAAA0BAAAPAAAAAAAAAAAA&#10;AAAAAOADAABkcnMvZG93bnJldi54bWxQSwUGAAAAAAQABADzAAAA7gQAAAAA&#10;" filled="f" stroked="f">
                <v:textbox inset="0,0,0,0">
                  <w:txbxContent>
                    <w:p w:rsidR="006751DD" w:rsidRDefault="007B5788">
                      <w:pPr>
                        <w:pStyle w:val="a9"/>
                        <w:spacing w:line="384" w:lineRule="auto"/>
                        <w:rPr>
                          <w:sz w:val="11"/>
                          <w:szCs w:val="11"/>
                        </w:rPr>
                      </w:pPr>
                      <w:r>
                        <w:rPr>
                          <w:rFonts w:ascii="Arial" w:eastAsia="Arial" w:hAnsi="Arial" w:cs="Arial"/>
                          <w:b w:val="0"/>
                          <w:bCs w:val="0"/>
                          <w:color w:val="B1B2B4"/>
                          <w:sz w:val="11"/>
                          <w:szCs w:val="11"/>
                        </w:rPr>
                        <w:t>Объемные буквы на подложке</w:t>
                      </w:r>
                    </w:p>
                  </w:txbxContent>
                </v:textbox>
                <w10:wrap anchorx="page"/>
              </v:shape>
            </w:pict>
          </mc:Fallback>
        </mc:AlternateContent>
      </w:r>
      <w:r w:rsidRPr="00812CFA">
        <w:rPr>
          <w:noProof/>
          <w:color w:val="auto"/>
          <w:lang w:bidi="ar-SA"/>
        </w:rPr>
        <w:drawing>
          <wp:anchor distT="3392805" distB="165735" distL="165100" distR="1235075" simplePos="0" relativeHeight="125829621" behindDoc="0" locked="0" layoutInCell="1" allowOverlap="1" wp14:anchorId="32FC481C" wp14:editId="13673A28">
            <wp:simplePos x="0" y="0"/>
            <wp:positionH relativeFrom="page">
              <wp:posOffset>5690235</wp:posOffset>
            </wp:positionH>
            <wp:positionV relativeFrom="paragraph">
              <wp:posOffset>3264535</wp:posOffset>
            </wp:positionV>
            <wp:extent cx="877570" cy="1060450"/>
            <wp:effectExtent l="0" t="0" r="0" b="0"/>
            <wp:wrapSquare wrapText="bothSides"/>
            <wp:docPr id="736" name="Shape 736"/>
            <wp:cNvGraphicFramePr/>
            <a:graphic xmlns:a="http://schemas.openxmlformats.org/drawingml/2006/main">
              <a:graphicData uri="http://schemas.openxmlformats.org/drawingml/2006/picture">
                <pic:pic xmlns:pic="http://schemas.openxmlformats.org/drawingml/2006/picture">
                  <pic:nvPicPr>
                    <pic:cNvPr id="737" name="Picture box 737"/>
                    <pic:cNvPicPr/>
                  </pic:nvPicPr>
                  <pic:blipFill>
                    <a:blip r:embed="rId354"/>
                    <a:stretch/>
                  </pic:blipFill>
                  <pic:spPr>
                    <a:xfrm>
                      <a:off x="0" y="0"/>
                      <a:ext cx="877570" cy="106045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2816" behindDoc="0" locked="0" layoutInCell="1" allowOverlap="1" wp14:anchorId="66EAD659" wp14:editId="5A2E07DF">
                <wp:simplePos x="0" y="0"/>
                <wp:positionH relativeFrom="page">
                  <wp:posOffset>6684010</wp:posOffset>
                </wp:positionH>
                <wp:positionV relativeFrom="paragraph">
                  <wp:posOffset>3953510</wp:posOffset>
                </wp:positionV>
                <wp:extent cx="953770" cy="286385"/>
                <wp:effectExtent l="0" t="0" r="0" b="0"/>
                <wp:wrapNone/>
                <wp:docPr id="738" name="Shape 738"/>
                <wp:cNvGraphicFramePr/>
                <a:graphic xmlns:a="http://schemas.openxmlformats.org/drawingml/2006/main">
                  <a:graphicData uri="http://schemas.microsoft.com/office/word/2010/wordprocessingShape">
                    <wps:wsp>
                      <wps:cNvSpPr txBox="1"/>
                      <wps:spPr>
                        <a:xfrm>
                          <a:off x="0" y="0"/>
                          <a:ext cx="953770" cy="286385"/>
                        </a:xfrm>
                        <a:prstGeom prst="rect">
                          <a:avLst/>
                        </a:prstGeom>
                        <a:noFill/>
                      </wps:spPr>
                      <wps:txbx>
                        <w:txbxContent>
                          <w:p w:rsidR="006751DD" w:rsidRDefault="007B5788">
                            <w:pPr>
                              <w:pStyle w:val="a9"/>
                              <w:spacing w:line="374" w:lineRule="auto"/>
                              <w:rPr>
                                <w:sz w:val="11"/>
                                <w:szCs w:val="11"/>
                              </w:rPr>
                            </w:pPr>
                            <w:r>
                              <w:rPr>
                                <w:rFonts w:ascii="Arial" w:eastAsia="Arial" w:hAnsi="Arial" w:cs="Arial"/>
                                <w:b w:val="0"/>
                                <w:bCs w:val="0"/>
                                <w:color w:val="B1B2B4"/>
                                <w:sz w:val="11"/>
                                <w:szCs w:val="11"/>
                              </w:rPr>
                              <w:t>Объемные буквы с внутренней подсветкой</w:t>
                            </w:r>
                          </w:p>
                        </w:txbxContent>
                      </wps:txbx>
                      <wps:bodyPr lIns="0" tIns="0" rIns="0" bIns="0"/>
                    </wps:wsp>
                  </a:graphicData>
                </a:graphic>
              </wp:anchor>
            </w:drawing>
          </mc:Choice>
          <mc:Fallback>
            <w:pict>
              <v:shape w14:anchorId="66EAD659" id="Shape 738" o:spid="_x0000_s1100" type="#_x0000_t202" style="position:absolute;margin-left:526.3pt;margin-top:311.3pt;width:75.1pt;height:22.55pt;z-index:251682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hgEAAAcDAAAOAAAAZHJzL2Uyb0RvYy54bWysUstOwzAQvCPxD5bvNGlLH0RNK6GqCAkB&#10;UuEDXMduLMVeyzZN+ves3aYguCEuznp3Mzsz68Wq0w05COcVmJIOBzklwnColNmX9P1tczOnxAdm&#10;KtaAESU9Ck9Xy+urRWsLMYIamko4giDGF60taR2CLbLM81po5gdghcGiBKdZwKvbZ5VjLaLrJhvl&#10;+TRrwVXWARfeY3Z9KtJlwpdS8PAipReBNCVFbiGdLp27eGbLBSv2jtla8TMN9gcWmimDQy9QaxYY&#10;+XDqF5RW3IEHGQYcdAZSKi6SBlQzzH+o2dbMiqQFzfH2YpP/P1j+fHh1RFUlnY1xVYZpXFKaS2IC&#10;7WmtL7Bra7EvdPfQ4Zr7vMdkVN1Jp+MX9RCso9HHi7miC4Rj8m4yns2wwrE0mk/H80lEyb5+ts6H&#10;BwGaxKCkDneXLGWHJx9OrX1LnGVgo5om5iPDE5MYhW7XnQTd9jR3UB2RffNo0Ln4CvrA9cHuHPRw&#10;6Hbidn4ZcZ3f72no1/tdfgIAAP//AwBQSwMEFAAGAAgAAAAhAGZ8F83fAAAADQEAAA8AAABkcnMv&#10;ZG93bnJldi54bWxMj8FOwzAQRO9I/IO1SNyoTSRcCHGqCsEJCZGGA0cndhOr8TrEbhv+ns2J3nZ2&#10;R7Nvis3sB3ayU3QBFdyvBDCLbTAOOwVf9dvdI7CYNBo9BLQKfm2ETXl9VejchDNW9rRLHaMQjLlW&#10;0Kc05pzHtrdex1UYLdJtHyavE8mp42bSZwr3A8+EkNxrh/Sh16N96W172B29gu03Vq/u56P5rPaV&#10;q+snge/yoNTtzbx9BpbsnP7NsOATOpTE1IQjmsgG0uIhk+RVILNlWCyZyKhOQyu5XgMvC37ZovwD&#10;AAD//wMAUEsBAi0AFAAGAAgAAAAhALaDOJL+AAAA4QEAABMAAAAAAAAAAAAAAAAAAAAAAFtDb250&#10;ZW50X1R5cGVzXS54bWxQSwECLQAUAAYACAAAACEAOP0h/9YAAACUAQAACwAAAAAAAAAAAAAAAAAv&#10;AQAAX3JlbHMvLnJlbHNQSwECLQAUAAYACAAAACEA4/lIvoYBAAAHAwAADgAAAAAAAAAAAAAAAAAu&#10;AgAAZHJzL2Uyb0RvYy54bWxQSwECLQAUAAYACAAAACEAZnwXzd8AAAANAQAADwAAAAAAAAAAAAAA&#10;AADgAwAAZHJzL2Rvd25yZXYueG1sUEsFBgAAAAAEAAQA8wAAAOwEAAAAAA==&#10;" filled="f" stroked="f">
                <v:textbox inset="0,0,0,0">
                  <w:txbxContent>
                    <w:p w:rsidR="006751DD" w:rsidRDefault="007B5788">
                      <w:pPr>
                        <w:pStyle w:val="a9"/>
                        <w:spacing w:line="374" w:lineRule="auto"/>
                        <w:rPr>
                          <w:sz w:val="11"/>
                          <w:szCs w:val="11"/>
                        </w:rPr>
                      </w:pPr>
                      <w:r>
                        <w:rPr>
                          <w:rFonts w:ascii="Arial" w:eastAsia="Arial" w:hAnsi="Arial" w:cs="Arial"/>
                          <w:b w:val="0"/>
                          <w:bCs w:val="0"/>
                          <w:color w:val="B1B2B4"/>
                          <w:sz w:val="11"/>
                          <w:szCs w:val="11"/>
                        </w:rPr>
                        <w:t>Объемные буквы с внутренней подсветкой</w:t>
                      </w:r>
                    </w:p>
                  </w:txbxContent>
                </v:textbox>
                <w10:wrap anchorx="page"/>
              </v:shape>
            </w:pict>
          </mc:Fallback>
        </mc:AlternateContent>
      </w:r>
      <w:r w:rsidRPr="00812CFA">
        <w:rPr>
          <w:noProof/>
          <w:color w:val="auto"/>
          <w:lang w:bidi="ar-SA"/>
        </w:rPr>
        <w:drawing>
          <wp:anchor distT="0" distB="330200" distL="114300" distR="114300" simplePos="0" relativeHeight="125829622" behindDoc="0" locked="0" layoutInCell="1" allowOverlap="1" wp14:anchorId="5BE6E9EB" wp14:editId="44A8B802">
            <wp:simplePos x="0" y="0"/>
            <wp:positionH relativeFrom="page">
              <wp:posOffset>1383030</wp:posOffset>
            </wp:positionH>
            <wp:positionV relativeFrom="paragraph">
              <wp:posOffset>2621280</wp:posOffset>
            </wp:positionV>
            <wp:extent cx="4114800" cy="2846705"/>
            <wp:effectExtent l="0" t="0" r="0" b="0"/>
            <wp:wrapTopAndBottom/>
            <wp:docPr id="740" name="Shape 740"/>
            <wp:cNvGraphicFramePr/>
            <a:graphic xmlns:a="http://schemas.openxmlformats.org/drawingml/2006/main">
              <a:graphicData uri="http://schemas.openxmlformats.org/drawingml/2006/picture">
                <pic:pic xmlns:pic="http://schemas.openxmlformats.org/drawingml/2006/picture">
                  <pic:nvPicPr>
                    <pic:cNvPr id="741" name="Picture box 741"/>
                    <pic:cNvPicPr/>
                  </pic:nvPicPr>
                  <pic:blipFill>
                    <a:blip r:embed="rId355"/>
                    <a:stretch/>
                  </pic:blipFill>
                  <pic:spPr>
                    <a:xfrm>
                      <a:off x="0" y="0"/>
                      <a:ext cx="4114800" cy="2846705"/>
                    </a:xfrm>
                    <a:prstGeom prst="rect">
                      <a:avLst/>
                    </a:prstGeom>
                  </pic:spPr>
                </pic:pic>
              </a:graphicData>
            </a:graphic>
          </wp:anchor>
        </w:drawing>
      </w:r>
      <w:r w:rsidRPr="00812CFA">
        <w:rPr>
          <w:noProof/>
          <w:color w:val="auto"/>
          <w:lang w:bidi="ar-SA"/>
        </w:rPr>
        <w:drawing>
          <wp:anchor distT="0" distB="33655" distL="1760220" distR="114300" simplePos="0" relativeHeight="125829623" behindDoc="0" locked="0" layoutInCell="1" allowOverlap="1" wp14:anchorId="23B568A6" wp14:editId="017C7F86">
            <wp:simplePos x="0" y="0"/>
            <wp:positionH relativeFrom="page">
              <wp:posOffset>3016885</wp:posOffset>
            </wp:positionH>
            <wp:positionV relativeFrom="paragraph">
              <wp:posOffset>6546850</wp:posOffset>
            </wp:positionV>
            <wp:extent cx="883920" cy="1219200"/>
            <wp:effectExtent l="0" t="0" r="0" b="0"/>
            <wp:wrapSquare wrapText="right"/>
            <wp:docPr id="742" name="Shape 742"/>
            <wp:cNvGraphicFramePr/>
            <a:graphic xmlns:a="http://schemas.openxmlformats.org/drawingml/2006/main">
              <a:graphicData uri="http://schemas.openxmlformats.org/drawingml/2006/picture">
                <pic:pic xmlns:pic="http://schemas.openxmlformats.org/drawingml/2006/picture">
                  <pic:nvPicPr>
                    <pic:cNvPr id="743" name="Picture box 743"/>
                    <pic:cNvPicPr/>
                  </pic:nvPicPr>
                  <pic:blipFill>
                    <a:blip r:embed="rId356"/>
                    <a:stretch/>
                  </pic:blipFill>
                  <pic:spPr>
                    <a:xfrm>
                      <a:off x="0" y="0"/>
                      <a:ext cx="883920" cy="121920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3840" behindDoc="0" locked="0" layoutInCell="1" allowOverlap="1" wp14:anchorId="58333C23" wp14:editId="4096F5C0">
                <wp:simplePos x="0" y="0"/>
                <wp:positionH relativeFrom="page">
                  <wp:posOffset>1370965</wp:posOffset>
                </wp:positionH>
                <wp:positionV relativeFrom="paragraph">
                  <wp:posOffset>7510145</wp:posOffset>
                </wp:positionV>
                <wp:extent cx="1450975" cy="289560"/>
                <wp:effectExtent l="0" t="0" r="0" b="0"/>
                <wp:wrapNone/>
                <wp:docPr id="744" name="Shape 744"/>
                <wp:cNvGraphicFramePr/>
                <a:graphic xmlns:a="http://schemas.openxmlformats.org/drawingml/2006/main">
                  <a:graphicData uri="http://schemas.microsoft.com/office/word/2010/wordprocessingShape">
                    <wps:wsp>
                      <wps:cNvSpPr txBox="1"/>
                      <wps:spPr>
                        <a:xfrm>
                          <a:off x="0" y="0"/>
                          <a:ext cx="1450975" cy="289560"/>
                        </a:xfrm>
                        <a:prstGeom prst="rect">
                          <a:avLst/>
                        </a:prstGeom>
                        <a:noFill/>
                      </wps:spPr>
                      <wps:txbx>
                        <w:txbxContent>
                          <w:p w:rsidR="006751DD" w:rsidRDefault="007B5788">
                            <w:pPr>
                              <w:pStyle w:val="a9"/>
                              <w:spacing w:line="384" w:lineRule="auto"/>
                              <w:rPr>
                                <w:sz w:val="11"/>
                                <w:szCs w:val="11"/>
                              </w:rPr>
                            </w:pPr>
                            <w:r>
                              <w:rPr>
                                <w:rFonts w:ascii="Arial" w:eastAsia="Arial" w:hAnsi="Arial" w:cs="Arial"/>
                                <w:b w:val="0"/>
                                <w:bCs w:val="0"/>
                                <w:color w:val="B1B2B4"/>
                                <w:sz w:val="11"/>
                                <w:szCs w:val="11"/>
                              </w:rPr>
                              <w:t>Такая конструкция подсветки разре</w:t>
                            </w:r>
                            <w:r>
                              <w:rPr>
                                <w:rFonts w:ascii="Arial" w:eastAsia="Arial" w:hAnsi="Arial" w:cs="Arial"/>
                                <w:b w:val="0"/>
                                <w:bCs w:val="0"/>
                                <w:color w:val="B1B2B4"/>
                                <w:sz w:val="11"/>
                                <w:szCs w:val="11"/>
                              </w:rPr>
                              <w:softHyphen/>
                              <w:t>шена на всех типах зданий.</w:t>
                            </w:r>
                          </w:p>
                        </w:txbxContent>
                      </wps:txbx>
                      <wps:bodyPr lIns="0" tIns="0" rIns="0" bIns="0"/>
                    </wps:wsp>
                  </a:graphicData>
                </a:graphic>
              </wp:anchor>
            </w:drawing>
          </mc:Choice>
          <mc:Fallback>
            <w:pict>
              <v:shape w14:anchorId="58333C23" id="Shape 744" o:spid="_x0000_s1101" type="#_x0000_t202" style="position:absolute;margin-left:107.95pt;margin-top:591.35pt;width:114.25pt;height:22.8pt;z-index:2516838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SFshwEAAAgDAAAOAAAAZHJzL2Uyb0RvYy54bWysUstOwzAQvCPxD5bvNGnVZ9S0EqqKkBAg&#10;AR/gOnZjKfZatmnSv2ftNi2CG+LibHbXszOzXq473ZCDcF6BKelwkFMiDIdKmX1JP963d3NKfGCm&#10;Yg0YUdKj8HS9ur1ZtrYQI6ihqYQjCGJ80dqS1iHYIss8r4VmfgBWGCxKcJoF/HX7rHKsRXTdZKM8&#10;n2YtuMo64MJ7zG5ORbpK+FIKHl6k9CKQpqTILaTTpXMXz2y1ZMXeMVsrfqbB/sBCM2Vw6AVqwwIj&#10;n079gtKKO/Agw4CDzkBKxUXSgGqG+Q81bzWzImlBc7y92OT/D5Y/H14dUVVJZ+MxJYZpXFKaS2IC&#10;7WmtL7DrzWJf6O6hwzX3eY/JqLqTTscv6iFYR6OPF3NFFwiPl8aTfDGbUMKxNpovJtPkfna9bZ0P&#10;DwI0iUFJHS4vecoOTz4gE2ztW+IwA1vVNDEfKZ6oxCh0u+6kaNLz3EF1RPrNo0Hr4jPoA9cHu3PQ&#10;w6HdaeD5acR9fv9PQ68PePUFAAD//wMAUEsDBBQABgAIAAAAIQB4jqS44QAAAA0BAAAPAAAAZHJz&#10;L2Rvd25yZXYueG1sTI/BTsMwEETvSPyDtUjcqBMDJU3jVBWCExIiDYcendhNrMbrELtt+HuWE+xt&#10;d0azb4rN7AZ2NlOwHiWkiwSYwdZri52Ez/r1LgMWokKtBo9GwrcJsCmvrwqVa3/Bypx3sWMUgiFX&#10;EvoYx5zz0PbGqbDwo0HSDn5yKtI6dVxP6kLhbuAiSZbcKYv0oVejee5Ne9ydnITtHqsX+/XefFSH&#10;ytb1KsG35VHK25t5uwYWzRz/zPCLT+hQElPjT6gDGySI9HFFVhLSTDwBI8sDDbCGTkJk98DLgv9v&#10;Uf4AAAD//wMAUEsBAi0AFAAGAAgAAAAhALaDOJL+AAAA4QEAABMAAAAAAAAAAAAAAAAAAAAAAFtD&#10;b250ZW50X1R5cGVzXS54bWxQSwECLQAUAAYACAAAACEAOP0h/9YAAACUAQAACwAAAAAAAAAAAAAA&#10;AAAvAQAAX3JlbHMvLnJlbHNQSwECLQAUAAYACAAAACEAArEhbIcBAAAIAwAADgAAAAAAAAAAAAAA&#10;AAAuAgAAZHJzL2Uyb0RvYy54bWxQSwECLQAUAAYACAAAACEAeI6kuOEAAAANAQAADwAAAAAAAAAA&#10;AAAAAADhAwAAZHJzL2Rvd25yZXYueG1sUEsFBgAAAAAEAAQA8wAAAO8EAAAAAA==&#10;" filled="f" stroked="f">
                <v:textbox inset="0,0,0,0">
                  <w:txbxContent>
                    <w:p w:rsidR="006751DD" w:rsidRDefault="007B5788">
                      <w:pPr>
                        <w:pStyle w:val="a9"/>
                        <w:spacing w:line="384" w:lineRule="auto"/>
                        <w:rPr>
                          <w:sz w:val="11"/>
                          <w:szCs w:val="11"/>
                        </w:rPr>
                      </w:pPr>
                      <w:r>
                        <w:rPr>
                          <w:rFonts w:ascii="Arial" w:eastAsia="Arial" w:hAnsi="Arial" w:cs="Arial"/>
                          <w:b w:val="0"/>
                          <w:bCs w:val="0"/>
                          <w:color w:val="B1B2B4"/>
                          <w:sz w:val="11"/>
                          <w:szCs w:val="11"/>
                        </w:rPr>
                        <w:t>Такая конструкция подсветки разре</w:t>
                      </w:r>
                      <w:r>
                        <w:rPr>
                          <w:rFonts w:ascii="Arial" w:eastAsia="Arial" w:hAnsi="Arial" w:cs="Arial"/>
                          <w:b w:val="0"/>
                          <w:bCs w:val="0"/>
                          <w:color w:val="B1B2B4"/>
                          <w:sz w:val="11"/>
                          <w:szCs w:val="11"/>
                        </w:rPr>
                        <w:softHyphen/>
                        <w:t>шена на всех типах зданий.</w:t>
                      </w:r>
                    </w:p>
                  </w:txbxContent>
                </v:textbox>
                <w10:wrap anchorx="page"/>
              </v:shape>
            </w:pict>
          </mc:Fallback>
        </mc:AlternateContent>
      </w:r>
      <w:r w:rsidRPr="00812CFA">
        <w:rPr>
          <w:noProof/>
          <w:color w:val="auto"/>
          <w:lang w:bidi="ar-SA"/>
        </w:rPr>
        <w:drawing>
          <wp:anchor distT="0" distB="0" distL="0" distR="0" simplePos="0" relativeHeight="125829624" behindDoc="0" locked="0" layoutInCell="1" allowOverlap="1" wp14:anchorId="1B1E3436" wp14:editId="70C5BDED">
            <wp:simplePos x="0" y="0"/>
            <wp:positionH relativeFrom="page">
              <wp:posOffset>6729095</wp:posOffset>
            </wp:positionH>
            <wp:positionV relativeFrom="paragraph">
              <wp:posOffset>6546850</wp:posOffset>
            </wp:positionV>
            <wp:extent cx="890270" cy="1219200"/>
            <wp:effectExtent l="0" t="0" r="0" b="0"/>
            <wp:wrapSquare wrapText="bothSides"/>
            <wp:docPr id="746" name="Shape 746"/>
            <wp:cNvGraphicFramePr/>
            <a:graphic xmlns:a="http://schemas.openxmlformats.org/drawingml/2006/main">
              <a:graphicData uri="http://schemas.openxmlformats.org/drawingml/2006/picture">
                <pic:pic xmlns:pic="http://schemas.openxmlformats.org/drawingml/2006/picture">
                  <pic:nvPicPr>
                    <pic:cNvPr id="747" name="Picture box 747"/>
                    <pic:cNvPicPr/>
                  </pic:nvPicPr>
                  <pic:blipFill>
                    <a:blip r:embed="rId357"/>
                    <a:stretch/>
                  </pic:blipFill>
                  <pic:spPr>
                    <a:xfrm>
                      <a:off x="0" y="0"/>
                      <a:ext cx="890270" cy="1219200"/>
                    </a:xfrm>
                    <a:prstGeom prst="rect">
                      <a:avLst/>
                    </a:prstGeom>
                  </pic:spPr>
                </pic:pic>
              </a:graphicData>
            </a:graphic>
          </wp:anchor>
        </w:drawing>
      </w:r>
    </w:p>
    <w:p w:rsidR="006751DD" w:rsidRPr="00812CFA" w:rsidRDefault="007B5788">
      <w:pPr>
        <w:pStyle w:val="1"/>
        <w:spacing w:line="326" w:lineRule="auto"/>
        <w:ind w:left="760"/>
        <w:rPr>
          <w:color w:val="auto"/>
        </w:rPr>
      </w:pPr>
      <w:r w:rsidRPr="00812CFA">
        <w:rPr>
          <w:b/>
          <w:bCs/>
          <w:color w:val="auto"/>
        </w:rPr>
        <w:t xml:space="preserve">1. Внутренняя подсветка вывесок </w:t>
      </w:r>
      <w:r w:rsidRPr="00812CFA">
        <w:rPr>
          <w:color w:val="auto"/>
        </w:rPr>
        <w:t>- самая популярная технология для осве</w:t>
      </w:r>
      <w:r w:rsidRPr="00812CFA">
        <w:rPr>
          <w:color w:val="auto"/>
        </w:rPr>
        <w:softHyphen/>
        <w:t>щения вывесок, которая применяется для настенных вывесок, консольных конструкций, крышных конструкций.</w:t>
      </w:r>
    </w:p>
    <w:p w:rsidR="006751DD" w:rsidRPr="00812CFA" w:rsidRDefault="007B5788">
      <w:pPr>
        <w:pStyle w:val="1"/>
        <w:spacing w:line="326" w:lineRule="auto"/>
        <w:ind w:left="760"/>
        <w:rPr>
          <w:color w:val="auto"/>
        </w:rPr>
      </w:pPr>
      <w:r w:rsidRPr="00812CFA">
        <w:rPr>
          <w:color w:val="auto"/>
        </w:rPr>
        <w:t>Для технологии внутреннего подсвета используются лампы накаливания, светодиоды, люминесцентные лампы.</w:t>
      </w:r>
    </w:p>
    <w:p w:rsidR="006751DD" w:rsidRPr="00812CFA" w:rsidRDefault="007B5788">
      <w:pPr>
        <w:pStyle w:val="1"/>
        <w:ind w:left="760"/>
        <w:rPr>
          <w:color w:val="auto"/>
        </w:rPr>
      </w:pPr>
      <w:r w:rsidRPr="00812CFA">
        <w:rPr>
          <w:color w:val="auto"/>
        </w:rPr>
        <w:t>В случае внутренней подсветки световое оборудование располагается вну</w:t>
      </w:r>
      <w:r w:rsidRPr="00812CFA">
        <w:rPr>
          <w:color w:val="auto"/>
        </w:rPr>
        <w:softHyphen/>
        <w:t>три конструкции, при этом подсвечиваться могут только надписи, логотипы и фирменные знаки, а подложка светиться не может.</w:t>
      </w:r>
    </w:p>
    <w:p w:rsidR="006751DD" w:rsidRPr="00812CFA" w:rsidRDefault="007B5788">
      <w:pPr>
        <w:pStyle w:val="1"/>
        <w:spacing w:after="160"/>
        <w:ind w:left="760"/>
        <w:rPr>
          <w:color w:val="auto"/>
        </w:rPr>
      </w:pPr>
      <w:r w:rsidRPr="00812CFA">
        <w:rPr>
          <w:color w:val="auto"/>
        </w:rPr>
        <w:t>Светящиеся части вывески изготавливаются из светорассеивающего мате</w:t>
      </w:r>
      <w:r w:rsidRPr="00812CFA">
        <w:rPr>
          <w:color w:val="auto"/>
        </w:rPr>
        <w:softHyphen/>
        <w:t>риала. Для частей вывески, не излучающих свет, используется металл или композитный материал.</w:t>
      </w:r>
    </w:p>
    <w:p w:rsidR="006751DD" w:rsidRPr="00812CFA" w:rsidRDefault="007B5788">
      <w:pPr>
        <w:pStyle w:val="1"/>
        <w:spacing w:before="100" w:after="0" w:line="240" w:lineRule="auto"/>
        <w:ind w:firstLine="760"/>
        <w:rPr>
          <w:color w:val="auto"/>
        </w:rPr>
      </w:pPr>
      <w:r w:rsidRPr="00812CFA">
        <w:rPr>
          <w:color w:val="auto"/>
        </w:rPr>
        <w:t>Рекомендуется 2 варианта внутренней подсветки вывесок:</w:t>
      </w:r>
    </w:p>
    <w:p w:rsidR="006751DD" w:rsidRPr="00812CFA" w:rsidRDefault="007B5788">
      <w:pPr>
        <w:pStyle w:val="1"/>
        <w:numPr>
          <w:ilvl w:val="0"/>
          <w:numId w:val="33"/>
        </w:numPr>
        <w:tabs>
          <w:tab w:val="left" w:pos="996"/>
        </w:tabs>
        <w:spacing w:after="0" w:line="240" w:lineRule="auto"/>
        <w:ind w:firstLine="760"/>
        <w:rPr>
          <w:color w:val="auto"/>
        </w:rPr>
      </w:pPr>
      <w:bookmarkStart w:id="537" w:name="bookmark531"/>
      <w:bookmarkEnd w:id="537"/>
      <w:r w:rsidRPr="00812CFA">
        <w:rPr>
          <w:color w:val="auto"/>
        </w:rPr>
        <w:t>с прозрачными боковыми элементами;</w:t>
      </w:r>
    </w:p>
    <w:p w:rsidR="006751DD" w:rsidRPr="00812CFA" w:rsidRDefault="007B5788">
      <w:pPr>
        <w:pStyle w:val="1"/>
        <w:numPr>
          <w:ilvl w:val="0"/>
          <w:numId w:val="33"/>
        </w:numPr>
        <w:tabs>
          <w:tab w:val="left" w:pos="996"/>
        </w:tabs>
        <w:spacing w:after="1780" w:line="240" w:lineRule="auto"/>
        <w:ind w:firstLine="760"/>
        <w:rPr>
          <w:color w:val="auto"/>
        </w:rPr>
      </w:pPr>
      <w:bookmarkStart w:id="538" w:name="bookmark532"/>
      <w:bookmarkEnd w:id="538"/>
      <w:r w:rsidRPr="00812CFA">
        <w:rPr>
          <w:color w:val="auto"/>
        </w:rPr>
        <w:t>с непрозрачными боковыми элементами.</w:t>
      </w:r>
    </w:p>
    <w:p w:rsidR="006751DD" w:rsidRPr="00812CFA" w:rsidRDefault="007B5788">
      <w:pPr>
        <w:pStyle w:val="20"/>
        <w:spacing w:after="340" w:line="384" w:lineRule="auto"/>
        <w:ind w:left="1700"/>
        <w:jc w:val="left"/>
        <w:rPr>
          <w:color w:val="auto"/>
        </w:rPr>
      </w:pPr>
      <w:r w:rsidRPr="00812CFA">
        <w:rPr>
          <w:color w:val="auto"/>
        </w:rPr>
        <w:t>Конструкция подсветки запрещена на жилых зданиях.</w:t>
      </w:r>
    </w:p>
    <w:p w:rsidR="006751DD" w:rsidRPr="00812CFA" w:rsidRDefault="007B5788">
      <w:pPr>
        <w:pStyle w:val="1"/>
        <w:ind w:left="760"/>
        <w:rPr>
          <w:color w:val="auto"/>
        </w:rPr>
      </w:pPr>
      <w:r w:rsidRPr="00812CFA">
        <w:rPr>
          <w:color w:val="auto"/>
        </w:rPr>
        <w:t>Запрещено размещать на жилые здания вывески с внутренней подсветкой с непрозрачными боковыми элементами, т.к. свет из непрозрачных боковых элементов может попадать в жилые окна.</w:t>
      </w:r>
      <w:r w:rsidRPr="00812CFA">
        <w:rPr>
          <w:color w:val="auto"/>
        </w:rPr>
        <w:br w:type="page"/>
      </w:r>
    </w:p>
    <w:p w:rsidR="006751DD" w:rsidRPr="00812CFA" w:rsidRDefault="007B5788">
      <w:pPr>
        <w:pStyle w:val="1"/>
        <w:spacing w:line="326" w:lineRule="auto"/>
        <w:rPr>
          <w:color w:val="auto"/>
        </w:rPr>
      </w:pPr>
      <w:r w:rsidRPr="00812CFA">
        <w:rPr>
          <w:b/>
          <w:bCs/>
          <w:color w:val="auto"/>
        </w:rPr>
        <w:lastRenderedPageBreak/>
        <w:t xml:space="preserve">2. Контражурная подсветка, </w:t>
      </w:r>
      <w:r w:rsidRPr="00812CFA">
        <w:rPr>
          <w:color w:val="auto"/>
        </w:rPr>
        <w:t>при которой осуществляется подсветка только задней стороны вывески, применяется для настенных и консольных вывесок из отдельных букв и знаков на подложке и без подложки.</w:t>
      </w:r>
    </w:p>
    <w:p w:rsidR="006751DD" w:rsidRPr="00812CFA" w:rsidRDefault="007B5788">
      <w:pPr>
        <w:pStyle w:val="1"/>
        <w:rPr>
          <w:color w:val="auto"/>
        </w:rPr>
      </w:pPr>
      <w:r w:rsidRPr="00812CFA">
        <w:rPr>
          <w:color w:val="auto"/>
        </w:rPr>
        <w:t>Объемные или плоские буквы крепятся не вплотную к поверхности, а на дис</w:t>
      </w:r>
      <w:r w:rsidRPr="00812CFA">
        <w:rPr>
          <w:color w:val="auto"/>
        </w:rPr>
        <w:softHyphen/>
        <w:t>танционных держателях, что позволяет свету рассеиваться вокруг буквы - именно так достигается эффект контражурной подсветки.</w:t>
      </w:r>
    </w:p>
    <w:p w:rsidR="006751DD" w:rsidRPr="00812CFA" w:rsidRDefault="007B5788">
      <w:pPr>
        <w:pStyle w:val="1"/>
        <w:pBdr>
          <w:bottom w:val="single" w:sz="4" w:space="0" w:color="auto"/>
        </w:pBdr>
        <w:spacing w:after="1980"/>
        <w:rPr>
          <w:color w:val="auto"/>
        </w:rPr>
      </w:pPr>
      <w:r w:rsidRPr="00812CFA">
        <w:rPr>
          <w:color w:val="auto"/>
        </w:rPr>
        <w:t>Для вывесок с контражурной подсветкой рекомендуется использовать полупрозрачный матовый материал, обеспечивающий более равномерную подсветку букв.</w:t>
      </w:r>
    </w:p>
    <w:p w:rsidR="006751DD" w:rsidRPr="00812CFA" w:rsidRDefault="007B5788">
      <w:pPr>
        <w:pStyle w:val="20"/>
        <w:spacing w:after="0" w:line="384" w:lineRule="auto"/>
        <w:ind w:left="2560"/>
        <w:jc w:val="left"/>
        <w:rPr>
          <w:color w:val="auto"/>
        </w:rPr>
        <w:sectPr w:rsidR="006751DD" w:rsidRPr="00812CFA">
          <w:footnotePr>
            <w:numFmt w:val="chicago"/>
          </w:footnotePr>
          <w:pgSz w:w="13438" w:h="16838"/>
          <w:pgMar w:top="926" w:right="2918" w:bottom="2219" w:left="1420" w:header="0" w:footer="3" w:gutter="0"/>
          <w:cols w:space="720"/>
          <w:noEndnote/>
          <w:docGrid w:linePitch="360"/>
        </w:sectPr>
      </w:pPr>
      <w:r w:rsidRPr="00812CFA">
        <w:rPr>
          <w:noProof/>
          <w:color w:val="auto"/>
          <w:lang w:bidi="ar-SA"/>
        </w:rPr>
        <w:drawing>
          <wp:anchor distT="0" distB="0" distL="114300" distR="114300" simplePos="0" relativeHeight="125829625" behindDoc="0" locked="0" layoutInCell="1" allowOverlap="1" wp14:anchorId="3B99F359" wp14:editId="1C197693">
            <wp:simplePos x="0" y="0"/>
            <wp:positionH relativeFrom="page">
              <wp:posOffset>922655</wp:posOffset>
            </wp:positionH>
            <wp:positionV relativeFrom="margin">
              <wp:posOffset>2261870</wp:posOffset>
            </wp:positionV>
            <wp:extent cx="2200910" cy="1219200"/>
            <wp:effectExtent l="0" t="0" r="0" b="0"/>
            <wp:wrapSquare wrapText="right"/>
            <wp:docPr id="748" name="Shape 748"/>
            <wp:cNvGraphicFramePr/>
            <a:graphic xmlns:a="http://schemas.openxmlformats.org/drawingml/2006/main">
              <a:graphicData uri="http://schemas.openxmlformats.org/drawingml/2006/picture">
                <pic:pic xmlns:pic="http://schemas.openxmlformats.org/drawingml/2006/picture">
                  <pic:nvPicPr>
                    <pic:cNvPr id="749" name="Picture box 749"/>
                    <pic:cNvPicPr/>
                  </pic:nvPicPr>
                  <pic:blipFill>
                    <a:blip r:embed="rId358"/>
                    <a:stretch/>
                  </pic:blipFill>
                  <pic:spPr>
                    <a:xfrm>
                      <a:off x="0" y="0"/>
                      <a:ext cx="2200910" cy="1219200"/>
                    </a:xfrm>
                    <a:prstGeom prst="rect">
                      <a:avLst/>
                    </a:prstGeom>
                  </pic:spPr>
                </pic:pic>
              </a:graphicData>
            </a:graphic>
          </wp:anchor>
        </w:drawing>
      </w:r>
      <w:r w:rsidRPr="00812CFA">
        <w:rPr>
          <w:color w:val="auto"/>
        </w:rPr>
        <w:t>Конструкция подсветки запрещена на жилых зданиях.</w:t>
      </w:r>
    </w:p>
    <w:p w:rsidR="006751DD" w:rsidRPr="00812CFA" w:rsidRDefault="006751DD">
      <w:pPr>
        <w:spacing w:before="109" w:after="10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413"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792" behindDoc="1" locked="0" layoutInCell="1" allowOverlap="1" wp14:anchorId="3C5C4A2E" wp14:editId="3B968AAC">
            <wp:simplePos x="0" y="0"/>
            <wp:positionH relativeFrom="page">
              <wp:posOffset>916940</wp:posOffset>
            </wp:positionH>
            <wp:positionV relativeFrom="paragraph">
              <wp:posOffset>12700</wp:posOffset>
            </wp:positionV>
            <wp:extent cx="4108450" cy="1962785"/>
            <wp:effectExtent l="0" t="0" r="0" b="0"/>
            <wp:wrapNone/>
            <wp:docPr id="750" name="Shape 750"/>
            <wp:cNvGraphicFramePr/>
            <a:graphic xmlns:a="http://schemas.openxmlformats.org/drawingml/2006/main">
              <a:graphicData uri="http://schemas.openxmlformats.org/drawingml/2006/picture">
                <pic:pic xmlns:pic="http://schemas.openxmlformats.org/drawingml/2006/picture">
                  <pic:nvPicPr>
                    <pic:cNvPr id="751" name="Picture box 751"/>
                    <pic:cNvPicPr/>
                  </pic:nvPicPr>
                  <pic:blipFill>
                    <a:blip r:embed="rId359"/>
                    <a:stretch/>
                  </pic:blipFill>
                  <pic:spPr>
                    <a:xfrm>
                      <a:off x="0" y="0"/>
                      <a:ext cx="4108450" cy="19627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65"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2193" w:bottom="413" w:left="142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14300" distR="114300" simplePos="0" relativeHeight="125829626" behindDoc="0" locked="0" layoutInCell="1" allowOverlap="1" wp14:anchorId="4A12C59B" wp14:editId="4D33AB11">
            <wp:simplePos x="0" y="0"/>
            <wp:positionH relativeFrom="page">
              <wp:posOffset>6256655</wp:posOffset>
            </wp:positionH>
            <wp:positionV relativeFrom="paragraph">
              <wp:posOffset>12700</wp:posOffset>
            </wp:positionV>
            <wp:extent cx="786130" cy="1060450"/>
            <wp:effectExtent l="0" t="0" r="0" b="0"/>
            <wp:wrapSquare wrapText="bothSides"/>
            <wp:docPr id="752" name="Shape 752"/>
            <wp:cNvGraphicFramePr/>
            <a:graphic xmlns:a="http://schemas.openxmlformats.org/drawingml/2006/main">
              <a:graphicData uri="http://schemas.openxmlformats.org/drawingml/2006/picture">
                <pic:pic xmlns:pic="http://schemas.openxmlformats.org/drawingml/2006/picture">
                  <pic:nvPicPr>
                    <pic:cNvPr id="753" name="Picture box 753"/>
                    <pic:cNvPicPr/>
                  </pic:nvPicPr>
                  <pic:blipFill>
                    <a:blip r:embed="rId360"/>
                    <a:stretch/>
                  </pic:blipFill>
                  <pic:spPr>
                    <a:xfrm>
                      <a:off x="0" y="0"/>
                      <a:ext cx="786130" cy="1060450"/>
                    </a:xfrm>
                    <a:prstGeom prst="rect">
                      <a:avLst/>
                    </a:prstGeom>
                  </pic:spPr>
                </pic:pic>
              </a:graphicData>
            </a:graphic>
          </wp:anchor>
        </w:drawing>
      </w:r>
      <w:r w:rsidRPr="00812CFA">
        <w:rPr>
          <w:noProof/>
          <w:color w:val="auto"/>
          <w:lang w:bidi="ar-SA"/>
        </w:rPr>
        <w:drawing>
          <wp:anchor distT="25400" distB="0" distL="114300" distR="114300" simplePos="0" relativeHeight="125829627" behindDoc="0" locked="0" layoutInCell="1" allowOverlap="1" wp14:anchorId="1162F313" wp14:editId="1C13E55D">
            <wp:simplePos x="0" y="0"/>
            <wp:positionH relativeFrom="page">
              <wp:posOffset>1383030</wp:posOffset>
            </wp:positionH>
            <wp:positionV relativeFrom="paragraph">
              <wp:posOffset>1085215</wp:posOffset>
            </wp:positionV>
            <wp:extent cx="4114800" cy="2675890"/>
            <wp:effectExtent l="0" t="0" r="0" b="0"/>
            <wp:wrapTopAndBottom/>
            <wp:docPr id="754" name="Shape 754"/>
            <wp:cNvGraphicFramePr/>
            <a:graphic xmlns:a="http://schemas.openxmlformats.org/drawingml/2006/main">
              <a:graphicData uri="http://schemas.openxmlformats.org/drawingml/2006/picture">
                <pic:pic xmlns:pic="http://schemas.openxmlformats.org/drawingml/2006/picture">
                  <pic:nvPicPr>
                    <pic:cNvPr id="755" name="Picture box 755"/>
                    <pic:cNvPicPr/>
                  </pic:nvPicPr>
                  <pic:blipFill>
                    <a:blip r:embed="rId361"/>
                    <a:stretch/>
                  </pic:blipFill>
                  <pic:spPr>
                    <a:xfrm>
                      <a:off x="0" y="0"/>
                      <a:ext cx="4114800" cy="2675890"/>
                    </a:xfrm>
                    <a:prstGeom prst="rect">
                      <a:avLst/>
                    </a:prstGeom>
                  </pic:spPr>
                </pic:pic>
              </a:graphicData>
            </a:graphic>
          </wp:anchor>
        </w:drawing>
      </w:r>
    </w:p>
    <w:p w:rsidR="006751DD" w:rsidRPr="00812CFA" w:rsidRDefault="007B5788">
      <w:pPr>
        <w:pStyle w:val="1"/>
        <w:spacing w:line="326" w:lineRule="auto"/>
        <w:jc w:val="both"/>
        <w:rPr>
          <w:color w:val="auto"/>
        </w:rPr>
      </w:pPr>
      <w:r w:rsidRPr="00812CFA">
        <w:rPr>
          <w:b/>
          <w:bCs/>
          <w:color w:val="auto"/>
        </w:rPr>
        <w:t xml:space="preserve">3. Контурная подсветка: </w:t>
      </w:r>
      <w:r w:rsidRPr="00812CFA">
        <w:rPr>
          <w:color w:val="auto"/>
        </w:rPr>
        <w:t>при помощи светодиодов создается светящийся контур или световой ореол вокруг каждого элемента вывески.</w:t>
      </w:r>
    </w:p>
    <w:p w:rsidR="006751DD" w:rsidRPr="00812CFA" w:rsidRDefault="007B5788">
      <w:pPr>
        <w:pStyle w:val="1"/>
        <w:spacing w:after="0" w:line="326" w:lineRule="auto"/>
        <w:jc w:val="both"/>
        <w:rPr>
          <w:color w:val="auto"/>
        </w:rPr>
        <w:sectPr w:rsidR="006751DD" w:rsidRPr="00812CFA">
          <w:footnotePr>
            <w:numFmt w:val="chicago"/>
          </w:footnotePr>
          <w:pgSz w:w="13438" w:h="16838"/>
          <w:pgMar w:top="816" w:right="4756" w:bottom="942" w:left="2154" w:header="0" w:footer="3" w:gutter="0"/>
          <w:cols w:space="720"/>
          <w:noEndnote/>
          <w:docGrid w:linePitch="360"/>
        </w:sectPr>
      </w:pPr>
      <w:r w:rsidRPr="00812CFA">
        <w:rPr>
          <w:color w:val="auto"/>
        </w:rPr>
        <w:t>Данный тип подсветки применяется для вывесок из отдельных букв и знаков (с подложкой, без подложки) и не рекомендуется к размещению на жилых домах.</w:t>
      </w:r>
    </w:p>
    <w:p w:rsidR="006751DD" w:rsidRPr="00812CFA" w:rsidRDefault="006751DD">
      <w:pPr>
        <w:spacing w:line="240" w:lineRule="exact"/>
        <w:rPr>
          <w:color w:val="auto"/>
          <w:sz w:val="19"/>
          <w:szCs w:val="19"/>
        </w:rPr>
      </w:pPr>
    </w:p>
    <w:p w:rsidR="006751DD" w:rsidRPr="00812CFA" w:rsidRDefault="006751DD">
      <w:pPr>
        <w:spacing w:before="5" w:after="5"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3332"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w:drawing>
          <wp:anchor distT="0" distB="0" distL="114300" distR="114300" simplePos="0" relativeHeight="125829628" behindDoc="0" locked="0" layoutInCell="1" allowOverlap="1" wp14:anchorId="6AC1F429" wp14:editId="2DC0B05F">
            <wp:simplePos x="0" y="0"/>
            <wp:positionH relativeFrom="page">
              <wp:posOffset>5885180</wp:posOffset>
            </wp:positionH>
            <wp:positionV relativeFrom="paragraph">
              <wp:posOffset>45720</wp:posOffset>
            </wp:positionV>
            <wp:extent cx="1347470" cy="1408430"/>
            <wp:effectExtent l="0" t="0" r="0" b="0"/>
            <wp:wrapSquare wrapText="bothSides"/>
            <wp:docPr id="756" name="Shape 756"/>
            <wp:cNvGraphicFramePr/>
            <a:graphic xmlns:a="http://schemas.openxmlformats.org/drawingml/2006/main">
              <a:graphicData uri="http://schemas.openxmlformats.org/drawingml/2006/picture">
                <pic:pic xmlns:pic="http://schemas.openxmlformats.org/drawingml/2006/picture">
                  <pic:nvPicPr>
                    <pic:cNvPr id="757" name="Picture box 757"/>
                    <pic:cNvPicPr/>
                  </pic:nvPicPr>
                  <pic:blipFill>
                    <a:blip r:embed="rId362"/>
                    <a:stretch/>
                  </pic:blipFill>
                  <pic:spPr>
                    <a:xfrm>
                      <a:off x="0" y="0"/>
                      <a:ext cx="1347470" cy="1408430"/>
                    </a:xfrm>
                    <a:prstGeom prst="rect">
                      <a:avLst/>
                    </a:prstGeom>
                  </pic:spPr>
                </pic:pic>
              </a:graphicData>
            </a:graphic>
          </wp:anchor>
        </w:drawing>
      </w:r>
    </w:p>
    <w:p w:rsidR="006751DD" w:rsidRPr="00812CFA" w:rsidRDefault="007B5788">
      <w:pPr>
        <w:pStyle w:val="1"/>
        <w:jc w:val="both"/>
        <w:rPr>
          <w:color w:val="auto"/>
        </w:rPr>
      </w:pPr>
      <w:r w:rsidRPr="00812CFA">
        <w:rPr>
          <w:b/>
          <w:bCs/>
          <w:color w:val="auto"/>
        </w:rPr>
        <w:t xml:space="preserve">4. Торцевая подсветка или акрилайт: </w:t>
      </w:r>
      <w:r w:rsidRPr="00812CFA">
        <w:rPr>
          <w:color w:val="auto"/>
        </w:rPr>
        <w:t>световое изображение достигается благо</w:t>
      </w:r>
      <w:r w:rsidRPr="00812CFA">
        <w:rPr>
          <w:color w:val="auto"/>
        </w:rPr>
        <w:softHyphen/>
        <w:t>даря отражению светодиодного освещения от объемной гравировки на вывеске: световой луч, проходящий сквозь стекло под углом, преломляется на местах нанесения изображений, благодаря чему поверхность акрилайта освещается не полностью, а только в этих местах, очерчивая светом контуры надписей.</w:t>
      </w:r>
    </w:p>
    <w:p w:rsidR="006751DD" w:rsidRPr="00812CFA" w:rsidRDefault="007B5788">
      <w:pPr>
        <w:pStyle w:val="1"/>
        <w:spacing w:line="331" w:lineRule="auto"/>
        <w:jc w:val="both"/>
        <w:rPr>
          <w:color w:val="auto"/>
        </w:rPr>
      </w:pPr>
      <w:r w:rsidRPr="00812CFA">
        <w:rPr>
          <w:color w:val="auto"/>
        </w:rPr>
        <w:t>Для выполнения торцевой подсветки используются люминесцентные лампы или светодиоды.</w:t>
      </w:r>
    </w:p>
    <w:p w:rsidR="006751DD" w:rsidRPr="00812CFA" w:rsidRDefault="007B5788">
      <w:pPr>
        <w:pStyle w:val="1"/>
        <w:jc w:val="both"/>
        <w:rPr>
          <w:color w:val="auto"/>
        </w:rPr>
      </w:pPr>
      <w:r w:rsidRPr="00812CFA">
        <w:rPr>
          <w:noProof/>
          <w:color w:val="auto"/>
          <w:lang w:bidi="ar-SA"/>
        </w:rPr>
        <w:drawing>
          <wp:anchor distT="25400" distB="0" distL="114300" distR="114300" simplePos="0" relativeHeight="125829629" behindDoc="0" locked="0" layoutInCell="1" allowOverlap="1" wp14:anchorId="5B5B46FB" wp14:editId="57BEF6DB">
            <wp:simplePos x="0" y="0"/>
            <wp:positionH relativeFrom="page">
              <wp:posOffset>1383030</wp:posOffset>
            </wp:positionH>
            <wp:positionV relativeFrom="margin">
              <wp:posOffset>6358255</wp:posOffset>
            </wp:positionV>
            <wp:extent cx="4114800" cy="3023870"/>
            <wp:effectExtent l="0" t="0" r="0" b="0"/>
            <wp:wrapTopAndBottom/>
            <wp:docPr id="758" name="Shape 758"/>
            <wp:cNvGraphicFramePr/>
            <a:graphic xmlns:a="http://schemas.openxmlformats.org/drawingml/2006/main">
              <a:graphicData uri="http://schemas.openxmlformats.org/drawingml/2006/picture">
                <pic:pic xmlns:pic="http://schemas.openxmlformats.org/drawingml/2006/picture">
                  <pic:nvPicPr>
                    <pic:cNvPr id="759" name="Picture box 759"/>
                    <pic:cNvPicPr/>
                  </pic:nvPicPr>
                  <pic:blipFill>
                    <a:blip r:embed="rId363"/>
                    <a:stretch/>
                  </pic:blipFill>
                  <pic:spPr>
                    <a:xfrm>
                      <a:off x="0" y="0"/>
                      <a:ext cx="4114800" cy="3023870"/>
                    </a:xfrm>
                    <a:prstGeom prst="rect">
                      <a:avLst/>
                    </a:prstGeom>
                  </pic:spPr>
                </pic:pic>
              </a:graphicData>
            </a:graphic>
          </wp:anchor>
        </w:drawing>
      </w:r>
      <w:r w:rsidRPr="00812CFA">
        <w:rPr>
          <w:color w:val="auto"/>
        </w:rPr>
        <w:t>Вывески в виде световой панели-акрилайта используется в качестве инструмента для формирования престижа владельца, а также применяется для изготовления навигационных указателей.</w:t>
      </w:r>
      <w:r w:rsidRPr="00812CFA">
        <w:rPr>
          <w:color w:val="auto"/>
        </w:rPr>
        <w:br w:type="page"/>
      </w:r>
    </w:p>
    <w:p w:rsidR="006751DD" w:rsidRPr="00812CFA" w:rsidRDefault="007B5788">
      <w:pPr>
        <w:pStyle w:val="1"/>
        <w:spacing w:line="326" w:lineRule="auto"/>
        <w:jc w:val="both"/>
        <w:rPr>
          <w:color w:val="auto"/>
        </w:rPr>
      </w:pPr>
      <w:r w:rsidRPr="00812CFA">
        <w:rPr>
          <w:noProof/>
          <w:color w:val="auto"/>
          <w:lang w:bidi="ar-SA"/>
        </w:rPr>
        <w:lastRenderedPageBreak/>
        <w:drawing>
          <wp:anchor distT="0" distB="0" distL="114300" distR="114300" simplePos="0" relativeHeight="125829630" behindDoc="0" locked="0" layoutInCell="1" allowOverlap="1" wp14:anchorId="3B4EDD93" wp14:editId="5B9726DE">
            <wp:simplePos x="0" y="0"/>
            <wp:positionH relativeFrom="page">
              <wp:posOffset>6081395</wp:posOffset>
            </wp:positionH>
            <wp:positionV relativeFrom="paragraph">
              <wp:posOffset>190500</wp:posOffset>
            </wp:positionV>
            <wp:extent cx="560705" cy="676910"/>
            <wp:effectExtent l="0" t="0" r="0" b="0"/>
            <wp:wrapSquare wrapText="bothSides"/>
            <wp:docPr id="760" name="Shape 760"/>
            <wp:cNvGraphicFramePr/>
            <a:graphic xmlns:a="http://schemas.openxmlformats.org/drawingml/2006/main">
              <a:graphicData uri="http://schemas.openxmlformats.org/drawingml/2006/picture">
                <pic:pic xmlns:pic="http://schemas.openxmlformats.org/drawingml/2006/picture">
                  <pic:nvPicPr>
                    <pic:cNvPr id="761" name="Picture box 761"/>
                    <pic:cNvPicPr/>
                  </pic:nvPicPr>
                  <pic:blipFill>
                    <a:blip r:embed="rId364"/>
                    <a:stretch/>
                  </pic:blipFill>
                  <pic:spPr>
                    <a:xfrm>
                      <a:off x="0" y="0"/>
                      <a:ext cx="560705" cy="676910"/>
                    </a:xfrm>
                    <a:prstGeom prst="rect">
                      <a:avLst/>
                    </a:prstGeom>
                  </pic:spPr>
                </pic:pic>
              </a:graphicData>
            </a:graphic>
          </wp:anchor>
        </w:drawing>
      </w:r>
      <w:r w:rsidRPr="00812CFA">
        <w:rPr>
          <w:b/>
          <w:bCs/>
          <w:color w:val="auto"/>
        </w:rPr>
        <w:t xml:space="preserve">5. Внешняя подсветка вывесок </w:t>
      </w:r>
      <w:r w:rsidRPr="00812CFA">
        <w:rPr>
          <w:color w:val="auto"/>
        </w:rPr>
        <w:t>осуществляется с помощью компактных про</w:t>
      </w:r>
      <w:r w:rsidRPr="00812CFA">
        <w:rPr>
          <w:color w:val="auto"/>
        </w:rPr>
        <w:softHyphen/>
        <w:t>жекторов, оснащённых различными источниками света, устанавливаемых с использованием кронштейнов (или иных элементов крепления).</w:t>
      </w:r>
    </w:p>
    <w:p w:rsidR="006751DD" w:rsidRPr="00812CFA" w:rsidRDefault="007B5788">
      <w:pPr>
        <w:pStyle w:val="1"/>
        <w:jc w:val="both"/>
        <w:rPr>
          <w:color w:val="auto"/>
        </w:rPr>
      </w:pPr>
      <w:r w:rsidRPr="00812CFA">
        <w:rPr>
          <w:noProof/>
          <w:color w:val="auto"/>
          <w:lang w:bidi="ar-SA"/>
        </w:rPr>
        <w:drawing>
          <wp:anchor distT="0" distB="0" distL="114300" distR="114300" simplePos="0" relativeHeight="125829631" behindDoc="0" locked="0" layoutInCell="1" allowOverlap="1" wp14:anchorId="2778C15A" wp14:editId="5E9E60F3">
            <wp:simplePos x="0" y="0"/>
            <wp:positionH relativeFrom="page">
              <wp:posOffset>5734050</wp:posOffset>
            </wp:positionH>
            <wp:positionV relativeFrom="paragraph">
              <wp:posOffset>266700</wp:posOffset>
            </wp:positionV>
            <wp:extent cx="292735" cy="323215"/>
            <wp:effectExtent l="0" t="0" r="0" b="0"/>
            <wp:wrapSquare wrapText="bothSides"/>
            <wp:docPr id="762" name="Shape 762"/>
            <wp:cNvGraphicFramePr/>
            <a:graphic xmlns:a="http://schemas.openxmlformats.org/drawingml/2006/main">
              <a:graphicData uri="http://schemas.openxmlformats.org/drawingml/2006/picture">
                <pic:pic xmlns:pic="http://schemas.openxmlformats.org/drawingml/2006/picture">
                  <pic:nvPicPr>
                    <pic:cNvPr id="763" name="Picture box 763"/>
                    <pic:cNvPicPr/>
                  </pic:nvPicPr>
                  <pic:blipFill>
                    <a:blip r:embed="rId365"/>
                    <a:stretch/>
                  </pic:blipFill>
                  <pic:spPr>
                    <a:xfrm>
                      <a:off x="0" y="0"/>
                      <a:ext cx="292735" cy="323215"/>
                    </a:xfrm>
                    <a:prstGeom prst="rect">
                      <a:avLst/>
                    </a:prstGeom>
                  </pic:spPr>
                </pic:pic>
              </a:graphicData>
            </a:graphic>
          </wp:anchor>
        </w:drawing>
      </w:r>
      <w:r w:rsidRPr="00812CFA">
        <w:rPr>
          <w:color w:val="auto"/>
        </w:rPr>
        <w:t>Технология внешней подсветки может применяется для настенных вывесок любого типа (с подложкой, без подложки). Характеристики и количество прожекторов подбираются исходя из размеров букв, окружающих условий и факторов внешнего освещения.</w:t>
      </w:r>
    </w:p>
    <w:p w:rsidR="006751DD" w:rsidRPr="00812CFA" w:rsidRDefault="007B5788">
      <w:pPr>
        <w:pStyle w:val="1"/>
        <w:spacing w:line="326" w:lineRule="auto"/>
        <w:jc w:val="both"/>
        <w:rPr>
          <w:color w:val="auto"/>
        </w:rPr>
      </w:pPr>
      <w:r w:rsidRPr="00812CFA">
        <w:rPr>
          <w:color w:val="auto"/>
        </w:rPr>
        <w:t>Установка осветительных приборов производится обычно на расстоянии 1,5-3 м. в зависимости от вида светильника и его удаления от освещаемой поверхности.</w:t>
      </w:r>
    </w:p>
    <w:p w:rsidR="006751DD" w:rsidRPr="00812CFA" w:rsidRDefault="007B5788">
      <w:pPr>
        <w:pStyle w:val="1"/>
        <w:spacing w:after="0"/>
        <w:jc w:val="both"/>
        <w:rPr>
          <w:color w:val="auto"/>
        </w:rPr>
      </w:pPr>
      <w:r w:rsidRPr="00812CFA">
        <w:rPr>
          <w:color w:val="auto"/>
        </w:rPr>
        <w:t>Для наружной подсветки могут использоваться прожекторы со светодиодными, галогеновыми и металлогалогеновыми источниками света, при этом для обе</w:t>
      </w:r>
      <w:r w:rsidRPr="00812CFA">
        <w:rPr>
          <w:color w:val="auto"/>
        </w:rPr>
        <w:softHyphen/>
        <w:t>спечения выоэкой цвeтoпepeдaчи цeлecooбpaзнo пpимeнять ocвeтитeльнoe oбopудoвaниe, ocнaщённoe мeтaллoгaлoгeновыми лaмпaми.</w:t>
      </w:r>
    </w:p>
    <w:p w:rsidR="006751DD" w:rsidRPr="00812CFA" w:rsidRDefault="007B5788">
      <w:pPr>
        <w:spacing w:line="1" w:lineRule="exact"/>
        <w:rPr>
          <w:color w:val="auto"/>
        </w:rPr>
        <w:sectPr w:rsidR="006751DD" w:rsidRPr="00812CFA">
          <w:footnotePr>
            <w:numFmt w:val="chicago"/>
          </w:footnotePr>
          <w:type w:val="continuous"/>
          <w:pgSz w:w="13438" w:h="16838"/>
          <w:pgMar w:top="926" w:right="5123" w:bottom="3332" w:left="1787" w:header="0" w:footer="3" w:gutter="0"/>
          <w:cols w:space="720"/>
          <w:noEndnote/>
          <w:docGrid w:linePitch="360"/>
        </w:sectPr>
      </w:pPr>
      <w:r w:rsidRPr="00812CFA">
        <w:rPr>
          <w:noProof/>
          <w:color w:val="auto"/>
          <w:lang w:bidi="ar-SA"/>
        </w:rPr>
        <w:drawing>
          <wp:anchor distT="374650" distB="0" distL="3175" distR="0" simplePos="0" relativeHeight="125829632" behindDoc="0" locked="0" layoutInCell="1" allowOverlap="1" wp14:anchorId="738DCCD5" wp14:editId="21F7EF02">
            <wp:simplePos x="0" y="0"/>
            <wp:positionH relativeFrom="page">
              <wp:posOffset>1149985</wp:posOffset>
            </wp:positionH>
            <wp:positionV relativeFrom="paragraph">
              <wp:posOffset>374650</wp:posOffset>
            </wp:positionV>
            <wp:extent cx="4108450" cy="2139950"/>
            <wp:effectExtent l="0" t="0" r="0" b="0"/>
            <wp:wrapTopAndBottom/>
            <wp:docPr id="764" name="Shape 764"/>
            <wp:cNvGraphicFramePr/>
            <a:graphic xmlns:a="http://schemas.openxmlformats.org/drawingml/2006/main">
              <a:graphicData uri="http://schemas.openxmlformats.org/drawingml/2006/picture">
                <pic:pic xmlns:pic="http://schemas.openxmlformats.org/drawingml/2006/picture">
                  <pic:nvPicPr>
                    <pic:cNvPr id="765" name="Picture box 765"/>
                    <pic:cNvPicPr/>
                  </pic:nvPicPr>
                  <pic:blipFill>
                    <a:blip r:embed="rId366"/>
                    <a:stretch/>
                  </pic:blipFill>
                  <pic:spPr>
                    <a:xfrm>
                      <a:off x="0" y="0"/>
                      <a:ext cx="4108450" cy="213995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4864" behindDoc="0" locked="0" layoutInCell="1" allowOverlap="1" wp14:anchorId="6137D183" wp14:editId="356D8401">
                <wp:simplePos x="0" y="0"/>
                <wp:positionH relativeFrom="page">
                  <wp:posOffset>1146810</wp:posOffset>
                </wp:positionH>
                <wp:positionV relativeFrom="paragraph">
                  <wp:posOffset>76200</wp:posOffset>
                </wp:positionV>
                <wp:extent cx="3782695" cy="167640"/>
                <wp:effectExtent l="0" t="0" r="0" b="0"/>
                <wp:wrapNone/>
                <wp:docPr id="766" name="Shape 766"/>
                <wp:cNvGraphicFramePr/>
                <a:graphic xmlns:a="http://schemas.openxmlformats.org/drawingml/2006/main">
                  <a:graphicData uri="http://schemas.microsoft.com/office/word/2010/wordprocessingShape">
                    <wps:wsp>
                      <wps:cNvSpPr txBox="1"/>
                      <wps:spPr>
                        <a:xfrm>
                          <a:off x="0" y="0"/>
                          <a:ext cx="3782695" cy="167640"/>
                        </a:xfrm>
                        <a:prstGeom prst="rect">
                          <a:avLst/>
                        </a:prstGeom>
                        <a:noFill/>
                      </wps:spPr>
                      <wps:txbx>
                        <w:txbxContent>
                          <w:p w:rsidR="006751DD" w:rsidRDefault="007B5788">
                            <w:pPr>
                              <w:pStyle w:val="a9"/>
                            </w:pPr>
                            <w:r>
                              <w:rPr>
                                <w:b w:val="0"/>
                                <w:bCs w:val="0"/>
                                <w:color w:val="000000"/>
                              </w:rPr>
                              <w:t>Не рекомендуется использовать внешнюю подсветку на жилых домах.</w:t>
                            </w:r>
                          </w:p>
                        </w:txbxContent>
                      </wps:txbx>
                      <wps:bodyPr lIns="0" tIns="0" rIns="0" bIns="0"/>
                    </wps:wsp>
                  </a:graphicData>
                </a:graphic>
              </wp:anchor>
            </w:drawing>
          </mc:Choice>
          <mc:Fallback>
            <w:pict>
              <v:shape w14:anchorId="6137D183" id="Shape 766" o:spid="_x0000_s1102" type="#_x0000_t202" style="position:absolute;margin-left:90.3pt;margin-top:6pt;width:297.85pt;height:13.2pt;z-index:251684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gcthwEAAAgDAAAOAAAAZHJzL2Uyb0RvYy54bWysUsFOwzAMvSPxD1HurNuAblTrJqFpCAkB&#10;0uADsjRZIzVxlIS1+3uc0G4IbohL6tju83vPWaw63ZCDcF6BKelkNKZEGA6VMvuSvr9truaU+MBM&#10;xRowoqRH4elqeXmxaG0hplBDUwlHEMT4orUlrUOwRZZ5XgvN/AisMFiU4DQLeHX7rHKsRXTdZNPx&#10;OM9acJV1wIX3mF1/Feky4UspeHiR0otAmpIit5BOl85dPLPlghV7x2yteE+D/YGFZsrg0BPUmgVG&#10;Ppz6BaUVd+BBhhEHnYGUioukAdVMxj/UbGtmRdKC5nh7ssn/Hyx/Prw6oqqSzvKcEsM0LinNJTGB&#10;9rTWF9i1tdgXunvocM1D3mMyqu6k0/GLegjW0ejjyVzRBcIxeT2bT/O7W0o41ib5LL9J7mfnv63z&#10;4UGAJjEoqcPlJU/Z4ckHZIKtQ0scZmCjmibmI8UvKjEK3a7rFQ08d1AdkX7zaNC6+AyGwA3Brg8G&#10;OLQ7DeyfRtzn93saen7Ay08AAAD//wMAUEsDBBQABgAIAAAAIQDBXCZM3gAAAAkBAAAPAAAAZHJz&#10;L2Rvd25yZXYueG1sTI89T8MwEIZ3JP6DdUhs1KZFaQhxqgrBhIRIw8DoxNckanwOsduGf88xle1e&#10;3aP3I9/MbhAnnELvScP9QoFAarztqdXwWb3epSBCNGTN4Ak1/GCATXF9lZvM+jOVeNrFVrAJhcxo&#10;6GIcMylD06EzYeFHJP7t/eRMZDm10k7mzOZukEulEulMT5zQmRGfO2wOu6PTsP2i8qX/fq8/yn3Z&#10;V9WjorfkoPXtzbx9AhFxjhcY/upzdSi4U+2PZIMYWKcqYZSPJW9iYL1OViBqDav0AWSRy/8Lil8A&#10;AAD//wMAUEsBAi0AFAAGAAgAAAAhALaDOJL+AAAA4QEAABMAAAAAAAAAAAAAAAAAAAAAAFtDb250&#10;ZW50X1R5cGVzXS54bWxQSwECLQAUAAYACAAAACEAOP0h/9YAAACUAQAACwAAAAAAAAAAAAAAAAAv&#10;AQAAX3JlbHMvLnJlbHNQSwECLQAUAAYACAAAACEAqSIHLYcBAAAIAwAADgAAAAAAAAAAAAAAAAAu&#10;AgAAZHJzL2Uyb0RvYy54bWxQSwECLQAUAAYACAAAACEAwVwmTN4AAAAJAQAADwAAAAAAAAAAAAAA&#10;AADhAwAAZHJzL2Rvd25yZXYueG1sUEsFBgAAAAAEAAQA8wAAAOwEAAAAAA==&#10;" filled="f" stroked="f">
                <v:textbox inset="0,0,0,0">
                  <w:txbxContent>
                    <w:p w:rsidR="006751DD" w:rsidRDefault="007B5788">
                      <w:pPr>
                        <w:pStyle w:val="a9"/>
                      </w:pPr>
                      <w:r>
                        <w:rPr>
                          <w:b w:val="0"/>
                          <w:bCs w:val="0"/>
                          <w:color w:val="000000"/>
                        </w:rPr>
                        <w:t>Не рекомендуется использовать внешнюю подсветку на жилых домах.</w:t>
                      </w:r>
                    </w:p>
                  </w:txbxContent>
                </v:textbox>
                <w10:wrap anchorx="page"/>
              </v:shape>
            </w:pict>
          </mc:Fallback>
        </mc:AlternateContent>
      </w:r>
    </w:p>
    <w:p w:rsidR="006751DD" w:rsidRPr="00812CFA" w:rsidRDefault="006751DD">
      <w:pPr>
        <w:spacing w:line="240" w:lineRule="exact"/>
        <w:rPr>
          <w:color w:val="auto"/>
          <w:sz w:val="19"/>
          <w:szCs w:val="19"/>
        </w:rPr>
      </w:pPr>
    </w:p>
    <w:p w:rsidR="006751DD" w:rsidRPr="00812CFA" w:rsidRDefault="006751DD">
      <w:pPr>
        <w:spacing w:before="30" w:after="30"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942" w:left="0" w:header="0" w:footer="3" w:gutter="0"/>
          <w:cols w:space="720"/>
          <w:noEndnote/>
          <w:docGrid w:linePitch="360"/>
        </w:sectPr>
      </w:pPr>
    </w:p>
    <w:p w:rsidR="006751DD" w:rsidRPr="00812CFA" w:rsidRDefault="007B5788">
      <w:pPr>
        <w:pStyle w:val="80"/>
        <w:keepNext/>
        <w:keepLines/>
        <w:spacing w:after="300" w:line="240" w:lineRule="auto"/>
        <w:jc w:val="both"/>
        <w:rPr>
          <w:color w:val="auto"/>
        </w:rPr>
      </w:pPr>
      <w:bookmarkStart w:id="539" w:name="bookmark533"/>
      <w:bookmarkStart w:id="540" w:name="bookmark534"/>
      <w:bookmarkStart w:id="541" w:name="bookmark535"/>
      <w:r w:rsidRPr="00812CFA">
        <w:rPr>
          <w:color w:val="auto"/>
        </w:rPr>
        <w:lastRenderedPageBreak/>
        <w:t>При устройстве подсветки вывесок не допускается:</w:t>
      </w:r>
      <w:bookmarkEnd w:id="539"/>
      <w:bookmarkEnd w:id="540"/>
      <w:bookmarkEnd w:id="541"/>
    </w:p>
    <w:p w:rsidR="006751DD" w:rsidRPr="00812CFA" w:rsidRDefault="007B5788">
      <w:pPr>
        <w:pStyle w:val="1"/>
        <w:numPr>
          <w:ilvl w:val="0"/>
          <w:numId w:val="33"/>
        </w:numPr>
        <w:tabs>
          <w:tab w:val="left" w:pos="253"/>
        </w:tabs>
        <w:spacing w:line="331" w:lineRule="auto"/>
        <w:ind w:left="240" w:hanging="240"/>
        <w:jc w:val="both"/>
        <w:rPr>
          <w:color w:val="auto"/>
        </w:rPr>
      </w:pPr>
      <w:bookmarkStart w:id="542" w:name="bookmark536"/>
      <w:bookmarkEnd w:id="542"/>
      <w:r w:rsidRPr="00812CFA">
        <w:rPr>
          <w:color w:val="auto"/>
        </w:rPr>
        <w:t>Использование внешней подсветки для освещения вывесок на терри</w:t>
      </w:r>
      <w:r w:rsidRPr="00812CFA">
        <w:rPr>
          <w:color w:val="auto"/>
        </w:rPr>
        <w:softHyphen/>
        <w:t>ториях категорий А и Б;</w:t>
      </w:r>
    </w:p>
    <w:p w:rsidR="006751DD" w:rsidRPr="00812CFA" w:rsidRDefault="007B5788">
      <w:pPr>
        <w:pStyle w:val="1"/>
        <w:numPr>
          <w:ilvl w:val="0"/>
          <w:numId w:val="33"/>
        </w:numPr>
        <w:tabs>
          <w:tab w:val="left" w:pos="253"/>
        </w:tabs>
        <w:ind w:left="240" w:hanging="240"/>
        <w:jc w:val="both"/>
        <w:rPr>
          <w:color w:val="auto"/>
        </w:rPr>
      </w:pPr>
      <w:bookmarkStart w:id="543" w:name="bookmark537"/>
      <w:bookmarkEnd w:id="543"/>
      <w:r w:rsidRPr="00812CFA">
        <w:rPr>
          <w:color w:val="auto"/>
        </w:rPr>
        <w:t>Использование открытых световых элементов (светодиоды, лампы накаливания и др.): источники света обязательно должны быть закрыты светорассеивающим материалом;</w:t>
      </w:r>
    </w:p>
    <w:p w:rsidR="006751DD" w:rsidRPr="00812CFA" w:rsidRDefault="007B5788">
      <w:pPr>
        <w:pStyle w:val="1"/>
        <w:numPr>
          <w:ilvl w:val="0"/>
          <w:numId w:val="33"/>
        </w:numPr>
        <w:tabs>
          <w:tab w:val="left" w:pos="253"/>
        </w:tabs>
        <w:spacing w:after="0" w:line="331" w:lineRule="auto"/>
        <w:ind w:left="240" w:hanging="240"/>
        <w:jc w:val="both"/>
        <w:rPr>
          <w:color w:val="auto"/>
        </w:rPr>
        <w:sectPr w:rsidR="006751DD" w:rsidRPr="00812CFA">
          <w:footnotePr>
            <w:numFmt w:val="chicago"/>
          </w:footnotePr>
          <w:type w:val="continuous"/>
          <w:pgSz w:w="13438" w:h="16838"/>
          <w:pgMar w:top="926" w:right="5490" w:bottom="942" w:left="1420" w:header="0" w:footer="3" w:gutter="0"/>
          <w:cols w:space="720"/>
          <w:noEndnote/>
          <w:docGrid w:linePitch="360"/>
        </w:sectPr>
      </w:pPr>
      <w:bookmarkStart w:id="544" w:name="bookmark538"/>
      <w:bookmarkEnd w:id="544"/>
      <w:r w:rsidRPr="00812CFA">
        <w:rPr>
          <w:color w:val="auto"/>
        </w:rPr>
        <w:t>Использование мигающих элементов или электронных табло (например, бегущих строк).</w:t>
      </w:r>
    </w:p>
    <w:p w:rsidR="006751DD" w:rsidRPr="00812CFA" w:rsidRDefault="006751DD">
      <w:pPr>
        <w:spacing w:line="79" w:lineRule="exact"/>
        <w:rPr>
          <w:color w:val="auto"/>
          <w:sz w:val="6"/>
          <w:szCs w:val="6"/>
        </w:rPr>
      </w:pPr>
    </w:p>
    <w:p w:rsidR="006751DD" w:rsidRPr="00812CFA" w:rsidRDefault="006751DD">
      <w:pPr>
        <w:spacing w:line="1" w:lineRule="exact"/>
        <w:rPr>
          <w:color w:val="auto"/>
        </w:rPr>
        <w:sectPr w:rsidR="006751DD" w:rsidRPr="00812CFA">
          <w:footnotePr>
            <w:numFmt w:val="chicago"/>
          </w:footnotePr>
          <w:type w:val="continuous"/>
          <w:pgSz w:w="13438" w:h="16838"/>
          <w:pgMar w:top="926" w:right="0" w:bottom="413" w:left="0" w:header="0" w:footer="3" w:gutter="0"/>
          <w:cols w:space="720"/>
          <w:noEndnote/>
          <w:docGrid w:linePitch="360"/>
        </w:sectPr>
      </w:pPr>
    </w:p>
    <w:p w:rsidR="006751DD" w:rsidRPr="00812CFA" w:rsidRDefault="007B5788">
      <w:pPr>
        <w:spacing w:after="60" w:line="1" w:lineRule="exact"/>
        <w:rPr>
          <w:color w:val="auto"/>
        </w:rPr>
      </w:pPr>
      <w:r w:rsidRPr="00812CFA">
        <w:rPr>
          <w:noProof/>
          <w:color w:val="auto"/>
          <w:lang w:bidi="ar-SA"/>
        </w:rPr>
        <w:lastRenderedPageBreak/>
        <w:drawing>
          <wp:anchor distT="0" distB="0" distL="0" distR="0" simplePos="0" relativeHeight="62914793" behindDoc="1" locked="0" layoutInCell="1" allowOverlap="1" wp14:anchorId="36F43EF3" wp14:editId="531FAE78">
            <wp:simplePos x="0" y="0"/>
            <wp:positionH relativeFrom="page">
              <wp:posOffset>1134745</wp:posOffset>
            </wp:positionH>
            <wp:positionV relativeFrom="paragraph">
              <wp:posOffset>12700</wp:posOffset>
            </wp:positionV>
            <wp:extent cx="4126865" cy="1432560"/>
            <wp:effectExtent l="0" t="0" r="0" b="0"/>
            <wp:wrapNone/>
            <wp:docPr id="768" name="Shape 768"/>
            <wp:cNvGraphicFramePr/>
            <a:graphic xmlns:a="http://schemas.openxmlformats.org/drawingml/2006/main">
              <a:graphicData uri="http://schemas.openxmlformats.org/drawingml/2006/picture">
                <pic:pic xmlns:pic="http://schemas.openxmlformats.org/drawingml/2006/picture">
                  <pic:nvPicPr>
                    <pic:cNvPr id="769" name="Picture box 769"/>
                    <pic:cNvPicPr/>
                  </pic:nvPicPr>
                  <pic:blipFill>
                    <a:blip r:embed="rId367"/>
                    <a:stretch/>
                  </pic:blipFill>
                  <pic:spPr>
                    <a:xfrm>
                      <a:off x="0" y="0"/>
                      <a:ext cx="4126865" cy="1432560"/>
                    </a:xfrm>
                    <a:prstGeom prst="rect">
                      <a:avLst/>
                    </a:prstGeom>
                  </pic:spPr>
                </pic:pic>
              </a:graphicData>
            </a:graphic>
          </wp:anchor>
        </w:drawing>
      </w:r>
    </w:p>
    <w:p w:rsidR="006751DD" w:rsidRPr="00812CFA" w:rsidRDefault="006751DD">
      <w:pPr>
        <w:spacing w:line="1" w:lineRule="exact"/>
        <w:rPr>
          <w:color w:val="auto"/>
        </w:rPr>
        <w:sectPr w:rsidR="006751DD" w:rsidRPr="00812CFA">
          <w:footnotePr>
            <w:numFmt w:val="chicago"/>
          </w:footnotePr>
          <w:type w:val="continuous"/>
          <w:pgSz w:w="13438" w:h="16838"/>
          <w:pgMar w:top="926" w:right="2198" w:bottom="413" w:left="1420" w:header="0" w:footer="3" w:gutter="0"/>
          <w:cols w:space="720"/>
          <w:noEndnote/>
          <w:docGrid w:linePitch="360"/>
        </w:sectPr>
      </w:pP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after="680" w:line="276" w:lineRule="auto"/>
        <w:ind w:left="0"/>
        <w:rPr>
          <w:color w:val="auto"/>
          <w:sz w:val="50"/>
          <w:szCs w:val="50"/>
        </w:rPr>
      </w:pPr>
      <w:r w:rsidRPr="00812CFA">
        <w:rPr>
          <w:color w:val="auto"/>
          <w:sz w:val="50"/>
          <w:szCs w:val="50"/>
        </w:rPr>
        <w:lastRenderedPageBreak/>
        <w:t>РАЗДЕЛ 4.</w:t>
      </w: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line="276" w:lineRule="auto"/>
        <w:ind w:left="0"/>
        <w:rPr>
          <w:color w:val="auto"/>
          <w:sz w:val="50"/>
          <w:szCs w:val="50"/>
        </w:rPr>
      </w:pPr>
      <w:r w:rsidRPr="00812CFA">
        <w:rPr>
          <w:color w:val="auto"/>
          <w:sz w:val="50"/>
          <w:szCs w:val="50"/>
        </w:rPr>
        <w:t>ВАРИАНТЫ</w:t>
      </w: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line="276" w:lineRule="auto"/>
        <w:ind w:left="0"/>
        <w:rPr>
          <w:color w:val="auto"/>
          <w:sz w:val="50"/>
          <w:szCs w:val="50"/>
        </w:rPr>
      </w:pPr>
      <w:r w:rsidRPr="00812CFA">
        <w:rPr>
          <w:color w:val="auto"/>
          <w:sz w:val="50"/>
          <w:szCs w:val="50"/>
        </w:rPr>
        <w:t>ИНФОРМАЦИОННОГО</w:t>
      </w: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line="276" w:lineRule="auto"/>
        <w:ind w:left="0"/>
        <w:rPr>
          <w:color w:val="auto"/>
          <w:sz w:val="50"/>
          <w:szCs w:val="50"/>
        </w:rPr>
      </w:pPr>
      <w:r w:rsidRPr="00812CFA">
        <w:rPr>
          <w:color w:val="auto"/>
          <w:sz w:val="50"/>
          <w:szCs w:val="50"/>
        </w:rPr>
        <w:t>ОФОРМЛЕНИЯ</w:t>
      </w: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line="276" w:lineRule="auto"/>
        <w:ind w:left="0"/>
        <w:rPr>
          <w:color w:val="auto"/>
          <w:sz w:val="50"/>
          <w:szCs w:val="50"/>
        </w:rPr>
        <w:sectPr w:rsidR="006751DD" w:rsidRPr="00812CFA">
          <w:footerReference w:type="even" r:id="rId368"/>
          <w:footerReference w:type="default" r:id="rId369"/>
          <w:footnotePr>
            <w:numFmt w:val="chicago"/>
          </w:footnotePr>
          <w:pgSz w:w="13438" w:h="16838"/>
          <w:pgMar w:top="4531" w:right="3191" w:bottom="4531" w:left="3042" w:header="4103" w:footer="4103" w:gutter="0"/>
          <w:cols w:space="720"/>
          <w:noEndnote/>
          <w:docGrid w:linePitch="360"/>
        </w:sectPr>
      </w:pPr>
      <w:r w:rsidRPr="00812CFA">
        <w:rPr>
          <w:color w:val="auto"/>
          <w:sz w:val="50"/>
          <w:szCs w:val="50"/>
        </w:rPr>
        <w:t>МНОГОФУНКЦИОНАЛЬНЫХ ОБЪЕКТОВ</w:t>
      </w:r>
    </w:p>
    <w:p w:rsidR="006751DD" w:rsidRPr="00812CFA" w:rsidRDefault="007B5788">
      <w:pPr>
        <w:pStyle w:val="a9"/>
        <w:framePr w:w="2347" w:h="278" w:wrap="none" w:hAnchor="page" w:x="2165" w:y="5123"/>
        <w:jc w:val="center"/>
        <w:rPr>
          <w:color w:val="auto"/>
        </w:rPr>
      </w:pPr>
      <w:r w:rsidRPr="00812CFA">
        <w:rPr>
          <w:color w:val="auto"/>
        </w:rPr>
        <w:lastRenderedPageBreak/>
        <w:t>Существующее состояние</w:t>
      </w:r>
    </w:p>
    <w:p w:rsidR="006751DD" w:rsidRPr="00812CFA" w:rsidRDefault="007B5788">
      <w:pPr>
        <w:pStyle w:val="a9"/>
        <w:framePr w:w="2069" w:h="394" w:wrap="none" w:hAnchor="page" w:x="9955" w:y="5190"/>
        <w:jc w:val="right"/>
        <w:rPr>
          <w:color w:val="auto"/>
          <w:sz w:val="11"/>
          <w:szCs w:val="11"/>
        </w:rPr>
      </w:pPr>
      <w:r w:rsidRPr="00812CFA">
        <w:rPr>
          <w:rFonts w:ascii="Arial" w:eastAsia="Arial" w:hAnsi="Arial" w:cs="Arial"/>
          <w:b w:val="0"/>
          <w:bCs w:val="0"/>
          <w:color w:val="auto"/>
          <w:sz w:val="11"/>
          <w:szCs w:val="11"/>
        </w:rPr>
        <w:t>г. Красноярск, ул. Молокова, 56/1.</w:t>
      </w:r>
    </w:p>
    <w:p w:rsidR="006751DD" w:rsidRPr="00812CFA" w:rsidRDefault="007B5788">
      <w:pPr>
        <w:pStyle w:val="a9"/>
        <w:framePr w:w="2069" w:h="394" w:wrap="none" w:hAnchor="page" w:x="9955" w:y="5190"/>
        <w:jc w:val="right"/>
        <w:rPr>
          <w:color w:val="auto"/>
          <w:sz w:val="11"/>
          <w:szCs w:val="11"/>
        </w:rPr>
      </w:pPr>
      <w:r w:rsidRPr="00812CFA">
        <w:rPr>
          <w:rFonts w:ascii="Arial" w:eastAsia="Arial" w:hAnsi="Arial" w:cs="Arial"/>
          <w:b w:val="0"/>
          <w:bCs w:val="0"/>
          <w:color w:val="auto"/>
          <w:sz w:val="11"/>
          <w:szCs w:val="11"/>
        </w:rPr>
        <w:t>Торговый центр «Оптима».</w:t>
      </w:r>
    </w:p>
    <w:p w:rsidR="006751DD" w:rsidRPr="00812CFA" w:rsidRDefault="007B5788">
      <w:pPr>
        <w:spacing w:line="360" w:lineRule="exact"/>
        <w:rPr>
          <w:color w:val="auto"/>
        </w:rPr>
      </w:pPr>
      <w:r w:rsidRPr="00812CFA">
        <w:rPr>
          <w:noProof/>
          <w:color w:val="auto"/>
          <w:lang w:bidi="ar-SA"/>
        </w:rPr>
        <w:lastRenderedPageBreak/>
        <w:drawing>
          <wp:anchor distT="0" distB="478790" distL="8890" distR="15240" simplePos="0" relativeHeight="62914794" behindDoc="1" locked="0" layoutInCell="1" allowOverlap="1" wp14:anchorId="15DB4628" wp14:editId="181F1EF6">
            <wp:simplePos x="0" y="0"/>
            <wp:positionH relativeFrom="page">
              <wp:posOffset>1383030</wp:posOffset>
            </wp:positionH>
            <wp:positionV relativeFrom="margin">
              <wp:posOffset>0</wp:posOffset>
            </wp:positionV>
            <wp:extent cx="6236335" cy="3066415"/>
            <wp:effectExtent l="0" t="0" r="0" b="0"/>
            <wp:wrapNone/>
            <wp:docPr id="770" name="Shape 770"/>
            <wp:cNvGraphicFramePr/>
            <a:graphic xmlns:a="http://schemas.openxmlformats.org/drawingml/2006/main">
              <a:graphicData uri="http://schemas.openxmlformats.org/drawingml/2006/picture">
                <pic:pic xmlns:pic="http://schemas.openxmlformats.org/drawingml/2006/picture">
                  <pic:nvPicPr>
                    <pic:cNvPr id="771" name="Picture box 771"/>
                    <pic:cNvPicPr/>
                  </pic:nvPicPr>
                  <pic:blipFill>
                    <a:blip r:embed="rId370"/>
                    <a:stretch/>
                  </pic:blipFill>
                  <pic:spPr>
                    <a:xfrm>
                      <a:off x="0" y="0"/>
                      <a:ext cx="6236335" cy="306641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41" w:line="1" w:lineRule="exact"/>
        <w:rPr>
          <w:color w:val="auto"/>
        </w:rPr>
      </w:pPr>
    </w:p>
    <w:p w:rsidR="006751DD" w:rsidRPr="00812CFA" w:rsidRDefault="006751DD">
      <w:pPr>
        <w:spacing w:line="1" w:lineRule="exact"/>
        <w:rPr>
          <w:color w:val="auto"/>
        </w:rPr>
        <w:sectPr w:rsidR="006751DD" w:rsidRPr="00812CFA">
          <w:footerReference w:type="even" r:id="rId371"/>
          <w:footerReference w:type="default" r:id="rId372"/>
          <w:footnotePr>
            <w:numFmt w:val="chicago"/>
          </w:footnotePr>
          <w:pgSz w:w="13438" w:h="16838"/>
          <w:pgMar w:top="845" w:right="1415" w:bottom="414" w:left="2159" w:header="0" w:footer="3" w:gutter="0"/>
          <w:pgNumType w:start="155"/>
          <w:cols w:space="720"/>
          <w:noEndnote/>
          <w:docGrid w:linePitch="360"/>
        </w:sectPr>
      </w:pPr>
    </w:p>
    <w:p w:rsidR="006751DD" w:rsidRPr="00812CFA" w:rsidRDefault="006751DD">
      <w:pPr>
        <w:spacing w:before="49" w:after="4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6811" w:right="0" w:bottom="875" w:left="0" w:header="0" w:footer="3" w:gutter="0"/>
          <w:cols w:space="720"/>
          <w:noEndnote/>
          <w:docGrid w:linePitch="360"/>
        </w:sectPr>
      </w:pPr>
    </w:p>
    <w:p w:rsidR="006751DD" w:rsidRPr="00812CFA" w:rsidRDefault="007B5788">
      <w:pPr>
        <w:pStyle w:val="1"/>
        <w:numPr>
          <w:ilvl w:val="0"/>
          <w:numId w:val="35"/>
        </w:numPr>
        <w:tabs>
          <w:tab w:val="left" w:pos="285"/>
        </w:tabs>
        <w:spacing w:after="0"/>
        <w:ind w:left="240" w:hanging="240"/>
        <w:jc w:val="both"/>
        <w:rPr>
          <w:color w:val="auto"/>
        </w:rPr>
      </w:pPr>
      <w:bookmarkStart w:id="545" w:name="bookmark560"/>
      <w:bookmarkEnd w:id="545"/>
      <w:r w:rsidRPr="00812CFA">
        <w:rPr>
          <w:color w:val="auto"/>
        </w:rPr>
        <w:lastRenderedPageBreak/>
        <w:t>Произвести демонтаж светодиодного экрана, расположенного на крыше здания.</w:t>
      </w:r>
    </w:p>
    <w:p w:rsidR="006751DD" w:rsidRPr="00812CFA" w:rsidRDefault="007B5788">
      <w:pPr>
        <w:pStyle w:val="1"/>
        <w:numPr>
          <w:ilvl w:val="0"/>
          <w:numId w:val="35"/>
        </w:numPr>
        <w:tabs>
          <w:tab w:val="left" w:pos="285"/>
        </w:tabs>
        <w:spacing w:after="0"/>
        <w:ind w:left="240" w:hanging="240"/>
        <w:jc w:val="both"/>
        <w:rPr>
          <w:color w:val="auto"/>
        </w:rPr>
      </w:pPr>
      <w:bookmarkStart w:id="546" w:name="bookmark561"/>
      <w:bookmarkEnd w:id="546"/>
      <w:r w:rsidRPr="00812CFA">
        <w:rPr>
          <w:color w:val="auto"/>
        </w:rPr>
        <w:t>Перенести наименование торгового центра «Оптима» с фасада на крышу (в виде крышной конструкции).</w:t>
      </w:r>
    </w:p>
    <w:p w:rsidR="006751DD" w:rsidRPr="00812CFA" w:rsidRDefault="007B5788">
      <w:pPr>
        <w:pStyle w:val="1"/>
        <w:numPr>
          <w:ilvl w:val="0"/>
          <w:numId w:val="35"/>
        </w:numPr>
        <w:tabs>
          <w:tab w:val="left" w:pos="285"/>
        </w:tabs>
        <w:spacing w:after="0"/>
        <w:ind w:left="240" w:hanging="240"/>
        <w:jc w:val="both"/>
        <w:rPr>
          <w:color w:val="auto"/>
        </w:rPr>
      </w:pPr>
      <w:bookmarkStart w:id="547" w:name="bookmark562"/>
      <w:bookmarkEnd w:id="547"/>
      <w:r w:rsidRPr="00812CFA">
        <w:rPr>
          <w:color w:val="auto"/>
        </w:rPr>
        <w:t>Заменить крышные конструкции с фоновыми подложками на конструкции из отдельных букв и знаков, использовав объединяющий белый цвет букв.</w:t>
      </w:r>
    </w:p>
    <w:p w:rsidR="006751DD" w:rsidRPr="00812CFA" w:rsidRDefault="007B5788">
      <w:pPr>
        <w:pStyle w:val="1"/>
        <w:numPr>
          <w:ilvl w:val="0"/>
          <w:numId w:val="35"/>
        </w:numPr>
        <w:tabs>
          <w:tab w:val="left" w:pos="294"/>
        </w:tabs>
        <w:spacing w:after="0"/>
        <w:ind w:left="240" w:hanging="240"/>
        <w:jc w:val="both"/>
        <w:rPr>
          <w:color w:val="auto"/>
        </w:rPr>
      </w:pPr>
      <w:bookmarkStart w:id="548" w:name="bookmark563"/>
      <w:bookmarkEnd w:id="548"/>
      <w:r w:rsidRPr="00812CFA">
        <w:rPr>
          <w:color w:val="auto"/>
        </w:rPr>
        <w:t>Выполнить информационный фриз в едином цвете (в соответствии с общим цветовым решением здания) и материале, вывески выполнить в значительно меньшем по сравнению с существующим размере, раз</w:t>
      </w:r>
      <w:r w:rsidRPr="00812CFA">
        <w:rPr>
          <w:color w:val="auto"/>
        </w:rPr>
        <w:softHyphen/>
        <w:t>местив их по единой горизонтальной оси в пределах фриза.</w:t>
      </w:r>
    </w:p>
    <w:p w:rsidR="006751DD" w:rsidRPr="00812CFA" w:rsidRDefault="007B5788">
      <w:pPr>
        <w:spacing w:line="1" w:lineRule="exact"/>
        <w:rPr>
          <w:color w:val="auto"/>
        </w:rPr>
      </w:pPr>
      <w:r w:rsidRPr="00812CFA">
        <w:rPr>
          <w:noProof/>
          <w:color w:val="auto"/>
          <w:lang w:bidi="ar-SA"/>
        </w:rPr>
        <w:drawing>
          <wp:anchor distT="165100" distB="518160" distL="0" distR="15240" simplePos="0" relativeHeight="125829633" behindDoc="0" locked="0" layoutInCell="1" allowOverlap="1" wp14:anchorId="433D7442" wp14:editId="27A1D335">
            <wp:simplePos x="0" y="0"/>
            <wp:positionH relativeFrom="page">
              <wp:posOffset>1383665</wp:posOffset>
            </wp:positionH>
            <wp:positionV relativeFrom="paragraph">
              <wp:posOffset>165100</wp:posOffset>
            </wp:positionV>
            <wp:extent cx="6236335" cy="3066415"/>
            <wp:effectExtent l="0" t="0" r="0" b="0"/>
            <wp:wrapTopAndBottom/>
            <wp:docPr id="776" name="Shape 776"/>
            <wp:cNvGraphicFramePr/>
            <a:graphic xmlns:a="http://schemas.openxmlformats.org/drawingml/2006/main">
              <a:graphicData uri="http://schemas.openxmlformats.org/drawingml/2006/picture">
                <pic:pic xmlns:pic="http://schemas.openxmlformats.org/drawingml/2006/picture">
                  <pic:nvPicPr>
                    <pic:cNvPr id="777" name="Picture box 777"/>
                    <pic:cNvPicPr/>
                  </pic:nvPicPr>
                  <pic:blipFill>
                    <a:blip r:embed="rId373"/>
                    <a:stretch/>
                  </pic:blipFill>
                  <pic:spPr>
                    <a:xfrm>
                      <a:off x="0" y="0"/>
                      <a:ext cx="6236335" cy="306641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5888" behindDoc="0" locked="0" layoutInCell="1" allowOverlap="1" wp14:anchorId="573888BC" wp14:editId="2EE2878A">
                <wp:simplePos x="0" y="0"/>
                <wp:positionH relativeFrom="page">
                  <wp:posOffset>6321425</wp:posOffset>
                </wp:positionH>
                <wp:positionV relativeFrom="paragraph">
                  <wp:posOffset>3496310</wp:posOffset>
                </wp:positionV>
                <wp:extent cx="1313815" cy="252730"/>
                <wp:effectExtent l="0" t="0" r="0" b="0"/>
                <wp:wrapNone/>
                <wp:docPr id="778" name="Shape 778"/>
                <wp:cNvGraphicFramePr/>
                <a:graphic xmlns:a="http://schemas.openxmlformats.org/drawingml/2006/main">
                  <a:graphicData uri="http://schemas.microsoft.com/office/word/2010/wordprocessingShape">
                    <wps:wsp>
                      <wps:cNvSpPr txBox="1"/>
                      <wps:spPr>
                        <a:xfrm>
                          <a:off x="0" y="0"/>
                          <a:ext cx="131381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Молокова, 56/1.</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«Оптима».</w:t>
                            </w:r>
                          </w:p>
                        </w:txbxContent>
                      </wps:txbx>
                      <wps:bodyPr lIns="0" tIns="0" rIns="0" bIns="0"/>
                    </wps:wsp>
                  </a:graphicData>
                </a:graphic>
              </wp:anchor>
            </w:drawing>
          </mc:Choice>
          <mc:Fallback>
            <w:pict>
              <v:shape w14:anchorId="573888BC" id="Shape 778" o:spid="_x0000_s1103" type="#_x0000_t202" style="position:absolute;margin-left:497.75pt;margin-top:275.3pt;width:103.45pt;height:19.9pt;z-index:251685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KrEhgEAAAgDAAAOAAAAZHJzL2Uyb0RvYy54bWysUlFrwjAQfh/sP4S8z2rFKcUqDHEMxjZw&#10;+wFpmthAkwtJZuu/3yVaHdvb2Et6vbt8933fZbnudUsOwnkFpqST0ZgSYTjUyuxL+vG+vVtQ4gMz&#10;NWvBiJIehafr1e3NsrOFyKGBthaOIIjxRWdL2oRgiyzzvBGa+RFYYbAowWkW8Nfts9qxDtF1m+Xj&#10;8X3WgautAy68x+zmVKSrhC+l4OFVSi8CaUuK3EI6XTqreGarJSv2jtlG8TMN9gcWmimDQy9QGxYY&#10;+XTqF5RW3IEHGUYcdAZSKi6SBlQzGf9Qs2uYFUkLmuPtxSb/f7D85fDmiKpLOp/jqgzTuKQ0l8QE&#10;2tNZX2DXzmJf6B+gxzUPeY/JqLqXTscv6iFYR6OPF3NFHwiPl6aT6WIyo4RjLZ/l82lyP7vets6H&#10;RwGaxKCkDpeXPGWHZx+QCbYOLXGYga1q25iPFE9UYhT6qj8rGnhWUB+Rfvtk0Lr4DIbADUF1DgY4&#10;tDsNPD+NuM/v/2no9QGvvgAAAP//AwBQSwMEFAAGAAgAAAAhAB3Pw5vgAAAADAEAAA8AAABkcnMv&#10;ZG93bnJldi54bWxMj8FOwzAMhu9IvENkJG4soVorWppOE4ITEqIrB45p47XRGqc02VbenuzEjrY/&#10;/f7+crPYkZ1w9saRhMeVAIbUOW2ol/DVvD08AfNBkVajI5Twix421e1NqQrtzlTjaRd6FkPIF0rC&#10;EMJUcO67Aa3yKzchxdvezVaFOM4917M6x3A78kSIjFtlKH4Y1IQvA3aH3dFK2H5T/Wp+PtrPel+b&#10;pskFvWcHKe/vlu0zsIBL+Ifhoh/VoYpOrTuS9myUkOdpGlEJaSoyYBciEckaWBtXuVgDr0p+XaL6&#10;AwAA//8DAFBLAQItABQABgAIAAAAIQC2gziS/gAAAOEBAAATAAAAAAAAAAAAAAAAAAAAAABbQ29u&#10;dGVudF9UeXBlc10ueG1sUEsBAi0AFAAGAAgAAAAhADj9If/WAAAAlAEAAAsAAAAAAAAAAAAAAAAA&#10;LwEAAF9yZWxzLy5yZWxzUEsBAi0AFAAGAAgAAAAhAHE0qsSGAQAACAMAAA4AAAAAAAAAAAAAAAAA&#10;LgIAAGRycy9lMm9Eb2MueG1sUEsBAi0AFAAGAAgAAAAhAB3Pw5vgAAAADAEAAA8AAAAAAAAAAAAA&#10;AAAA4AMAAGRycy9kb3ducmV2LnhtbFBLBQYAAAAABAAEAPMAAADt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Молокова, 56/1.</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«Оптима».</w:t>
                      </w:r>
                    </w:p>
                  </w:txbxContent>
                </v:textbox>
                <w10:wrap anchorx="page"/>
              </v:shape>
            </w:pict>
          </mc:Fallback>
        </mc:AlternateContent>
      </w:r>
      <w:r w:rsidRPr="00812CFA">
        <w:rPr>
          <w:noProof/>
          <w:color w:val="auto"/>
          <w:lang w:bidi="ar-SA"/>
        </w:rPr>
        <mc:AlternateContent>
          <mc:Choice Requires="wps">
            <w:drawing>
              <wp:anchor distT="3453765" distB="119380" distL="0" distR="0" simplePos="0" relativeHeight="125829634" behindDoc="0" locked="0" layoutInCell="1" allowOverlap="1" wp14:anchorId="665D805C" wp14:editId="2C1238D7">
                <wp:simplePos x="0" y="0"/>
                <wp:positionH relativeFrom="page">
                  <wp:posOffset>1377315</wp:posOffset>
                </wp:positionH>
                <wp:positionV relativeFrom="paragraph">
                  <wp:posOffset>3453765</wp:posOffset>
                </wp:positionV>
                <wp:extent cx="807720" cy="176530"/>
                <wp:effectExtent l="0" t="0" r="0" b="0"/>
                <wp:wrapTopAndBottom/>
                <wp:docPr id="780" name="Shape 780"/>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665D805C" id="Shape 780" o:spid="_x0000_s1104" type="#_x0000_t202" style="position:absolute;margin-left:108.45pt;margin-top:271.95pt;width:63.6pt;height:13.9pt;z-index:125829634;visibility:visible;mso-wrap-style:none;mso-wrap-distance-left:0;mso-wrap-distance-top:271.95pt;mso-wrap-distance-right:0;mso-wrap-distance-bottom:9.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AowjAEAABMDAAAOAAAAZHJzL2Uyb0RvYy54bWysUsFOwzAMvSPxD1HurN0Q21Stm4SmISQE&#10;SIMPSNNkjdTEURLW7u9xsnYguCEurmO7z8/PXm163ZKjcF6BKel0klMiDIdamUNJ3992N0tKfGCm&#10;Zi0YUdKT8HSzvr5adbYQM2igrYUjCGJ80dmSNiHYIss8b4RmfgJWGExKcJoFfLpDVjvWIbpus1me&#10;z7MOXG0dcOE9RrfnJF0nfCkFDy9SehFIW1LkFpJ1yVbRZusVKw6O2UbxgQb7AwvNlMGmF6gtC4x8&#10;OPULSivuwIMMEw46AykVF2kGnGaa/5hm3zAr0iwojrcXmfz/wfLn46sjqi7pYon6GKZxSakviQGU&#10;p7O+wKq9xbrQ30OPax7jHoNx6l46Hb84D8E8Ap0u4oo+EI7BZb5YzDDDMTVdzO9uE3r29bN1PjwI&#10;0CQ6JXW4uyQpOz75gESwdCyJvQzsVNvGeGR4ZhK90Ff9MNBIs4L6hOw7XHNJDd4hJe2jQRXjRYyO&#10;G51qcEZoVD41H64krvb7OxH4uuX1JwAAAP//AwBQSwMEFAAGAAgAAAAhACiSBcnfAAAACwEAAA8A&#10;AABkcnMvZG93bnJldi54bWxMjz1PwzAQhnck/oN1SGzUdhvaEuJUCMFIpRYWNie+JmljO7KdNvx7&#10;jqls9/HoveeKzWR7dsYQO+8UyJkAhq72pnONgq/P94c1sJi0M7r3DhX8YIRNeXtT6Nz4i9vheZ8a&#10;RiEu5lpBm9KQcx7rFq2OMz+go93BB6sTtaHhJugLhduez4VYcqs7RxdaPeBri/VpP1oFh4/t6fg2&#10;7sSxEWv8lgGnSm6Vur+bXp6BJZzSFYY/fVKHkpwqPzoTWa9gLpdPhCp4zBZUELHIMgmsoslKroCX&#10;Bf//Q/kLAAD//wMAUEsBAi0AFAAGAAgAAAAhALaDOJL+AAAA4QEAABMAAAAAAAAAAAAAAAAAAAAA&#10;AFtDb250ZW50X1R5cGVzXS54bWxQSwECLQAUAAYACAAAACEAOP0h/9YAAACUAQAACwAAAAAAAAAA&#10;AAAAAAAvAQAAX3JlbHMvLnJlbHNQSwECLQAUAAYACAAAACEAk6QKMIwBAAATAwAADgAAAAAAAAAA&#10;AAAAAAAuAgAAZHJzL2Uyb0RvYy54bWxQSwECLQAUAAYACAAAACEAKJIFyd8AAAALAQAADwAAAAAA&#10;AAAAAAAAAADmAwAAZHJzL2Rvd25yZXYueG1sUEsFBgAAAAAEAAQA8wAAAPIEA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875030" distL="0" distR="15240" simplePos="0" relativeHeight="125829636" behindDoc="0" locked="0" layoutInCell="1" allowOverlap="1" wp14:anchorId="2E2557AC" wp14:editId="69A11E8C">
            <wp:simplePos x="0" y="0"/>
            <wp:positionH relativeFrom="page">
              <wp:posOffset>1153160</wp:posOffset>
            </wp:positionH>
            <wp:positionV relativeFrom="paragraph">
              <wp:posOffset>0</wp:posOffset>
            </wp:positionV>
            <wp:extent cx="6236335" cy="3383280"/>
            <wp:effectExtent l="0" t="0" r="0" b="0"/>
            <wp:wrapTopAndBottom/>
            <wp:docPr id="782" name="Shape 782"/>
            <wp:cNvGraphicFramePr/>
            <a:graphic xmlns:a="http://schemas.openxmlformats.org/drawingml/2006/main">
              <a:graphicData uri="http://schemas.openxmlformats.org/drawingml/2006/picture">
                <pic:pic xmlns:pic="http://schemas.openxmlformats.org/drawingml/2006/picture">
                  <pic:nvPicPr>
                    <pic:cNvPr id="783" name="Picture box 783"/>
                    <pic:cNvPicPr/>
                  </pic:nvPicPr>
                  <pic:blipFill>
                    <a:blip r:embed="rId374"/>
                    <a:stretch/>
                  </pic:blipFill>
                  <pic:spPr>
                    <a:xfrm>
                      <a:off x="0" y="0"/>
                      <a:ext cx="6236335" cy="338328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6912" behindDoc="0" locked="0" layoutInCell="1" allowOverlap="1" wp14:anchorId="267114C4" wp14:editId="5B3678C5">
                <wp:simplePos x="0" y="0"/>
                <wp:positionH relativeFrom="page">
                  <wp:posOffset>5874385</wp:posOffset>
                </wp:positionH>
                <wp:positionV relativeFrom="paragraph">
                  <wp:posOffset>3648710</wp:posOffset>
                </wp:positionV>
                <wp:extent cx="1527175" cy="292735"/>
                <wp:effectExtent l="0" t="0" r="0" b="0"/>
                <wp:wrapNone/>
                <wp:docPr id="784" name="Shape 784"/>
                <wp:cNvGraphicFramePr/>
                <a:graphic xmlns:a="http://schemas.openxmlformats.org/drawingml/2006/main">
                  <a:graphicData uri="http://schemas.microsoft.com/office/word/2010/wordprocessingShape">
                    <wps:wsp>
                      <wps:cNvSpPr txBox="1"/>
                      <wps:spPr>
                        <a:xfrm>
                          <a:off x="0" y="0"/>
                          <a:ext cx="1527175" cy="292735"/>
                        </a:xfrm>
                        <a:prstGeom prst="rect">
                          <a:avLst/>
                        </a:prstGeom>
                        <a:noFill/>
                      </wps:spPr>
                      <wps:txbx>
                        <w:txbxContent>
                          <w:p w:rsidR="006751DD" w:rsidRDefault="007B5788">
                            <w:pPr>
                              <w:pStyle w:val="a9"/>
                              <w:spacing w:line="384" w:lineRule="auto"/>
                              <w:jc w:val="right"/>
                              <w:rPr>
                                <w:sz w:val="11"/>
                                <w:szCs w:val="11"/>
                              </w:rPr>
                            </w:pPr>
                            <w:r>
                              <w:rPr>
                                <w:rFonts w:ascii="Arial" w:eastAsia="Arial" w:hAnsi="Arial" w:cs="Arial"/>
                                <w:b w:val="0"/>
                                <w:bCs w:val="0"/>
                                <w:color w:val="B1B2B4"/>
                                <w:sz w:val="11"/>
                                <w:szCs w:val="11"/>
                              </w:rPr>
                              <w:t>г. Красноярск, ул. Молокова, 54. Торговый центр «Сибирский городок».</w:t>
                            </w:r>
                          </w:p>
                        </w:txbxContent>
                      </wps:txbx>
                      <wps:bodyPr lIns="0" tIns="0" rIns="0" bIns="0"/>
                    </wps:wsp>
                  </a:graphicData>
                </a:graphic>
              </wp:anchor>
            </w:drawing>
          </mc:Choice>
          <mc:Fallback>
            <w:pict>
              <v:shape w14:anchorId="267114C4" id="Shape 784" o:spid="_x0000_s1105" type="#_x0000_t202" style="position:absolute;margin-left:462.55pt;margin-top:287.3pt;width:120.25pt;height:23.05pt;z-index:251686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31hwEAAAgDAAAOAAAAZHJzL2Uyb0RvYy54bWysUlFPwjAQfjfxPzR9l8EUgYVBYgjGxKgJ&#10;+gNK17Ima69pKxv/3mthYPTN+NLd7q7ffd93nS873ZC9cF6BKeloMKREGA6VMruSfryvb6aU+MBM&#10;xRowoqQH4elycX01b20hcqihqYQjCGJ80dqS1iHYIss8r4VmfgBWGCxKcJoF/HW7rHKsRXTdZPlw&#10;eJ+14CrrgAvvMbs6Fuki4UspeHiV0otAmpIit5BOl85tPLPFnBU7x2yt+IkG+wMLzZTBoWeoFQuM&#10;fDr1C0or7sCDDAMOOgMpFRdJA6oZDX+o2dTMiqQFzfH2bJP/P1j+sn9zRFUlnUzvKDFM45LSXBIT&#10;aE9rfYFdG4t9oXuADtfc5z0mo+pOOh2/qIdgHY0+nM0VXSA8Xhrnk9FkTAnHWj7LJ7fjCJNdblvn&#10;w6MATWJQUofLS56y/bMPx9a+JQ4zsFZNE/OR4pFKjEK37Y6KZj3PLVQHpN88GbQuPoM+cH2wPQU9&#10;HNqduJ2eRtzn9/809PKAF18AAAD//wMAUEsDBBQABgAIAAAAIQAw1CDF4QAAAAwBAAAPAAAAZHJz&#10;L2Rvd25yZXYueG1sTI+xTsMwEIZ3JN7Bukps1E5EXJrGqSoEExIiDQOjE7uJ1fgcYrcNb487le1O&#10;9+m/7y+2sx3IWU/eOBSQLBkQja1TBjsBX/Xb4zMQHyQqOTjUAn61h215f1fIXLkLVvq8Dx2JIehz&#10;KaAPYcwp9W2vrfRLN2qMt4ObrAxxnTqqJnmJ4XagKWOcWmkwfujlqF963R73Jytg943Vq/n5aD6r&#10;Q2Xqes3wnR+FeFjMuw2QoOdwg+GqH9WhjE6NO6HyZBCwTrMkogKy1RMHciUSnsWpEcBTtgJaFvR/&#10;ifIPAAD//wMAUEsBAi0AFAAGAAgAAAAhALaDOJL+AAAA4QEAABMAAAAAAAAAAAAAAAAAAAAAAFtD&#10;b250ZW50X1R5cGVzXS54bWxQSwECLQAUAAYACAAAACEAOP0h/9YAAACUAQAACwAAAAAAAAAAAAAA&#10;AAAvAQAAX3JlbHMvLnJlbHNQSwECLQAUAAYACAAAACEAu1Pt9YcBAAAIAwAADgAAAAAAAAAAAAAA&#10;AAAuAgAAZHJzL2Uyb0RvYy54bWxQSwECLQAUAAYACAAAACEAMNQgxeEAAAAMAQAADwAAAAAAAAAA&#10;AAAAAADhAwAAZHJzL2Rvd25yZXYueG1sUEsFBgAAAAAEAAQA8wAAAO8EAAAAAA==&#10;" filled="f" stroked="f">
                <v:textbox inset="0,0,0,0">
                  <w:txbxContent>
                    <w:p w:rsidR="006751DD" w:rsidRDefault="007B5788">
                      <w:pPr>
                        <w:pStyle w:val="a9"/>
                        <w:spacing w:line="384" w:lineRule="auto"/>
                        <w:jc w:val="right"/>
                        <w:rPr>
                          <w:sz w:val="11"/>
                          <w:szCs w:val="11"/>
                        </w:rPr>
                      </w:pPr>
                      <w:r>
                        <w:rPr>
                          <w:rFonts w:ascii="Arial" w:eastAsia="Arial" w:hAnsi="Arial" w:cs="Arial"/>
                          <w:b w:val="0"/>
                          <w:bCs w:val="0"/>
                          <w:color w:val="B1B2B4"/>
                          <w:sz w:val="11"/>
                          <w:szCs w:val="11"/>
                        </w:rPr>
                        <w:t>г. Красноярск, ул. Молокова, 54. Торговый центр «Сибирский городок».</w:t>
                      </w:r>
                    </w:p>
                  </w:txbxContent>
                </v:textbox>
                <w10:wrap anchorx="page"/>
              </v:shape>
            </w:pict>
          </mc:Fallback>
        </mc:AlternateContent>
      </w:r>
      <w:r w:rsidRPr="00812CFA">
        <w:rPr>
          <w:noProof/>
          <w:color w:val="auto"/>
          <w:lang w:bidi="ar-SA"/>
        </w:rPr>
        <mc:AlternateContent>
          <mc:Choice Requires="wps">
            <w:drawing>
              <wp:anchor distT="3608705" distB="473075" distL="0" distR="0" simplePos="0" relativeHeight="125829637" behindDoc="0" locked="0" layoutInCell="1" allowOverlap="1" wp14:anchorId="392FDDA5" wp14:editId="7C56E685">
                <wp:simplePos x="0" y="0"/>
                <wp:positionH relativeFrom="page">
                  <wp:posOffset>1144270</wp:posOffset>
                </wp:positionH>
                <wp:positionV relativeFrom="paragraph">
                  <wp:posOffset>3608705</wp:posOffset>
                </wp:positionV>
                <wp:extent cx="1490345" cy="176530"/>
                <wp:effectExtent l="0" t="0" r="0" b="0"/>
                <wp:wrapTopAndBottom/>
                <wp:docPr id="786" name="Shape 786"/>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49" w:name="bookmark539"/>
                            <w:bookmarkStart w:id="550" w:name="bookmark540"/>
                            <w:bookmarkStart w:id="551" w:name="bookmark541"/>
                            <w:r>
                              <w:rPr>
                                <w:color w:val="000000"/>
                              </w:rPr>
                              <w:t>Существующее состояние</w:t>
                            </w:r>
                            <w:bookmarkEnd w:id="549"/>
                            <w:bookmarkEnd w:id="550"/>
                            <w:bookmarkEnd w:id="551"/>
                          </w:p>
                        </w:txbxContent>
                      </wps:txbx>
                      <wps:bodyPr wrap="none" lIns="0" tIns="0" rIns="0" bIns="0"/>
                    </wps:wsp>
                  </a:graphicData>
                </a:graphic>
              </wp:anchor>
            </w:drawing>
          </mc:Choice>
          <mc:Fallback>
            <w:pict>
              <v:shape w14:anchorId="392FDDA5" id="Shape 786" o:spid="_x0000_s1106" type="#_x0000_t202" style="position:absolute;margin-left:90.1pt;margin-top:284.15pt;width:117.35pt;height:13.9pt;z-index:125829637;visibility:visible;mso-wrap-style:none;mso-wrap-distance-left:0;mso-wrap-distance-top:284.15pt;mso-wrap-distance-right:0;mso-wrap-distance-bottom:37.2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5MkAEAABQDAAAOAAAAZHJzL2Uyb0RvYy54bWysUsFOAyEQvZv4D4S73W1ta92UNjFGY2LU&#10;pPoBlIUuycIQwO727x2wW43ejBcYZoY3b97Mct2bluylDxoso+NRSYm0Amptd4y+vd5dLCgJkdua&#10;t2AlowcZ6Hp1frbsXCUn0EBbS08QxIaqc4w2MbqqKIJopOFhBE5aDCrwhkd8+l1Re94hummLSVnO&#10;iw587TwIGQJ6bz+DdJXxlZIiPisVZCQto8gt5tPnc5vOYrXk1c5z12hxpMH/wMJwbbHoCeqWR07e&#10;vf4FZbTwEEDFkQBTgFJayNwDdjMuf3SzabiTuRcUJ7iTTOH/YMXT/sUTXTN6tZhTYrnBIeW6JDlQ&#10;ns6FCrM2DvNifwM9jnnwB3SmrnvlTbqxH4JxFPpwElf2kYj0aXpdXk5nlAiMja/ms8usfvH12/kQ&#10;7yUYkgxGPQ4va8r3jyEiE0wdUlIxC3e6bZM/UfykkqzYb/vc0SIXSK4t1Aek3+GcGbW4iJS0DxZl&#10;TCsxGH4wtkdjgEbpc/HjmqTZfn9nAl/LvPoAAAD//wMAUEsDBBQABgAIAAAAIQD0/EDK3wAAAAsB&#10;AAAPAAAAZHJzL2Rvd25yZXYueG1sTI/BTsMwDIbvSLxDZCRuLMkYVVeaTgjBkUkbXLiljdd2a5Iq&#10;Sbfy9pgTO/72p9+fy81sB3bGEHvvFMiFAIau8aZ3rYKvz/eHHFhM2hk9eIcKfjDCprq9KXVh/MXt&#10;8LxPLaMSFwutoEtpLDiPTYdWx4Uf0dHu4IPViWJouQn6QuV24EshMm517+hCp0d87bA57Ser4PCx&#10;PR3fpp04tiLHbxlwruVWqfu7+eUZWMI5/cPwp0/qUJFT7SdnIhso52JJqIKnLH8ERsRKrtbAapqs&#10;Mwm8Kvn1D9UvAAAA//8DAFBLAQItABQABgAIAAAAIQC2gziS/gAAAOEBAAATAAAAAAAAAAAAAAAA&#10;AAAAAABbQ29udGVudF9UeXBlc10ueG1sUEsBAi0AFAAGAAgAAAAhADj9If/WAAAAlAEAAAsAAAAA&#10;AAAAAAAAAAAALwEAAF9yZWxzLy5yZWxzUEsBAi0AFAAGAAgAAAAhAAc+HkyQAQAAFAMAAA4AAAAA&#10;AAAAAAAAAAAALgIAAGRycy9lMm9Eb2MueG1sUEsBAi0AFAAGAAgAAAAhAPT8QMrfAAAACwEAAA8A&#10;AAAAAAAAAAAAAAAA6gMAAGRycy9kb3ducmV2LnhtbFBLBQYAAAAABAAEAPMAAAD2BAAAAAA=&#10;" filled="f" stroked="f">
                <v:textbox inset="0,0,0,0">
                  <w:txbxContent>
                    <w:p w:rsidR="006751DD" w:rsidRDefault="007B5788">
                      <w:pPr>
                        <w:pStyle w:val="80"/>
                        <w:keepNext/>
                        <w:keepLines/>
                        <w:spacing w:after="0" w:line="240" w:lineRule="auto"/>
                      </w:pPr>
                      <w:bookmarkStart w:id="552" w:name="bookmark539"/>
                      <w:bookmarkStart w:id="553" w:name="bookmark540"/>
                      <w:bookmarkStart w:id="554" w:name="bookmark541"/>
                      <w:r>
                        <w:rPr>
                          <w:color w:val="000000"/>
                        </w:rPr>
                        <w:t>Существующее состояние</w:t>
                      </w:r>
                      <w:bookmarkEnd w:id="552"/>
                      <w:bookmarkEnd w:id="553"/>
                      <w:bookmarkEnd w:id="554"/>
                    </w:p>
                  </w:txbxContent>
                </v:textbox>
                <w10:wrap type="topAndBottom" anchorx="page"/>
              </v:shape>
            </w:pict>
          </mc:Fallback>
        </mc:AlternateContent>
      </w:r>
    </w:p>
    <w:p w:rsidR="006751DD" w:rsidRPr="00812CFA" w:rsidRDefault="007B5788">
      <w:pPr>
        <w:pStyle w:val="1"/>
        <w:numPr>
          <w:ilvl w:val="0"/>
          <w:numId w:val="36"/>
        </w:numPr>
        <w:tabs>
          <w:tab w:val="left" w:pos="325"/>
        </w:tabs>
        <w:spacing w:after="0" w:line="326" w:lineRule="auto"/>
        <w:rPr>
          <w:color w:val="auto"/>
        </w:rPr>
      </w:pPr>
      <w:bookmarkStart w:id="555" w:name="bookmark564"/>
      <w:bookmarkEnd w:id="555"/>
      <w:r w:rsidRPr="00812CFA">
        <w:rPr>
          <w:color w:val="auto"/>
        </w:rPr>
        <w:t>Выполнить демонтаж баннеров с витражного остекления.</w:t>
      </w:r>
    </w:p>
    <w:p w:rsidR="006751DD" w:rsidRPr="00812CFA" w:rsidRDefault="007B5788">
      <w:pPr>
        <w:pStyle w:val="1"/>
        <w:numPr>
          <w:ilvl w:val="0"/>
          <w:numId w:val="36"/>
        </w:numPr>
        <w:tabs>
          <w:tab w:val="left" w:pos="325"/>
        </w:tabs>
        <w:spacing w:after="0" w:line="326" w:lineRule="auto"/>
        <w:ind w:left="240" w:hanging="240"/>
        <w:rPr>
          <w:color w:val="auto"/>
        </w:rPr>
      </w:pPr>
      <w:bookmarkStart w:id="556" w:name="bookmark565"/>
      <w:bookmarkEnd w:id="556"/>
      <w:r w:rsidRPr="00812CFA">
        <w:rPr>
          <w:color w:val="auto"/>
        </w:rPr>
        <w:t>Вывеску «Красный яр», как основного арендатора, разместить на фризе над входом.</w:t>
      </w:r>
    </w:p>
    <w:p w:rsidR="006751DD" w:rsidRPr="00812CFA" w:rsidRDefault="007B5788">
      <w:pPr>
        <w:pStyle w:val="1"/>
        <w:numPr>
          <w:ilvl w:val="0"/>
          <w:numId w:val="36"/>
        </w:numPr>
        <w:tabs>
          <w:tab w:val="left" w:pos="325"/>
        </w:tabs>
        <w:spacing w:after="0" w:line="326" w:lineRule="auto"/>
        <w:ind w:left="240" w:hanging="240"/>
        <w:rPr>
          <w:color w:val="auto"/>
        </w:rPr>
      </w:pPr>
      <w:bookmarkStart w:id="557" w:name="bookmark566"/>
      <w:bookmarkEnd w:id="557"/>
      <w:r w:rsidRPr="00812CFA">
        <w:rPr>
          <w:color w:val="auto"/>
        </w:rPr>
        <w:t>Остальные вывески выполнить из отдельных букв без подложки (в белом цвете) и разместить организованным блоком на глухом участке фасада</w:t>
      </w:r>
    </w:p>
    <w:p w:rsidR="006751DD" w:rsidRPr="00812CFA" w:rsidRDefault="007B5788">
      <w:pPr>
        <w:spacing w:after="6806" w:line="1" w:lineRule="exact"/>
        <w:rPr>
          <w:color w:val="auto"/>
        </w:rPr>
      </w:pPr>
      <w:r w:rsidRPr="00812CFA">
        <w:rPr>
          <w:noProof/>
          <w:color w:val="auto"/>
          <w:lang w:bidi="ar-SA"/>
        </w:rPr>
        <w:drawing>
          <wp:anchor distT="0" distB="557530" distL="0" distR="15240" simplePos="0" relativeHeight="62914799" behindDoc="1" locked="0" layoutInCell="1" allowOverlap="1" wp14:anchorId="79F9814F" wp14:editId="73E2A177">
            <wp:simplePos x="0" y="0"/>
            <wp:positionH relativeFrom="page">
              <wp:posOffset>1153795</wp:posOffset>
            </wp:positionH>
            <wp:positionV relativeFrom="paragraph">
              <wp:posOffset>381000</wp:posOffset>
            </wp:positionV>
            <wp:extent cx="6236335" cy="3383280"/>
            <wp:effectExtent l="0" t="0" r="0" b="0"/>
            <wp:wrapNone/>
            <wp:docPr id="788" name="Shape 788"/>
            <wp:cNvGraphicFramePr/>
            <a:graphic xmlns:a="http://schemas.openxmlformats.org/drawingml/2006/main">
              <a:graphicData uri="http://schemas.openxmlformats.org/drawingml/2006/picture">
                <pic:pic xmlns:pic="http://schemas.openxmlformats.org/drawingml/2006/picture">
                  <pic:nvPicPr>
                    <pic:cNvPr id="789" name="Picture box 789"/>
                    <pic:cNvPicPr/>
                  </pic:nvPicPr>
                  <pic:blipFill>
                    <a:blip r:embed="rId375"/>
                    <a:stretch/>
                  </pic:blipFill>
                  <pic:spPr>
                    <a:xfrm>
                      <a:off x="0" y="0"/>
                      <a:ext cx="6236335" cy="338328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7936" behindDoc="0" locked="0" layoutInCell="1" allowOverlap="1" wp14:anchorId="1E2EE49C" wp14:editId="08050274">
                <wp:simplePos x="0" y="0"/>
                <wp:positionH relativeFrom="page">
                  <wp:posOffset>5875020</wp:posOffset>
                </wp:positionH>
                <wp:positionV relativeFrom="paragraph">
                  <wp:posOffset>4029710</wp:posOffset>
                </wp:positionV>
                <wp:extent cx="1527175" cy="292735"/>
                <wp:effectExtent l="0" t="0" r="0" b="0"/>
                <wp:wrapNone/>
                <wp:docPr id="790" name="Shape 790"/>
                <wp:cNvGraphicFramePr/>
                <a:graphic xmlns:a="http://schemas.openxmlformats.org/drawingml/2006/main">
                  <a:graphicData uri="http://schemas.microsoft.com/office/word/2010/wordprocessingShape">
                    <wps:wsp>
                      <wps:cNvSpPr txBox="1"/>
                      <wps:spPr>
                        <a:xfrm>
                          <a:off x="0" y="0"/>
                          <a:ext cx="1527175" cy="292735"/>
                        </a:xfrm>
                        <a:prstGeom prst="rect">
                          <a:avLst/>
                        </a:prstGeom>
                        <a:noFill/>
                      </wps:spPr>
                      <wps:txbx>
                        <w:txbxContent>
                          <w:p w:rsidR="006751DD" w:rsidRDefault="007B5788">
                            <w:pPr>
                              <w:pStyle w:val="a9"/>
                              <w:spacing w:line="384" w:lineRule="auto"/>
                              <w:jc w:val="right"/>
                              <w:rPr>
                                <w:sz w:val="11"/>
                                <w:szCs w:val="11"/>
                              </w:rPr>
                            </w:pPr>
                            <w:r>
                              <w:rPr>
                                <w:rFonts w:ascii="Arial" w:eastAsia="Arial" w:hAnsi="Arial" w:cs="Arial"/>
                                <w:b w:val="0"/>
                                <w:bCs w:val="0"/>
                                <w:color w:val="B1B2B4"/>
                                <w:sz w:val="11"/>
                                <w:szCs w:val="11"/>
                              </w:rPr>
                              <w:t>г. Красноярск, ул. Молокова, 54. Торговый центр «Сибирский городок».</w:t>
                            </w:r>
                          </w:p>
                        </w:txbxContent>
                      </wps:txbx>
                      <wps:bodyPr lIns="0" tIns="0" rIns="0" bIns="0"/>
                    </wps:wsp>
                  </a:graphicData>
                </a:graphic>
              </wp:anchor>
            </w:drawing>
          </mc:Choice>
          <mc:Fallback>
            <w:pict>
              <v:shape w14:anchorId="1E2EE49C" id="Shape 790" o:spid="_x0000_s1107" type="#_x0000_t202" style="position:absolute;margin-left:462.6pt;margin-top:317.3pt;width:120.25pt;height:23.05pt;z-index:251687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74LhgEAAAgDAAAOAAAAZHJzL2Uyb0RvYy54bWysUlFLwzAQfhf8DyHvrl1lbivrBjImgqgw&#10;/QFZmqyBJheSuHb/3ku2TtE38SW93l2++77vslj1uiUH4bwCU9HxKKdEGA61MvuKvr9tbmaU+MBM&#10;zVowoqJH4elqeX216GwpCmigrYUjCGJ82dmKNiHYMss8b4RmfgRWGCxKcJoF/HX7rHasQ3TdZkWe&#10;32UduNo64MJ7zK5PRbpM+FIKHl6k9CKQtqLILaTTpXMXz2y5YOXeMdsofqbB/sBCM2Vw6AVqzQIj&#10;H079gtKKO/Agw4iDzkBKxUXSgGrG+Q8124ZZkbSgOd5ebPL/B8ufD6+OqLqi0zn6Y5jGJaW5JCbQ&#10;ns76Eru2FvtCfw89rnnIe0xG1b10On5RD8E6Ah0v5oo+EB4vTYrpeDqhhGOtmBfT20mEyb5uW+fD&#10;gwBNYlBRh8tLnrLDkw+n1qElDjOwUW0b85HiiUqMQr/rk6LZhecO6iPSbx8NWhefwRC4IdidgwEO&#10;7U7czk8j7vP7fxr69YCXnwAAAP//AwBQSwMEFAAGAAgAAAAhAPTI4I3hAAAADAEAAA8AAABkcnMv&#10;ZG93bnJldi54bWxMj8FOwzAMhu9IvENkJG4sXWHZVppOE4ITEqIrB45p47XRGqc02Vbenuw0jrY/&#10;/f7+fDPZnp1w9MaRhPksAYbUOG2olfBVvT2sgPmgSKveEUr4RQ+b4vYmV5l2ZyrxtAstiyHkMyWh&#10;C2HIOPdNh1b5mRuQ4m3vRqtCHMeW61GdY7jteZokgltlKH7o1IAvHTaH3dFK2H5T+Wp+PurPcl+a&#10;qlon9C4OUt7fTdtnYAGncIXhoh/VoYhOtTuS9qyXsE4XaUQliMcnAexCzMViCayOq1WyBF7k/H+J&#10;4g8AAP//AwBQSwECLQAUAAYACAAAACEAtoM4kv4AAADhAQAAEwAAAAAAAAAAAAAAAAAAAAAAW0Nv&#10;bnRlbnRfVHlwZXNdLnhtbFBLAQItABQABgAIAAAAIQA4/SH/1gAAAJQBAAALAAAAAAAAAAAAAAAA&#10;AC8BAABfcmVscy8ucmVsc1BLAQItABQABgAIAAAAIQDEH74LhgEAAAgDAAAOAAAAAAAAAAAAAAAA&#10;AC4CAABkcnMvZTJvRG9jLnhtbFBLAQItABQABgAIAAAAIQD0yOCN4QAAAAwBAAAPAAAAAAAAAAAA&#10;AAAAAOADAABkcnMvZG93bnJldi54bWxQSwUGAAAAAAQABADzAAAA7gQAAAAA&#10;" filled="f" stroked="f">
                <v:textbox inset="0,0,0,0">
                  <w:txbxContent>
                    <w:p w:rsidR="006751DD" w:rsidRDefault="007B5788">
                      <w:pPr>
                        <w:pStyle w:val="a9"/>
                        <w:spacing w:line="384" w:lineRule="auto"/>
                        <w:jc w:val="right"/>
                        <w:rPr>
                          <w:sz w:val="11"/>
                          <w:szCs w:val="11"/>
                        </w:rPr>
                      </w:pPr>
                      <w:r>
                        <w:rPr>
                          <w:rFonts w:ascii="Arial" w:eastAsia="Arial" w:hAnsi="Arial" w:cs="Arial"/>
                          <w:b w:val="0"/>
                          <w:bCs w:val="0"/>
                          <w:color w:val="B1B2B4"/>
                          <w:sz w:val="11"/>
                          <w:szCs w:val="11"/>
                        </w:rPr>
                        <w:t>г. Красноярск, ул. Молокова, 54. Торговый центр «Сибирский городок».</w:t>
                      </w:r>
                    </w:p>
                  </w:txbxContent>
                </v:textbox>
                <w10:wrap anchorx="page"/>
              </v:shape>
            </w:pict>
          </mc:Fallback>
        </mc:AlternateContent>
      </w:r>
      <w:r w:rsidRPr="00812CFA">
        <w:rPr>
          <w:noProof/>
          <w:color w:val="auto"/>
          <w:lang w:bidi="ar-SA"/>
        </w:rPr>
        <mc:AlternateContent>
          <mc:Choice Requires="wps">
            <w:drawing>
              <wp:anchor distT="0" distB="0" distL="0" distR="0" simplePos="0" relativeHeight="62914800" behindDoc="1" locked="0" layoutInCell="1" allowOverlap="1" wp14:anchorId="64046A3D" wp14:editId="186C847F">
                <wp:simplePos x="0" y="0"/>
                <wp:positionH relativeFrom="page">
                  <wp:posOffset>1147445</wp:posOffset>
                </wp:positionH>
                <wp:positionV relativeFrom="paragraph">
                  <wp:posOffset>3986530</wp:posOffset>
                </wp:positionV>
                <wp:extent cx="807720" cy="176530"/>
                <wp:effectExtent l="0" t="0" r="0" b="0"/>
                <wp:wrapNone/>
                <wp:docPr id="792" name="Shape 792"/>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64046A3D" id="Shape 792" o:spid="_x0000_s1108" type="#_x0000_t202" style="position:absolute;margin-left:90.35pt;margin-top:313.9pt;width:63.6pt;height:13.9pt;z-index:-440401680;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RYtjgEAABMDAAAOAAAAZHJzL2Uyb0RvYy54bWysUsFOwzAMvSPxD1HurN0Q26jWTULTEBIC&#10;pMEHpGmyRmriKAlr9/c42bohuCEurmO7z8/PXqx63ZK9cF6BKel4lFMiDIdamV1JP943N3NKfGCm&#10;Zi0YUdKD8HS1vL5adLYQE2igrYUjCGJ80dmSNiHYIss8b4RmfgRWGExKcJoFfLpdVjvWIbpus0me&#10;T7MOXG0dcOE9RtfHJF0mfCkFD69SehFIW1LkFpJ1yVbRZssFK3aO2UbxEw32BxaaKYNNz1BrFhj5&#10;dOoXlFbcgQcZRhx0BlIqLtIMOM04/zHNtmFWpFlQHG/PMvn/g+Uv+zdHVF3S2f2EEsM0Lin1JTGA&#10;8nTWF1i1tVgX+gfocc1D3GMwTt1Lp+MX5yGYR6EPZ3FFHwjH4DyfzSaY4Zgaz6Z3t0n87PKzdT48&#10;CtAkOiV1uLskKds/+4BEsHQoib0MbFTbxnhkeGQSvdBXfRpofqZfQX1A9h2uuaQG75CS9smgivEi&#10;BscNTnVyBmhUPjU/XUlc7fd3InC55eUXAAAA//8DAFBLAwQUAAYACAAAACEA/HbyJ98AAAALAQAA&#10;DwAAAGRycy9kb3ducmV2LnhtbEyPwU7DMBBE70j8g7WVuFE7RU1CGqdCCI5UauHCzYm3SdrYjmyn&#10;DX/PcqLHmX2anSm3sxnYBX3onZWQLAUwtI3TvW0lfH2+P+bAQlRWq8FZlPCDAbbV/V2pCu2udo+X&#10;Q2wZhdhQKAldjGPBeWg6NCos3YiWbkfnjYokfcu1V1cKNwNfCZFyo3pLHzo14muHzfkwGQnHj935&#10;9DbtxakVOX4nHuc62Un5sJhfNsAizvEfhr/6VB0q6lS7yerABtK5yAiVkK4y2kDEk8iegdXkrNcp&#10;8KrktxuqXwAAAP//AwBQSwECLQAUAAYACAAAACEAtoM4kv4AAADhAQAAEwAAAAAAAAAAAAAAAAAA&#10;AAAAW0NvbnRlbnRfVHlwZXNdLnhtbFBLAQItABQABgAIAAAAIQA4/SH/1gAAAJQBAAALAAAAAAAA&#10;AAAAAAAAAC8BAABfcmVscy8ucmVsc1BLAQItABQABgAIAAAAIQBnMRYtjgEAABMDAAAOAAAAAAAA&#10;AAAAAAAAAC4CAABkcnMvZTJvRG9jLnhtbFBLAQItABQABgAIAAAAIQD8dvIn3wAAAAsBAAAPAAAA&#10;AAAAAAAAAAAAAOgDAABkcnMvZG93bnJldi54bWxQSwUGAAAAAAQABADzAAAA9AQAAAAA&#10;" filled="f" stroked="f">
                <v:textbox inset="0,0,0,0">
                  <w:txbxContent>
                    <w:p w:rsidR="006751DD" w:rsidRDefault="007B5788">
                      <w:pPr>
                        <w:pStyle w:val="1"/>
                        <w:spacing w:after="0" w:line="240" w:lineRule="auto"/>
                      </w:pPr>
                      <w:r>
                        <w:rPr>
                          <w:b/>
                          <w:bCs/>
                        </w:rPr>
                        <w:t>Предложение</w:t>
                      </w:r>
                    </w:p>
                  </w:txbxContent>
                </v:textbox>
                <w10:wrap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744220" distL="0" distR="18415" simplePos="0" relativeHeight="125829639" behindDoc="0" locked="0" layoutInCell="1" allowOverlap="1" wp14:anchorId="461B48D6" wp14:editId="1FC62365">
            <wp:simplePos x="0" y="0"/>
            <wp:positionH relativeFrom="page">
              <wp:posOffset>1153795</wp:posOffset>
            </wp:positionH>
            <wp:positionV relativeFrom="paragraph">
              <wp:posOffset>0</wp:posOffset>
            </wp:positionV>
            <wp:extent cx="6229985" cy="3145790"/>
            <wp:effectExtent l="0" t="0" r="0" b="0"/>
            <wp:wrapTopAndBottom/>
            <wp:docPr id="794" name="Shape 794"/>
            <wp:cNvGraphicFramePr/>
            <a:graphic xmlns:a="http://schemas.openxmlformats.org/drawingml/2006/main">
              <a:graphicData uri="http://schemas.openxmlformats.org/drawingml/2006/picture">
                <pic:pic xmlns:pic="http://schemas.openxmlformats.org/drawingml/2006/picture">
                  <pic:nvPicPr>
                    <pic:cNvPr id="795" name="Picture box 795"/>
                    <pic:cNvPicPr/>
                  </pic:nvPicPr>
                  <pic:blipFill>
                    <a:blip r:embed="rId376"/>
                    <a:stretch/>
                  </pic:blipFill>
                  <pic:spPr>
                    <a:xfrm>
                      <a:off x="0" y="0"/>
                      <a:ext cx="6229985" cy="314579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8960" behindDoc="0" locked="0" layoutInCell="1" allowOverlap="1" wp14:anchorId="0EAF8714" wp14:editId="7EDDCC6C">
                <wp:simplePos x="0" y="0"/>
                <wp:positionH relativeFrom="page">
                  <wp:posOffset>5652770</wp:posOffset>
                </wp:positionH>
                <wp:positionV relativeFrom="paragraph">
                  <wp:posOffset>3468370</wp:posOffset>
                </wp:positionV>
                <wp:extent cx="1749425" cy="252730"/>
                <wp:effectExtent l="0" t="0" r="0" b="0"/>
                <wp:wrapNone/>
                <wp:docPr id="796" name="Shape 796"/>
                <wp:cNvGraphicFramePr/>
                <a:graphic xmlns:a="http://schemas.openxmlformats.org/drawingml/2006/main">
                  <a:graphicData uri="http://schemas.microsoft.com/office/word/2010/wordprocessingShape">
                    <wps:wsp>
                      <wps:cNvSpPr txBox="1"/>
                      <wps:spPr>
                        <a:xfrm>
                          <a:off x="0" y="0"/>
                          <a:ext cx="174942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Партизана Железняка, 40А.</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«Взлётка-Сити».</w:t>
                            </w:r>
                          </w:p>
                        </w:txbxContent>
                      </wps:txbx>
                      <wps:bodyPr lIns="0" tIns="0" rIns="0" bIns="0"/>
                    </wps:wsp>
                  </a:graphicData>
                </a:graphic>
              </wp:anchor>
            </w:drawing>
          </mc:Choice>
          <mc:Fallback>
            <w:pict>
              <v:shape w14:anchorId="0EAF8714" id="Shape 796" o:spid="_x0000_s1109" type="#_x0000_t202" style="position:absolute;margin-left:445.1pt;margin-top:273.1pt;width:137.75pt;height:19.9pt;z-index:2516889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vAiAEAAAgDAAAOAAAAZHJzL2Uyb0RvYy54bWysUsFOwzAMvSPxD1HurKUDxqq1SAiBkBAg&#10;DT4gTZM1UhNHSVi7v8cJ64bghrikru08v/ec1c2oe7IVziswFT2f5ZQIw6FVZlPR97f7s2tKfGCm&#10;ZT0YUdGd8PSmPj1ZDbYUBXTQt8IRBDG+HGxFuxBsmWWed0IzPwMrDBYlOM0C/rpN1jo2ILrusyLP&#10;r7IBXGsdcOE9Zu++irRO+FIKHl6k9CKQvqLILaTTpbOJZ1avWLlxzHaK72mwP7DQTBkceoC6Y4GR&#10;D6d+QWnFHXiQYcZBZyCl4iJpQDXn+Q81645ZkbSgOd4ebPL/B8uft6+OqLaii+UVJYZpXFKaS2IC&#10;7RmsL7FrbbEvjLcw4pqnvMdkVD1Kp+MX9RCso9G7g7liDITHS4uL5UVxSQnHWnFZLObJ/ex42zof&#10;HgRoEoOKOlxe8pRtn3xAJtg6tcRhBu5V38d8pPhFJUZhbMak6Ho+8Wyg3SH9/tGgdfEZTIGbgmYf&#10;THBodxq4fxpxn9//09DjA64/AQAA//8DAFBLAwQUAAYACAAAACEA8YFqAeEAAAAMAQAADwAAAGRy&#10;cy9kb3ducmV2LnhtbEyPPU/DMBCGd6T+B+sqsVG7FTVpiFNVCCYkRBoGRie+JlHjc4jdNvx73Ilu&#10;9/Hoveey7WR7dsbRd44ULBcCGFLtTEeNgq/y7SEB5oMmo3tHqOAXPWzz2V2mU+MuVOB5HxoWQ8in&#10;WkEbwpBy7usWrfYLNyDF3cGNVofYjg03o77EcNvzlRCSW91RvNDqAV9arI/7k1Ww+6bitfv5qD6L&#10;Q9GV5UbQuzwqdT+fds/AAk7hH4arflSHPDpV7kTGs15BshGriCpYP8pYXImlXD8Bq+IokQJ4nvHb&#10;J/I/AAAA//8DAFBLAQItABQABgAIAAAAIQC2gziS/gAAAOEBAAATAAAAAAAAAAAAAAAAAAAAAABb&#10;Q29udGVudF9UeXBlc10ueG1sUEsBAi0AFAAGAAgAAAAhADj9If/WAAAAlAEAAAsAAAAAAAAAAAAA&#10;AAAALwEAAF9yZWxzLy5yZWxzUEsBAi0AFAAGAAgAAAAhAAUe+8CIAQAACAMAAA4AAAAAAAAAAAAA&#10;AAAALgIAAGRycy9lMm9Eb2MueG1sUEsBAi0AFAAGAAgAAAAhAPGBagHhAAAADAEAAA8AAAAAAAAA&#10;AAAAAAAA4gMAAGRycy9kb3ducmV2LnhtbFBLBQYAAAAABAAEAPMAAADw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Партизана Железняка, 40А.</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«Взлётка-Сити».</w:t>
                      </w:r>
                    </w:p>
                  </w:txbxContent>
                </v:textbox>
                <w10:wrap anchorx="page"/>
              </v:shape>
            </w:pict>
          </mc:Fallback>
        </mc:AlternateContent>
      </w:r>
      <w:r w:rsidRPr="00812CFA">
        <w:rPr>
          <w:noProof/>
          <w:color w:val="auto"/>
          <w:lang w:bidi="ar-SA"/>
        </w:rPr>
        <mc:AlternateContent>
          <mc:Choice Requires="wps">
            <w:drawing>
              <wp:anchor distT="3425825" distB="284480" distL="0" distR="0" simplePos="0" relativeHeight="125829640" behindDoc="0" locked="0" layoutInCell="1" allowOverlap="1" wp14:anchorId="412560EB" wp14:editId="5203FFF8">
                <wp:simplePos x="0" y="0"/>
                <wp:positionH relativeFrom="page">
                  <wp:posOffset>1141730</wp:posOffset>
                </wp:positionH>
                <wp:positionV relativeFrom="paragraph">
                  <wp:posOffset>3425825</wp:posOffset>
                </wp:positionV>
                <wp:extent cx="1490345" cy="176530"/>
                <wp:effectExtent l="0" t="0" r="0" b="0"/>
                <wp:wrapTopAndBottom/>
                <wp:docPr id="798" name="Shape 798"/>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58" w:name="bookmark542"/>
                            <w:bookmarkStart w:id="559" w:name="bookmark543"/>
                            <w:bookmarkStart w:id="560" w:name="bookmark544"/>
                            <w:r>
                              <w:rPr>
                                <w:color w:val="000000"/>
                              </w:rPr>
                              <w:t>Существующее состояние</w:t>
                            </w:r>
                            <w:bookmarkEnd w:id="558"/>
                            <w:bookmarkEnd w:id="559"/>
                            <w:bookmarkEnd w:id="560"/>
                          </w:p>
                        </w:txbxContent>
                      </wps:txbx>
                      <wps:bodyPr wrap="none" lIns="0" tIns="0" rIns="0" bIns="0"/>
                    </wps:wsp>
                  </a:graphicData>
                </a:graphic>
              </wp:anchor>
            </w:drawing>
          </mc:Choice>
          <mc:Fallback>
            <w:pict>
              <v:shape w14:anchorId="412560EB" id="Shape 798" o:spid="_x0000_s1110" type="#_x0000_t202" style="position:absolute;margin-left:89.9pt;margin-top:269.75pt;width:117.35pt;height:13.9pt;z-index:125829640;visibility:visible;mso-wrap-style:none;mso-wrap-distance-left:0;mso-wrap-distance-top:269.75pt;mso-wrap-distance-right:0;mso-wrap-distance-bottom:22.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IHhkAEAABQDAAAOAAAAZHJzL2Uyb0RvYy54bWysUttOwzAMfUfiH6K8s3ZXRrVuEpqGkBAg&#10;AR+QpckaqYmjJKzd3+Nk64bgDfGSOLZzfHzsxarTDdkL5xWYkg4HOSXCcKiU2ZX0431zM6fEB2Yq&#10;1oARJT0IT1fL66tFawsxghqaSjiCIMYXrS1pHYItsszzWmjmB2CFwaAEp1nAp9tllWMtousmG+X5&#10;LGvBVdYBF96jd30M0mXCl1Lw8CKlF4E0JUVuIZ0undt4ZssFK3aO2VrxEw32BxaaKYNFz1BrFhj5&#10;dOoXlFbcgQcZBhx0BlIqLlIP2M0w/9HNW82sSL2gON6eZfL/B8uf96+OqKqkt3c4KsM0DinVJdGB&#10;8rTWF5j1ZjEvdPfQ4Zh7v0dn7LqTTscb+yEYR6EPZ3FFFwiPnyZ3+XgypYRjbHg7m46T+tnlt3U+&#10;PAjQJBoldTi8pCnbP/mATDC1T4nFDGxU00R/pHikEq3QbbvU0XzS89xCdUD6Lc65pAYXkZLm0aCM&#10;cSV6w/XG9mT00Ch9Kn5akzjb7+9E4LLMyy8AAAD//wMAUEsDBBQABgAIAAAAIQDZr+2v3wAAAAsB&#10;AAAPAAAAZHJzL2Rvd25yZXYueG1sTI/NTsMwEITvSLyDtUjcqBP6n8apEIIjlVq49ObE2yRtvI5s&#10;pw1vz3KC287uaPabfDvaTlzRh9aRgnSSgECqnGmpVvD1+f60AhGiJqM7R6jgGwNsi/u7XGfG3WiP&#10;10OsBYdQyLSCJsY+kzJUDVodJq5H4tvJeasjS19L4/WNw20nn5NkIa1uiT80usfXBqvLYbAKTh+7&#10;y/lt2CfnOlnhMfU4lulOqceH8WUDIuIY/8zwi8/oUDBT6QYyQXSsl2tGjwrm0/UcBDtm6YyHkjeL&#10;5RRkkcv/HYofAAAA//8DAFBLAQItABQABgAIAAAAIQC2gziS/gAAAOEBAAATAAAAAAAAAAAAAAAA&#10;AAAAAABbQ29udGVudF9UeXBlc10ueG1sUEsBAi0AFAAGAAgAAAAhADj9If/WAAAAlAEAAAsAAAAA&#10;AAAAAAAAAAAALwEAAF9yZWxzLy5yZWxzUEsBAi0AFAAGAAgAAAAhAGA0geGQAQAAFAMAAA4AAAAA&#10;AAAAAAAAAAAALgIAAGRycy9lMm9Eb2MueG1sUEsBAi0AFAAGAAgAAAAhANmv7a/fAAAACwEAAA8A&#10;AAAAAAAAAAAAAAAA6gMAAGRycy9kb3ducmV2LnhtbFBLBQYAAAAABAAEAPMAAAD2BAAAAAA=&#10;" filled="f" stroked="f">
                <v:textbox inset="0,0,0,0">
                  <w:txbxContent>
                    <w:p w:rsidR="006751DD" w:rsidRDefault="007B5788">
                      <w:pPr>
                        <w:pStyle w:val="80"/>
                        <w:keepNext/>
                        <w:keepLines/>
                        <w:spacing w:after="0" w:line="240" w:lineRule="auto"/>
                      </w:pPr>
                      <w:bookmarkStart w:id="561" w:name="bookmark542"/>
                      <w:bookmarkStart w:id="562" w:name="bookmark543"/>
                      <w:bookmarkStart w:id="563" w:name="bookmark544"/>
                      <w:r>
                        <w:rPr>
                          <w:color w:val="000000"/>
                        </w:rPr>
                        <w:t>Существующее состояние</w:t>
                      </w:r>
                      <w:bookmarkEnd w:id="561"/>
                      <w:bookmarkEnd w:id="562"/>
                      <w:bookmarkEnd w:id="563"/>
                    </w:p>
                  </w:txbxContent>
                </v:textbox>
                <w10:wrap type="topAndBottom" anchorx="page"/>
              </v:shape>
            </w:pict>
          </mc:Fallback>
        </mc:AlternateContent>
      </w:r>
    </w:p>
    <w:p w:rsidR="006751DD" w:rsidRPr="00812CFA" w:rsidRDefault="007B5788">
      <w:pPr>
        <w:pStyle w:val="1"/>
        <w:numPr>
          <w:ilvl w:val="0"/>
          <w:numId w:val="37"/>
        </w:numPr>
        <w:tabs>
          <w:tab w:val="left" w:pos="307"/>
        </w:tabs>
        <w:spacing w:after="0"/>
        <w:ind w:left="240" w:hanging="240"/>
        <w:jc w:val="both"/>
        <w:rPr>
          <w:color w:val="auto"/>
        </w:rPr>
      </w:pPr>
      <w:bookmarkStart w:id="564" w:name="bookmark567"/>
      <w:bookmarkEnd w:id="564"/>
      <w:r w:rsidRPr="00812CFA">
        <w:rPr>
          <w:color w:val="auto"/>
        </w:rPr>
        <w:t>Заменить существующие крышные конструкции арендаторов на конструк</w:t>
      </w:r>
      <w:r w:rsidRPr="00812CFA">
        <w:rPr>
          <w:color w:val="auto"/>
        </w:rPr>
        <w:softHyphen/>
        <w:t>ции, выполненные из отдельных букв без подложки (преимущественно в белом цвете), с учётом пропорционального соотношения размеров основной вывески с наименованием торгового центра.</w:t>
      </w:r>
    </w:p>
    <w:p w:rsidR="006751DD" w:rsidRPr="00812CFA" w:rsidRDefault="007B5788">
      <w:pPr>
        <w:pStyle w:val="1"/>
        <w:numPr>
          <w:ilvl w:val="0"/>
          <w:numId w:val="37"/>
        </w:numPr>
        <w:tabs>
          <w:tab w:val="left" w:pos="307"/>
        </w:tabs>
        <w:spacing w:after="0"/>
        <w:jc w:val="both"/>
        <w:rPr>
          <w:color w:val="auto"/>
        </w:rPr>
      </w:pPr>
      <w:bookmarkStart w:id="565" w:name="bookmark568"/>
      <w:bookmarkEnd w:id="565"/>
      <w:r w:rsidRPr="00812CFA">
        <w:rPr>
          <w:color w:val="auto"/>
        </w:rPr>
        <w:t>Очистить верхнюю часть фасада от всех информационных конструкций.</w:t>
      </w:r>
    </w:p>
    <w:p w:rsidR="006751DD" w:rsidRPr="00812CFA" w:rsidRDefault="007B5788">
      <w:pPr>
        <w:pStyle w:val="1"/>
        <w:numPr>
          <w:ilvl w:val="0"/>
          <w:numId w:val="37"/>
        </w:numPr>
        <w:tabs>
          <w:tab w:val="left" w:pos="307"/>
        </w:tabs>
        <w:spacing w:after="0"/>
        <w:ind w:left="240" w:hanging="240"/>
        <w:jc w:val="both"/>
        <w:rPr>
          <w:color w:val="auto"/>
        </w:rPr>
      </w:pPr>
      <w:bookmarkStart w:id="566" w:name="bookmark569"/>
      <w:bookmarkEnd w:id="566"/>
      <w:r w:rsidRPr="00812CFA">
        <w:rPr>
          <w:color w:val="auto"/>
        </w:rPr>
        <w:t>Вывески разместить в пределах единого информационного фриза, расположенного на торцевой стороне единого козырька.</w:t>
      </w:r>
    </w:p>
    <w:p w:rsidR="006751DD" w:rsidRPr="00812CFA" w:rsidRDefault="007B5788">
      <w:pPr>
        <w:pStyle w:val="1"/>
        <w:numPr>
          <w:ilvl w:val="0"/>
          <w:numId w:val="37"/>
        </w:numPr>
        <w:tabs>
          <w:tab w:val="left" w:pos="312"/>
        </w:tabs>
        <w:spacing w:after="0"/>
        <w:ind w:left="240" w:hanging="240"/>
        <w:jc w:val="both"/>
        <w:rPr>
          <w:color w:val="auto"/>
        </w:rPr>
      </w:pPr>
      <w:bookmarkStart w:id="567" w:name="bookmark570"/>
      <w:bookmarkEnd w:id="567"/>
      <w:r w:rsidRPr="00812CFA">
        <w:rPr>
          <w:color w:val="auto"/>
        </w:rPr>
        <w:t>Очистить светопрозрачные конструкции и внутреннее пространство витрин от информационных и рекламных материалов.</w:t>
      </w:r>
    </w:p>
    <w:p w:rsidR="006751DD" w:rsidRPr="00812CFA" w:rsidRDefault="007B5788">
      <w:pPr>
        <w:spacing w:line="1" w:lineRule="exact"/>
        <w:rPr>
          <w:color w:val="auto"/>
        </w:rPr>
      </w:pPr>
      <w:r w:rsidRPr="00812CFA">
        <w:rPr>
          <w:noProof/>
          <w:color w:val="auto"/>
          <w:lang w:bidi="ar-SA"/>
        </w:rPr>
        <w:lastRenderedPageBreak/>
        <w:drawing>
          <wp:anchor distT="266700" distB="511810" distL="0" distR="15240" simplePos="0" relativeHeight="125829642" behindDoc="0" locked="0" layoutInCell="1" allowOverlap="1" wp14:anchorId="45E60909" wp14:editId="24F57723">
            <wp:simplePos x="0" y="0"/>
            <wp:positionH relativeFrom="page">
              <wp:posOffset>1150620</wp:posOffset>
            </wp:positionH>
            <wp:positionV relativeFrom="paragraph">
              <wp:posOffset>266700</wp:posOffset>
            </wp:positionV>
            <wp:extent cx="6236335" cy="3151505"/>
            <wp:effectExtent l="0" t="0" r="0" b="0"/>
            <wp:wrapTopAndBottom/>
            <wp:docPr id="800" name="Shape 800"/>
            <wp:cNvGraphicFramePr/>
            <a:graphic xmlns:a="http://schemas.openxmlformats.org/drawingml/2006/main">
              <a:graphicData uri="http://schemas.openxmlformats.org/drawingml/2006/picture">
                <pic:pic xmlns:pic="http://schemas.openxmlformats.org/drawingml/2006/picture">
                  <pic:nvPicPr>
                    <pic:cNvPr id="801" name="Picture box 801"/>
                    <pic:cNvPicPr/>
                  </pic:nvPicPr>
                  <pic:blipFill>
                    <a:blip r:embed="rId377"/>
                    <a:stretch/>
                  </pic:blipFill>
                  <pic:spPr>
                    <a:xfrm>
                      <a:off x="0" y="0"/>
                      <a:ext cx="6236335" cy="315150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89984" behindDoc="0" locked="0" layoutInCell="1" allowOverlap="1" wp14:anchorId="6AA7514A" wp14:editId="2FE680CA">
                <wp:simplePos x="0" y="0"/>
                <wp:positionH relativeFrom="page">
                  <wp:posOffset>5652770</wp:posOffset>
                </wp:positionH>
                <wp:positionV relativeFrom="paragraph">
                  <wp:posOffset>3674110</wp:posOffset>
                </wp:positionV>
                <wp:extent cx="1749425" cy="252730"/>
                <wp:effectExtent l="0" t="0" r="0" b="0"/>
                <wp:wrapNone/>
                <wp:docPr id="802" name="Shape 802"/>
                <wp:cNvGraphicFramePr/>
                <a:graphic xmlns:a="http://schemas.openxmlformats.org/drawingml/2006/main">
                  <a:graphicData uri="http://schemas.microsoft.com/office/word/2010/wordprocessingShape">
                    <wps:wsp>
                      <wps:cNvSpPr txBox="1"/>
                      <wps:spPr>
                        <a:xfrm>
                          <a:off x="0" y="0"/>
                          <a:ext cx="174942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Партизана Железняка, 40А.</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«Взлётка-Сити».</w:t>
                            </w:r>
                          </w:p>
                        </w:txbxContent>
                      </wps:txbx>
                      <wps:bodyPr lIns="0" tIns="0" rIns="0" bIns="0"/>
                    </wps:wsp>
                  </a:graphicData>
                </a:graphic>
              </wp:anchor>
            </w:drawing>
          </mc:Choice>
          <mc:Fallback>
            <w:pict>
              <v:shape w14:anchorId="6AA7514A" id="Shape 802" o:spid="_x0000_s1111" type="#_x0000_t202" style="position:absolute;margin-left:445.1pt;margin-top:289.3pt;width:137.75pt;height:19.9pt;z-index:251689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2qohwEAAAgDAAAOAAAAZHJzL2Uyb0RvYy54bWysUsFOwzAMvSPxD1HurF3ZYFTrJqFpCAkB&#10;0uADsjRZIzVxlIS1+3ucbB0IbohL6trO83vPmS973ZK9cF6Bqeh4lFMiDIdamV1F39/WVzNKfGCm&#10;Zi0YUdGD8HS5uLyYd7YUBTTQ1sIRBDG+7GxFmxBsmWWeN0IzPwIrDBYlOM0C/rpdVjvWIbpusyLP&#10;b7IOXG0dcOE9ZlfHIl0kfCkFDy9SehFIW1HkFtLp0rmNZ7aYs3LnmG0UP9Fgf2ChmTI49Ay1YoGR&#10;D6d+QWnFHXiQYcRBZyCl4iJpQDXj/IeaTcOsSFrQHG/PNvn/g+XP+1dHVF3RWV5QYpjGJaW5JCbQ&#10;ns76Ers2FvtCfw89rnnIe0xG1b10On5RD8E6Gn04myv6QHi8dDu5mxRTSjjWimlxe53cz75uW+fD&#10;gwBNYlBRh8tLnrL9kw/IBFuHljjMwFq1bcxHikcqMQr9tj8qmg48t1AfkH77aNC6+AyGwA3B9hQM&#10;cGh3Gnh6GnGf3//T0K8HvPgEAAD//wMAUEsDBBQABgAIAAAAIQAjxTpm4QAAAAwBAAAPAAAAZHJz&#10;L2Rvd25yZXYueG1sTI/BTsMwEETvSPyDtUjcqJ2KpmmIU1UITkiINBw4OvE2sRqvQ+y24e9xT3Bc&#10;zdPM22I724GdcfLGkYRkIYAhtU4b6iR81q8PGTAfFGk1OEIJP+hhW97eFCrX7kIVnvehY7GEfK4k&#10;9CGMOee+7dEqv3AjUswObrIqxHPquJ7UJZbbgS+FSLlVhuJCr0Z87rE97k9Wwu6Lqhfz/d58VIfK&#10;1PVG0Ft6lPL+bt49AQs4hz8YrvpRHcro1LgTac8GCdlGLCMqYbXOUmBXIklXa2CNhDTJHoGXBf//&#10;RPkLAAD//wMAUEsBAi0AFAAGAAgAAAAhALaDOJL+AAAA4QEAABMAAAAAAAAAAAAAAAAAAAAAAFtD&#10;b250ZW50X1R5cGVzXS54bWxQSwECLQAUAAYACAAAACEAOP0h/9YAAACUAQAACwAAAAAAAAAAAAAA&#10;AAAvAQAAX3JlbHMvLnJlbHNQSwECLQAUAAYACAAAACEAX7tqqIcBAAAIAwAADgAAAAAAAAAAAAAA&#10;AAAuAgAAZHJzL2Uyb0RvYy54bWxQSwECLQAUAAYACAAAACEAI8U6ZuEAAAAMAQAADwAAAAAAAAAA&#10;AAAAAADh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Партизана Железняка, 40А.</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«Взлётка-Сити».</w:t>
                      </w:r>
                    </w:p>
                  </w:txbxContent>
                </v:textbox>
                <w10:wrap anchorx="page"/>
              </v:shape>
            </w:pict>
          </mc:Fallback>
        </mc:AlternateContent>
      </w:r>
      <w:r w:rsidRPr="00812CFA">
        <w:rPr>
          <w:noProof/>
          <w:color w:val="auto"/>
          <w:lang w:bidi="ar-SA"/>
        </w:rPr>
        <mc:AlternateContent>
          <mc:Choice Requires="wps">
            <w:drawing>
              <wp:anchor distT="3631565" distB="119380" distL="0" distR="0" simplePos="0" relativeHeight="125829643" behindDoc="0" locked="0" layoutInCell="1" allowOverlap="1" wp14:anchorId="74C5FA6C" wp14:editId="6A24E57C">
                <wp:simplePos x="0" y="0"/>
                <wp:positionH relativeFrom="page">
                  <wp:posOffset>1144270</wp:posOffset>
                </wp:positionH>
                <wp:positionV relativeFrom="paragraph">
                  <wp:posOffset>3631565</wp:posOffset>
                </wp:positionV>
                <wp:extent cx="807720" cy="176530"/>
                <wp:effectExtent l="0" t="0" r="0" b="0"/>
                <wp:wrapTopAndBottom/>
                <wp:docPr id="804" name="Shape 804"/>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74C5FA6C" id="Shape 804" o:spid="_x0000_s1112" type="#_x0000_t202" style="position:absolute;margin-left:90.1pt;margin-top:285.95pt;width:63.6pt;height:13.9pt;z-index:125829643;visibility:visible;mso-wrap-style:none;mso-wrap-distance-left:0;mso-wrap-distance-top:285.95pt;mso-wrap-distance-right:0;mso-wrap-distance-bottom:9.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2dajgEAABMDAAAOAAAAZHJzL2Uyb0RvYy54bWysUsFOwzAMvSPxD1HurN2AbarWTULTEBIC&#10;pMEHpGmyRmriKAlr9/c42bohuCEurmO7z8/PXqx63ZK9cF6BKel4lFMiDIdamV1JP943N3NKfGCm&#10;Zi0YUdKD8HS1vL5adLYQE2igrYUjCGJ80dmSNiHYIss8b4RmfgRWGExKcJoFfLpdVjvWIbpus0me&#10;T7MOXG0dcOE9RtfHJF0mfCkFD69SehFIW1LkFpJ1yVbRZssFK3aO2UbxEw32BxaaKYNNz1BrFhj5&#10;dOoXlFbcgQcZRhx0BlIqLtIMOM04/zHNtmFWpFlQHG/PMvn/g+Uv+zdHVF3SeX5HiWEal5T6khhA&#10;eTrrC6zaWqwL/QP0uOYh7jEYp+6l0/GL8xDMo9CHs7iiD4RjcJ7PZhPMcEyNZ9P72yR+dvnZOh8e&#10;BWgSnZI63F2SlO2ffUAiWDqUxF4GNqptYzwyPDKJXuir/jjQdKBZQX1A9h2uuaQG75CS9smgivEi&#10;BscNTnVyBmhUPjU/XUlc7fd3InC55eUXAAAA//8DAFBLAwQUAAYACAAAACEAyP1G4t8AAAALAQAA&#10;DwAAAGRycy9kb3ducmV2LnhtbEyPy07DMBBF90j8gzWV2FE75ZFH41QIwZJKLWzYOfE0SRvbke20&#10;4e8ZVnR5Z47unCk3sxnYGX3onZWQLAUwtI3TvW0lfH2+32fAQlRWq8FZlPCDATbV7U2pCu0udofn&#10;fWwZldhQKAldjGPBeWg6NCos3YiWdgfnjYoUfcu1VxcqNwNfCfHMjeotXejUiK8dNqf9ZCQcPran&#10;49u0E8dWZPideJzrZCvl3WJ+WQOLOMd/GP70SR0qcqrdZHVgA+VMrAiV8JQmOTAiHkT6CKymSZ6n&#10;wKuSX/9Q/QIAAP//AwBQSwECLQAUAAYACAAAACEAtoM4kv4AAADhAQAAEwAAAAAAAAAAAAAAAAAA&#10;AAAAW0NvbnRlbnRfVHlwZXNdLnhtbFBLAQItABQABgAIAAAAIQA4/SH/1gAAAJQBAAALAAAAAAAA&#10;AAAAAAAAAC8BAABfcmVscy8ucmVsc1BLAQItABQABgAIAAAAIQC1Y2dajgEAABMDAAAOAAAAAAAA&#10;AAAAAAAAAC4CAABkcnMvZTJvRG9jLnhtbFBLAQItABQABgAIAAAAIQDI/Ubi3wAAAAsBAAAPAAAA&#10;AAAAAAAAAAAAAOgDAABkcnMvZG93bnJldi54bWxQSwUGAAAAAAQABADzAAAA9AQ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692785" distL="0" distR="15240" simplePos="0" relativeHeight="125829645" behindDoc="0" locked="0" layoutInCell="1" allowOverlap="1" wp14:anchorId="705D5EE7" wp14:editId="490EBC54">
            <wp:simplePos x="0" y="0"/>
            <wp:positionH relativeFrom="page">
              <wp:posOffset>1153160</wp:posOffset>
            </wp:positionH>
            <wp:positionV relativeFrom="paragraph">
              <wp:posOffset>0</wp:posOffset>
            </wp:positionV>
            <wp:extent cx="6236335" cy="3029585"/>
            <wp:effectExtent l="0" t="0" r="0" b="0"/>
            <wp:wrapTopAndBottom/>
            <wp:docPr id="806" name="Shape 806"/>
            <wp:cNvGraphicFramePr/>
            <a:graphic xmlns:a="http://schemas.openxmlformats.org/drawingml/2006/main">
              <a:graphicData uri="http://schemas.openxmlformats.org/drawingml/2006/picture">
                <pic:pic xmlns:pic="http://schemas.openxmlformats.org/drawingml/2006/picture">
                  <pic:nvPicPr>
                    <pic:cNvPr id="807" name="Picture box 807"/>
                    <pic:cNvPicPr/>
                  </pic:nvPicPr>
                  <pic:blipFill>
                    <a:blip r:embed="rId378"/>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1008" behindDoc="0" locked="0" layoutInCell="1" allowOverlap="1" wp14:anchorId="2135F2CE" wp14:editId="2DB0921E">
                <wp:simplePos x="0" y="0"/>
                <wp:positionH relativeFrom="page">
                  <wp:posOffset>5533390</wp:posOffset>
                </wp:positionH>
                <wp:positionV relativeFrom="paragraph">
                  <wp:posOffset>3295015</wp:posOffset>
                </wp:positionV>
                <wp:extent cx="1868170" cy="250190"/>
                <wp:effectExtent l="0" t="0" r="0" b="0"/>
                <wp:wrapNone/>
                <wp:docPr id="808" name="Shape 808"/>
                <wp:cNvGraphicFramePr/>
                <a:graphic xmlns:a="http://schemas.openxmlformats.org/drawingml/2006/main">
                  <a:graphicData uri="http://schemas.microsoft.com/office/word/2010/wordprocessingShape">
                    <wps:wsp>
                      <wps:cNvSpPr txBox="1"/>
                      <wps:spPr>
                        <a:xfrm>
                          <a:off x="0" y="0"/>
                          <a:ext cx="1868170" cy="25019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Телевизорная, 1, строение 3/1.</w:t>
                            </w:r>
                          </w:p>
                          <w:p w:rsidR="006751DD" w:rsidRDefault="007B5788">
                            <w:pPr>
                              <w:pStyle w:val="a9"/>
                              <w:jc w:val="right"/>
                              <w:rPr>
                                <w:sz w:val="11"/>
                                <w:szCs w:val="11"/>
                              </w:rPr>
                            </w:pPr>
                            <w:r>
                              <w:rPr>
                                <w:rFonts w:ascii="Arial" w:eastAsia="Arial" w:hAnsi="Arial" w:cs="Arial"/>
                                <w:b w:val="0"/>
                                <w:bCs w:val="0"/>
                                <w:color w:val="B1B2B4"/>
                                <w:sz w:val="11"/>
                                <w:szCs w:val="11"/>
                              </w:rPr>
                              <w:t>Торговый Квартал на Свободном.</w:t>
                            </w:r>
                          </w:p>
                        </w:txbxContent>
                      </wps:txbx>
                      <wps:bodyPr lIns="0" tIns="0" rIns="0" bIns="0"/>
                    </wps:wsp>
                  </a:graphicData>
                </a:graphic>
              </wp:anchor>
            </w:drawing>
          </mc:Choice>
          <mc:Fallback>
            <w:pict>
              <v:shape w14:anchorId="2135F2CE" id="Shape 808" o:spid="_x0000_s1113" type="#_x0000_t202" style="position:absolute;margin-left:435.7pt;margin-top:259.45pt;width:147.1pt;height:19.7pt;z-index:251691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JlBhQEAAAgDAAAOAAAAZHJzL2Uyb0RvYy54bWysUlFLwzAQfhf8DyHvru3AbZa1AxkTQVSY&#10;/oAsTdZAkwtJXLt/7yVbp+ib+JJe7y7ffd93Wa4G3ZGDcF6BqWgxySkRhkOjzL6i72+bmwUlPjDT&#10;sA6MqOhReLqqr6+WvS3FFFroGuEIghhf9raibQi2zDLPW6GZn4AVBosSnGYBf90+axzrEV132TTP&#10;Z1kPrrEOuPAes+tTkdYJX0rBw4uUXgTSVRS5hXS6dO7imdVLVu4ds63iZxrsDyw0UwaHXqDWLDDy&#10;4dQvKK24Aw8yTDjoDKRUXCQNqKbIf6jZtsyKpAXN8fZik/8/WP58eHVENRVd5LgqwzQuKc0lMYH2&#10;9NaX2LW12BeGexhwzWPeYzKqHqTT8Yt6CNbR6OPFXDEEwuOlxWxRzLHEsTa9zYu75H72dds6Hx4E&#10;aBKDijpcXvKUHZ58QCbYOrbEYQY2qutiPlI8UYlRGHbDSdF85LmD5oj0u0eD1sVnMAZuDHbnYIRD&#10;u9PA89OI+/z+n4Z+PeD6EwAA//8DAFBLAwQUAAYACAAAACEAES5zV+EAAAAMAQAADwAAAGRycy9k&#10;b3ducmV2LnhtbEyPwU7DMAyG70i8Q+RJ3FhaoKXrmk4TghMSWlcOHNPGa6M1Tmmyrbw92QmOtj/9&#10;/v5iM5uBnXFy2pKAeBkBQ2qt0tQJ+Kzf7jNgzktScrCEAn7Qwaa8vSlkruyFKjzvfcdCCLlcCui9&#10;H3POXdujkW5pR6RwO9jJSB/GqeNqkpcQbgb+EEUpN1JT+NDLEV96bI/7kxGw/aLqVX9/NLvqUOm6&#10;XkX0nh6FuFvM2zUwj7P/g+GqH9ShDE6NPZFybBCQPcdPARWQxNkK2JWI0yQF1oRVkj0CLwv+v0T5&#10;CwAA//8DAFBLAQItABQABgAIAAAAIQC2gziS/gAAAOEBAAATAAAAAAAAAAAAAAAAAAAAAABbQ29u&#10;dGVudF9UeXBlc10ueG1sUEsBAi0AFAAGAAgAAAAhADj9If/WAAAAlAEAAAsAAAAAAAAAAAAAAAAA&#10;LwEAAF9yZWxzLy5yZWxzUEsBAi0AFAAGAAgAAAAhAKFImUGFAQAACAMAAA4AAAAAAAAAAAAAAAAA&#10;LgIAAGRycy9lMm9Eb2MueG1sUEsBAi0AFAAGAAgAAAAhABEuc1fhAAAADAEAAA8AAAAAAAAAAAAA&#10;AAAA3wMAAGRycy9kb3ducmV2LnhtbFBLBQYAAAAABAAEAPMAAADt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Телевизорная, 1, строение 3/1.</w:t>
                      </w:r>
                    </w:p>
                    <w:p w:rsidR="006751DD" w:rsidRDefault="007B5788">
                      <w:pPr>
                        <w:pStyle w:val="a9"/>
                        <w:jc w:val="right"/>
                        <w:rPr>
                          <w:sz w:val="11"/>
                          <w:szCs w:val="11"/>
                        </w:rPr>
                      </w:pPr>
                      <w:r>
                        <w:rPr>
                          <w:rFonts w:ascii="Arial" w:eastAsia="Arial" w:hAnsi="Arial" w:cs="Arial"/>
                          <w:b w:val="0"/>
                          <w:bCs w:val="0"/>
                          <w:color w:val="B1B2B4"/>
                          <w:sz w:val="11"/>
                          <w:szCs w:val="11"/>
                        </w:rPr>
                        <w:t>Торговый Квартал на Свободном.</w:t>
                      </w:r>
                    </w:p>
                  </w:txbxContent>
                </v:textbox>
                <w10:wrap anchorx="page"/>
              </v:shape>
            </w:pict>
          </mc:Fallback>
        </mc:AlternateContent>
      </w:r>
      <w:r w:rsidRPr="00812CFA">
        <w:rPr>
          <w:noProof/>
          <w:color w:val="auto"/>
          <w:lang w:bidi="ar-SA"/>
        </w:rPr>
        <mc:AlternateContent>
          <mc:Choice Requires="wps">
            <w:drawing>
              <wp:anchor distT="3252470" distB="293370" distL="0" distR="0" simplePos="0" relativeHeight="125829646" behindDoc="0" locked="0" layoutInCell="1" allowOverlap="1" wp14:anchorId="2A42CC64" wp14:editId="5FA7D8D7">
                <wp:simplePos x="0" y="0"/>
                <wp:positionH relativeFrom="page">
                  <wp:posOffset>1144270</wp:posOffset>
                </wp:positionH>
                <wp:positionV relativeFrom="paragraph">
                  <wp:posOffset>3252470</wp:posOffset>
                </wp:positionV>
                <wp:extent cx="1490345" cy="176530"/>
                <wp:effectExtent l="0" t="0" r="0" b="0"/>
                <wp:wrapTopAndBottom/>
                <wp:docPr id="810" name="Shape 810"/>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68" w:name="bookmark545"/>
                            <w:bookmarkStart w:id="569" w:name="bookmark546"/>
                            <w:bookmarkStart w:id="570" w:name="bookmark547"/>
                            <w:r>
                              <w:rPr>
                                <w:color w:val="000000"/>
                              </w:rPr>
                              <w:t>Существующее состояние</w:t>
                            </w:r>
                            <w:bookmarkEnd w:id="568"/>
                            <w:bookmarkEnd w:id="569"/>
                            <w:bookmarkEnd w:id="570"/>
                          </w:p>
                        </w:txbxContent>
                      </wps:txbx>
                      <wps:bodyPr wrap="none" lIns="0" tIns="0" rIns="0" bIns="0"/>
                    </wps:wsp>
                  </a:graphicData>
                </a:graphic>
              </wp:anchor>
            </w:drawing>
          </mc:Choice>
          <mc:Fallback>
            <w:pict>
              <v:shape w14:anchorId="2A42CC64" id="Shape 810" o:spid="_x0000_s1114" type="#_x0000_t202" style="position:absolute;margin-left:90.1pt;margin-top:256.1pt;width:117.35pt;height:13.9pt;z-index:125829646;visibility:visible;mso-wrap-style:none;mso-wrap-distance-left:0;mso-wrap-distance-top:256.1pt;mso-wrap-distance-right:0;mso-wrap-distance-bottom:23.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QgdjgEAABQDAAAOAAAAZHJzL2Uyb0RvYy54bWysUttOwzAMfUfiH6K8s3ZXRrVuEpqGkBAg&#10;DT4gS5M1UhNHSVi7v8fJ1oHgDfGSOLZzfHzsxarTDTkI5xWYkg4HOSXCcKiU2Zf0/W1zM6fEB2Yq&#10;1oARJT0KT1fL66tFawsxghqaSjiCIMYXrS1pHYItsszzWmjmB2CFwaAEp1nAp9tnlWMtousmG+X5&#10;LGvBVdYBF96jd30K0mXCl1Lw8CKlF4E0JUVuIZ0unbt4ZssFK/aO2VrxMw32BxaaKYNFL1BrFhj5&#10;cOoXlFbcgQcZBhx0BlIqLlIP2M0w/9HNtmZWpF5QHG8vMvn/g+XPh1dHVFXS+RD1MUzjkFJdEh0o&#10;T2t9gVlbi3mhu4cOx9z7PTpj1510Ot7YD8E4Ah0v4oouEB4/Te7y8WRKCcfY8HY2HSf47Ou3dT48&#10;CNAkGiV1OLykKTs8+YBMMLVPicUMbFTTRH+keKISrdDtulNH857nDqoj0m9xziU1uIiUNI8GZYwr&#10;0RuuN3Zno4dG6VPx85rE2X5/JwJfy7z8BAAA//8DAFBLAwQUAAYACAAAACEAOEtv9N4AAAALAQAA&#10;DwAAAGRycy9kb3ducmV2LnhtbEyPwU7DMBBE70j8g7WVuFHbUUAhjVMhBEcqtXDh5sTbJG1sR7bT&#10;hr9nOcFtZ3c0+6baLnZkFwxx8E6BXAtg6FpvBtcp+Px4uy+AxaSd0aN3qOAbI2zr25tKl8Zf3R4v&#10;h9QxCnGx1Ar6lKaS89j2aHVc+wkd3Y4+WJ1Iho6boK8UbkeeCfHIrR4cfej1hC89tufDbBUc33fn&#10;0+u8F6dOFPglAy6N3Cl1t1qeN8ASLunPDL/4hA41MTV+diaykXQhMrIqeJAZDeTIZf4ErKFNLgTw&#10;uuL/O9Q/AAAA//8DAFBLAQItABQABgAIAAAAIQC2gziS/gAAAOEBAAATAAAAAAAAAAAAAAAAAAAA&#10;AABbQ29udGVudF9UeXBlc10ueG1sUEsBAi0AFAAGAAgAAAAhADj9If/WAAAAlAEAAAsAAAAAAAAA&#10;AAAAAAAALwEAAF9yZWxzLy5yZWxzUEsBAi0AFAAGAAgAAAAhAB1FCB2OAQAAFAMAAA4AAAAAAAAA&#10;AAAAAAAALgIAAGRycy9lMm9Eb2MueG1sUEsBAi0AFAAGAAgAAAAhADhLb/TeAAAACwEAAA8AAAAA&#10;AAAAAAAAAAAA6AMAAGRycy9kb3ducmV2LnhtbFBLBQYAAAAABAAEAPMAAADzBAAAAAA=&#10;" filled="f" stroked="f">
                <v:textbox inset="0,0,0,0">
                  <w:txbxContent>
                    <w:p w:rsidR="006751DD" w:rsidRDefault="007B5788">
                      <w:pPr>
                        <w:pStyle w:val="80"/>
                        <w:keepNext/>
                        <w:keepLines/>
                        <w:spacing w:after="0" w:line="240" w:lineRule="auto"/>
                      </w:pPr>
                      <w:bookmarkStart w:id="571" w:name="bookmark545"/>
                      <w:bookmarkStart w:id="572" w:name="bookmark546"/>
                      <w:bookmarkStart w:id="573" w:name="bookmark547"/>
                      <w:r>
                        <w:rPr>
                          <w:color w:val="000000"/>
                        </w:rPr>
                        <w:t>Существующее состояние</w:t>
                      </w:r>
                      <w:bookmarkEnd w:id="571"/>
                      <w:bookmarkEnd w:id="572"/>
                      <w:bookmarkEnd w:id="573"/>
                    </w:p>
                  </w:txbxContent>
                </v:textbox>
                <w10:wrap type="topAndBottom" anchorx="page"/>
              </v:shape>
            </w:pict>
          </mc:Fallback>
        </mc:AlternateContent>
      </w:r>
    </w:p>
    <w:p w:rsidR="006751DD" w:rsidRPr="00812CFA" w:rsidRDefault="007B5788">
      <w:pPr>
        <w:pStyle w:val="1"/>
        <w:numPr>
          <w:ilvl w:val="0"/>
          <w:numId w:val="38"/>
        </w:numPr>
        <w:tabs>
          <w:tab w:val="left" w:pos="266"/>
        </w:tabs>
        <w:spacing w:after="0" w:line="326" w:lineRule="auto"/>
        <w:ind w:left="240" w:hanging="240"/>
        <w:jc w:val="both"/>
        <w:rPr>
          <w:color w:val="auto"/>
        </w:rPr>
      </w:pPr>
      <w:bookmarkStart w:id="574" w:name="bookmark571"/>
      <w:bookmarkEnd w:id="574"/>
      <w:r w:rsidRPr="00812CFA">
        <w:rPr>
          <w:color w:val="auto"/>
        </w:rPr>
        <w:t>Произвести демонтаж крышных конструкций справа и слева, которые входят в противоречие с наименованием торгово-развлекательного комплекса «STARMAX».</w:t>
      </w:r>
    </w:p>
    <w:p w:rsidR="006751DD" w:rsidRPr="00812CFA" w:rsidRDefault="007B5788">
      <w:pPr>
        <w:pStyle w:val="1"/>
        <w:numPr>
          <w:ilvl w:val="0"/>
          <w:numId w:val="38"/>
        </w:numPr>
        <w:tabs>
          <w:tab w:val="left" w:pos="266"/>
        </w:tabs>
        <w:spacing w:after="0" w:line="326" w:lineRule="auto"/>
        <w:ind w:left="240" w:hanging="240"/>
        <w:jc w:val="both"/>
        <w:rPr>
          <w:color w:val="auto"/>
        </w:rPr>
      </w:pPr>
      <w:bookmarkStart w:id="575" w:name="bookmark572"/>
      <w:bookmarkEnd w:id="575"/>
      <w:r w:rsidRPr="00812CFA">
        <w:rPr>
          <w:color w:val="auto"/>
        </w:rPr>
        <w:t>Разместить информационные конструкции главных арендаторов на глухом участке фасада - в виде отдельных букв без подложки.</w:t>
      </w:r>
    </w:p>
    <w:p w:rsidR="006751DD" w:rsidRPr="00812CFA" w:rsidRDefault="007B5788">
      <w:pPr>
        <w:pStyle w:val="1"/>
        <w:numPr>
          <w:ilvl w:val="0"/>
          <w:numId w:val="38"/>
        </w:numPr>
        <w:tabs>
          <w:tab w:val="left" w:pos="266"/>
        </w:tabs>
        <w:spacing w:after="0" w:line="326" w:lineRule="auto"/>
        <w:ind w:left="240" w:hanging="240"/>
        <w:jc w:val="both"/>
        <w:rPr>
          <w:color w:val="auto"/>
        </w:rPr>
      </w:pPr>
      <w:bookmarkStart w:id="576" w:name="bookmark573"/>
      <w:bookmarkEnd w:id="576"/>
      <w:r w:rsidRPr="00812CFA">
        <w:rPr>
          <w:color w:val="auto"/>
        </w:rPr>
        <w:t>Очистить фасад и светопрозрачные конструкции от баннеров, элементов оклейки.</w:t>
      </w:r>
    </w:p>
    <w:p w:rsidR="006751DD" w:rsidRPr="00812CFA" w:rsidRDefault="007B5788">
      <w:pPr>
        <w:pStyle w:val="1"/>
        <w:numPr>
          <w:ilvl w:val="0"/>
          <w:numId w:val="38"/>
        </w:numPr>
        <w:tabs>
          <w:tab w:val="left" w:pos="275"/>
        </w:tabs>
        <w:spacing w:after="0" w:line="326" w:lineRule="auto"/>
        <w:ind w:left="240" w:hanging="240"/>
        <w:jc w:val="both"/>
        <w:rPr>
          <w:color w:val="auto"/>
        </w:rPr>
      </w:pPr>
      <w:bookmarkStart w:id="577" w:name="bookmark574"/>
      <w:bookmarkEnd w:id="577"/>
      <w:r w:rsidRPr="00812CFA">
        <w:rPr>
          <w:color w:val="auto"/>
        </w:rPr>
        <w:t>редусмотреть единый фриз тёмного цвета над входной группой, который будет прекрасным объединяющим элементом для размещения осталь</w:t>
      </w:r>
      <w:r w:rsidRPr="00812CFA">
        <w:rPr>
          <w:color w:val="auto"/>
        </w:rPr>
        <w:softHyphen/>
        <w:t>ных вывесок (вне зависимости от их цветового решения), выполненных из отдельных букв без подложки.</w:t>
      </w:r>
    </w:p>
    <w:p w:rsidR="006751DD" w:rsidRPr="00812CFA" w:rsidRDefault="007B5788">
      <w:pPr>
        <w:spacing w:line="1" w:lineRule="exact"/>
        <w:rPr>
          <w:color w:val="auto"/>
        </w:rPr>
      </w:pPr>
      <w:r w:rsidRPr="00812CFA">
        <w:rPr>
          <w:noProof/>
          <w:color w:val="auto"/>
          <w:lang w:bidi="ar-SA"/>
        </w:rPr>
        <w:lastRenderedPageBreak/>
        <w:drawing>
          <wp:anchor distT="203200" distB="518160" distL="0" distR="15240" simplePos="0" relativeHeight="125829648" behindDoc="0" locked="0" layoutInCell="1" allowOverlap="1" wp14:anchorId="6329924F" wp14:editId="4CDED331">
            <wp:simplePos x="0" y="0"/>
            <wp:positionH relativeFrom="page">
              <wp:posOffset>1153795</wp:posOffset>
            </wp:positionH>
            <wp:positionV relativeFrom="paragraph">
              <wp:posOffset>203200</wp:posOffset>
            </wp:positionV>
            <wp:extent cx="6236335" cy="3029585"/>
            <wp:effectExtent l="0" t="0" r="0" b="0"/>
            <wp:wrapTopAndBottom/>
            <wp:docPr id="812" name="Shape 812"/>
            <wp:cNvGraphicFramePr/>
            <a:graphic xmlns:a="http://schemas.openxmlformats.org/drawingml/2006/main">
              <a:graphicData uri="http://schemas.openxmlformats.org/drawingml/2006/picture">
                <pic:pic xmlns:pic="http://schemas.openxmlformats.org/drawingml/2006/picture">
                  <pic:nvPicPr>
                    <pic:cNvPr id="813" name="Picture box 813"/>
                    <pic:cNvPicPr/>
                  </pic:nvPicPr>
                  <pic:blipFill>
                    <a:blip r:embed="rId379"/>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2032" behindDoc="0" locked="0" layoutInCell="1" allowOverlap="1" wp14:anchorId="6AA64143" wp14:editId="07228EF8">
                <wp:simplePos x="0" y="0"/>
                <wp:positionH relativeFrom="page">
                  <wp:posOffset>5534025</wp:posOffset>
                </wp:positionH>
                <wp:positionV relativeFrom="paragraph">
                  <wp:posOffset>3495040</wp:posOffset>
                </wp:positionV>
                <wp:extent cx="1868170" cy="252730"/>
                <wp:effectExtent l="0" t="0" r="0" b="0"/>
                <wp:wrapNone/>
                <wp:docPr id="814" name="Shape 814"/>
                <wp:cNvGraphicFramePr/>
                <a:graphic xmlns:a="http://schemas.openxmlformats.org/drawingml/2006/main">
                  <a:graphicData uri="http://schemas.microsoft.com/office/word/2010/wordprocessingShape">
                    <wps:wsp>
                      <wps:cNvSpPr txBox="1"/>
                      <wps:spPr>
                        <a:xfrm>
                          <a:off x="0" y="0"/>
                          <a:ext cx="1868170"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Телевизорная, 1, строение 3/1.</w:t>
                            </w:r>
                          </w:p>
                          <w:p w:rsidR="006751DD" w:rsidRDefault="007B5788">
                            <w:pPr>
                              <w:pStyle w:val="a9"/>
                              <w:jc w:val="right"/>
                              <w:rPr>
                                <w:sz w:val="11"/>
                                <w:szCs w:val="11"/>
                              </w:rPr>
                            </w:pPr>
                            <w:r>
                              <w:rPr>
                                <w:rFonts w:ascii="Arial" w:eastAsia="Arial" w:hAnsi="Arial" w:cs="Arial"/>
                                <w:b w:val="0"/>
                                <w:bCs w:val="0"/>
                                <w:color w:val="B1B2B4"/>
                                <w:sz w:val="11"/>
                                <w:szCs w:val="11"/>
                              </w:rPr>
                              <w:t>Торговый Квартал на Свободном.</w:t>
                            </w:r>
                          </w:p>
                        </w:txbxContent>
                      </wps:txbx>
                      <wps:bodyPr lIns="0" tIns="0" rIns="0" bIns="0"/>
                    </wps:wsp>
                  </a:graphicData>
                </a:graphic>
              </wp:anchor>
            </w:drawing>
          </mc:Choice>
          <mc:Fallback>
            <w:pict>
              <v:shape w14:anchorId="6AA64143" id="Shape 814" o:spid="_x0000_s1115" type="#_x0000_t202" style="position:absolute;margin-left:435.75pt;margin-top:275.2pt;width:147.1pt;height:19.9pt;z-index:251692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K5hwEAAAgDAAAOAAAAZHJzL2Uyb0RvYy54bWysUsFOwzAMvSPxD1HurGuBMap1k9A0hIQA&#10;afABWZqskZo4SsLa/T1Otm4IbohL6trO83vPmS163ZKdcF6BqWg+GlMiDIdamW1FP95XV1NKfGCm&#10;Zi0YUdG98HQxv7yYdbYUBTTQ1sIRBDG+7GxFmxBsmWWeN0IzPwIrDBYlOM0C/rptVjvWIbpus2I8&#10;nmQduNo64MJ7zC4PRTpP+FIKHl6l9CKQtqLILaTTpXMTz2w+Y+XWMdsofqTB/sBCM2Vw6AlqyQIj&#10;n079gtKKO/Agw4iDzkBKxUXSgGry8Q8164ZZkbSgOd6ebPL/B8tfdm+OqLqi0/yGEsM0LinNJTGB&#10;9nTWl9i1ttgX+gfocc1D3mMyqu6l0/GLegjW0ej9yVzRB8Ljpelkmt9hiWOtuC3urpP72fm2dT48&#10;CtAkBhV1uLzkKds9+4BMsHVoicMMrFTbxnykeKASo9Bv+oOi+4HnBuo90m+fDFoXn8EQuCHYHIMB&#10;Du1OA49PI+7z+38aen7A8y8AAAD//wMAUEsDBBQABgAIAAAAIQAlbY7q4QAAAAwBAAAPAAAAZHJz&#10;L2Rvd25yZXYueG1sTI/BTsMwDIbvSLxDZCRuLOlEu600nSYEJyREVw4c08ZrozVOabKtvD3ZCY62&#10;P/3+/mI724GdcfLGkYRkIYAhtU4b6iR81q8Pa2A+KNJqcIQSftDDtry9KVSu3YUqPO9Dx2II+VxJ&#10;6EMYc85926NVfuFGpHg7uMmqEMep43pSlxhuB74UIuNWGYofejXic4/tcX+yEnZfVL2Y7/fmozpU&#10;pq43gt6yo5T3d/PuCVjAOfzBcNWP6lBGp8adSHs2SFivkjSiEtJUPAK7EkmWroA1cbURS+Blwf+X&#10;KH8BAAD//wMAUEsBAi0AFAAGAAgAAAAhALaDOJL+AAAA4QEAABMAAAAAAAAAAAAAAAAAAAAAAFtD&#10;b250ZW50X1R5cGVzXS54bWxQSwECLQAUAAYACAAAACEAOP0h/9YAAACUAQAACwAAAAAAAAAAAAAA&#10;AAAvAQAAX3JlbHMvLnJlbHNQSwECLQAUAAYACAAAACEA8YQyuYcBAAAIAwAADgAAAAAAAAAAAAAA&#10;AAAuAgAAZHJzL2Uyb0RvYy54bWxQSwECLQAUAAYACAAAACEAJW2O6uEAAAAMAQAADwAAAAAAAAAA&#10;AAAAAADh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Телевизорная, 1, строение 3/1.</w:t>
                      </w:r>
                    </w:p>
                    <w:p w:rsidR="006751DD" w:rsidRDefault="007B5788">
                      <w:pPr>
                        <w:pStyle w:val="a9"/>
                        <w:jc w:val="right"/>
                        <w:rPr>
                          <w:sz w:val="11"/>
                          <w:szCs w:val="11"/>
                        </w:rPr>
                      </w:pPr>
                      <w:r>
                        <w:rPr>
                          <w:rFonts w:ascii="Arial" w:eastAsia="Arial" w:hAnsi="Arial" w:cs="Arial"/>
                          <w:b w:val="0"/>
                          <w:bCs w:val="0"/>
                          <w:color w:val="B1B2B4"/>
                          <w:sz w:val="11"/>
                          <w:szCs w:val="11"/>
                        </w:rPr>
                        <w:t>Торговый Квартал на Свободном.</w:t>
                      </w:r>
                    </w:p>
                  </w:txbxContent>
                </v:textbox>
                <w10:wrap anchorx="page"/>
              </v:shape>
            </w:pict>
          </mc:Fallback>
        </mc:AlternateContent>
      </w:r>
      <w:r w:rsidRPr="00812CFA">
        <w:rPr>
          <w:noProof/>
          <w:color w:val="auto"/>
          <w:lang w:bidi="ar-SA"/>
        </w:rPr>
        <mc:AlternateContent>
          <mc:Choice Requires="wps">
            <w:drawing>
              <wp:anchor distT="3452495" distB="118745" distL="0" distR="0" simplePos="0" relativeHeight="125829649" behindDoc="0" locked="0" layoutInCell="1" allowOverlap="1" wp14:anchorId="25D41326" wp14:editId="53EF6B73">
                <wp:simplePos x="0" y="0"/>
                <wp:positionH relativeFrom="page">
                  <wp:posOffset>1147445</wp:posOffset>
                </wp:positionH>
                <wp:positionV relativeFrom="paragraph">
                  <wp:posOffset>3452495</wp:posOffset>
                </wp:positionV>
                <wp:extent cx="807720" cy="176530"/>
                <wp:effectExtent l="0" t="0" r="0" b="0"/>
                <wp:wrapTopAndBottom/>
                <wp:docPr id="816" name="Shape 816"/>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25D41326" id="Shape 816" o:spid="_x0000_s1116" type="#_x0000_t202" style="position:absolute;margin-left:90.35pt;margin-top:271.85pt;width:63.6pt;height:13.9pt;z-index:125829649;visibility:visible;mso-wrap-style:none;mso-wrap-distance-left:0;mso-wrap-distance-top:271.85pt;mso-wrap-distance-right:0;mso-wrap-distance-bottom: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emAjwEAABMDAAAOAAAAZHJzL2Uyb0RvYy54bWysUsFOwzAMvSPxD1HurN0Q26jWTULTEBIC&#10;pMEHpGmyRmriKAlr9/c42bohuCEurmO7z8/PXqx63ZK9cF6BKel4lFMiDIdamV1JP943N3NKfGCm&#10;Zi0YUdKD8HS1vL5adLYQE2igrYUjCGJ80dmSNiHYIss8b4RmfgRWGExKcJoFfLpdVjvWIbpus0me&#10;T7MOXG0dcOE9RtfHJF0mfCkFD69SehFIW1LkFpJ1yVbRZssFK3aO2UbxEw32BxaaKYNNz1BrFhj5&#10;dOoXlFbcgQcZRhx0BlIqLtIMOM04/zHNtmFWpFlQHG/PMvn/g+Uv+zdHVF3S+XhKiWEal5T6khhA&#10;eTrrC6zaWqwL/QP0uOYh7jEYp+6l0/GL8xDMo9CHs7iiD4RjcJ7PZhPMcEyNZ9O72yR+dvnZOh8e&#10;BWgSnZI63F2SlO2ffUAiWDqUxF4GNqptYzwyPDKJXuirPg10nxrEUAX1Adl3uOaSGrxDStongyrG&#10;ixgcNzjVyRmgUfnU/HQlcbXf34nA5ZaXXwAAAP//AwBQSwMEFAAGAAgAAAAhAOQBKvLfAAAACwEA&#10;AA8AAABkcnMvZG93bnJldi54bWxMj0FPwzAMhe9I/IfISNxYUsZoKU0nhODIpA0u3NLGa7s1TtWk&#10;W/n3mBO7+dlPz98r1rPrxQnH0HnSkCwUCKTa244aDV+f73cZiBANWdN7Qg0/GGBdXl8VJrf+TFs8&#10;7WIjOIRCbjS0MQ65lKFu0Zmw8AMS3/Z+dCayHBtpR3PmcNfLe6UepTMd8YfWDPjaYn3cTU7D/mNz&#10;PLxNW3VoVIbfyYhzlWy0vr2ZX55BRJzjvxn+8BkdSmaq/EQ2iJ51plK2alg9LHlgx1KlTyAq3qTJ&#10;CmRZyMsO5S8AAAD//wMAUEsBAi0AFAAGAAgAAAAhALaDOJL+AAAA4QEAABMAAAAAAAAAAAAAAAAA&#10;AAAAAFtDb250ZW50X1R5cGVzXS54bWxQSwECLQAUAAYACAAAACEAOP0h/9YAAACUAQAACwAAAAAA&#10;AAAAAAAAAAAvAQAAX3JlbHMvLnJlbHNQSwECLQAUAAYACAAAACEA263pgI8BAAATAwAADgAAAAAA&#10;AAAAAAAAAAAuAgAAZHJzL2Uyb0RvYy54bWxQSwECLQAUAAYACAAAACEA5AEq8t8AAAALAQAADwAA&#10;AAAAAAAAAAAAAADpAwAAZHJzL2Rvd25yZXYueG1sUEsFBgAAAAAEAAQA8wAAAPUEA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692785" distL="0" distR="15240" simplePos="0" relativeHeight="125829651" behindDoc="0" locked="0" layoutInCell="1" allowOverlap="1" wp14:anchorId="20C086FC" wp14:editId="15072CBE">
            <wp:simplePos x="0" y="0"/>
            <wp:positionH relativeFrom="page">
              <wp:posOffset>1145540</wp:posOffset>
            </wp:positionH>
            <wp:positionV relativeFrom="paragraph">
              <wp:posOffset>0</wp:posOffset>
            </wp:positionV>
            <wp:extent cx="6236335" cy="3029585"/>
            <wp:effectExtent l="0" t="0" r="0" b="0"/>
            <wp:wrapTopAndBottom/>
            <wp:docPr id="818" name="Shape 818"/>
            <wp:cNvGraphicFramePr/>
            <a:graphic xmlns:a="http://schemas.openxmlformats.org/drawingml/2006/main">
              <a:graphicData uri="http://schemas.openxmlformats.org/drawingml/2006/picture">
                <pic:pic xmlns:pic="http://schemas.openxmlformats.org/drawingml/2006/picture">
                  <pic:nvPicPr>
                    <pic:cNvPr id="819" name="Picture box 819"/>
                    <pic:cNvPicPr/>
                  </pic:nvPicPr>
                  <pic:blipFill>
                    <a:blip r:embed="rId380"/>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3056" behindDoc="0" locked="0" layoutInCell="1" allowOverlap="1" wp14:anchorId="65628F12" wp14:editId="1117957C">
                <wp:simplePos x="0" y="0"/>
                <wp:positionH relativeFrom="page">
                  <wp:posOffset>5967730</wp:posOffset>
                </wp:positionH>
                <wp:positionV relativeFrom="paragraph">
                  <wp:posOffset>3295015</wp:posOffset>
                </wp:positionV>
                <wp:extent cx="1429385" cy="250190"/>
                <wp:effectExtent l="0" t="0" r="0" b="0"/>
                <wp:wrapNone/>
                <wp:docPr id="820" name="Shape 820"/>
                <wp:cNvGraphicFramePr/>
                <a:graphic xmlns:a="http://schemas.openxmlformats.org/drawingml/2006/main">
                  <a:graphicData uri="http://schemas.microsoft.com/office/word/2010/wordprocessingShape">
                    <wps:wsp>
                      <wps:cNvSpPr txBox="1"/>
                      <wps:spPr>
                        <a:xfrm>
                          <a:off x="0" y="0"/>
                          <a:ext cx="1429385" cy="25019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60 лет Октября, 48.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«Енисей».</w:t>
                            </w:r>
                          </w:p>
                        </w:txbxContent>
                      </wps:txbx>
                      <wps:bodyPr lIns="0" tIns="0" rIns="0" bIns="0"/>
                    </wps:wsp>
                  </a:graphicData>
                </a:graphic>
              </wp:anchor>
            </w:drawing>
          </mc:Choice>
          <mc:Fallback>
            <w:pict>
              <v:shape w14:anchorId="65628F12" id="Shape 820" o:spid="_x0000_s1117" type="#_x0000_t202" style="position:absolute;margin-left:469.9pt;margin-top:259.45pt;width:112.55pt;height:19.7pt;z-index:2516930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FgOhgEAAAgDAAAOAAAAZHJzL2Uyb0RvYy54bWysUlFLwzAQfhf8DyHvrl11spV1AxkTQVSY&#10;/oAsTdZAkwtJXLt/7yVbN9E38SW93l2++77vMl/2uiV74bwCU9HxKKdEGA61MruKfryvb6aU+MBM&#10;zVowoqIH4elycX0172wpCmigrYUjCGJ82dmKNiHYMss8b4RmfgRWGCxKcJoF/HW7rHasQ3TdZkWe&#10;32cduNo64MJ7zK6ORbpI+FIKHl6l9CKQtqLILaTTpXMbz2wxZ+XOMdsofqLB/sBCM2Vw6BlqxQIj&#10;n079gtKKO/Agw4iDzkBKxUXSgGrG+Q81m4ZZkbSgOd6ebfL/B8tf9m+OqLqi0wL9MUzjktJcEhNo&#10;T2d9iV0bi32hf4Ae1zzkPSaj6l46Hb+oh2AdgQ5nc0UfCI+X7orZ7XRCCcdaMcnHswSfXW5b58Oj&#10;AE1iUFGHy0uesv2zD8gEW4eWOMzAWrVtzEeKRyoxCv22T4pmZ55bqA9Iv30yaF18BkPghmB7CgY4&#10;tDsNPD2NuM/v/2no5QEvvgAAAP//AwBQSwMEFAAGAAgAAAAhAC5fUVziAAAADAEAAA8AAABkcnMv&#10;ZG93bnJldi54bWxMj8FOwzAQRO9I/QdrK3GjTiiNkhCnqhCckBBpOHB0YjexGq9D7Lbh79meym13&#10;djTzttjOdmBnPXnjUEC8ioBpbJ0y2An4qt8eUmA+SFRycKgF/GoP23JxV8hcuQtW+rwPHaMQ9LkU&#10;0Icw5pz7ttdW+pUbNdLt4CYrA61Tx9UkLxRuB/4YRQm30iA19HLUL71uj/uTFbD7xurV/Hw0n9Wh&#10;MnWdRfieHIW4X867Z2BBz+Fmhis+oUNJTI07ofJsEJCtM0IPAjZxmgG7OuLkiaaGpE26Bl4W/P8T&#10;5R8AAAD//wMAUEsBAi0AFAAGAAgAAAAhALaDOJL+AAAA4QEAABMAAAAAAAAAAAAAAAAAAAAAAFtD&#10;b250ZW50X1R5cGVzXS54bWxQSwECLQAUAAYACAAAACEAOP0h/9YAAACUAQAACwAAAAAAAAAAAAAA&#10;AAAvAQAAX3JlbHMvLnJlbHNQSwECLQAUAAYACAAAACEARzxYDoYBAAAIAwAADgAAAAAAAAAAAAAA&#10;AAAuAgAAZHJzL2Uyb0RvYy54bWxQSwECLQAUAAYACAAAACEALl9RXOIAAAAMAQAADwAAAAAAAAAA&#10;AAAAAADg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60 лет Октября, 48.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«Енисей».</w:t>
                      </w:r>
                    </w:p>
                  </w:txbxContent>
                </v:textbox>
                <w10:wrap anchorx="page"/>
              </v:shape>
            </w:pict>
          </mc:Fallback>
        </mc:AlternateContent>
      </w:r>
      <w:r w:rsidRPr="00812CFA">
        <w:rPr>
          <w:noProof/>
          <w:color w:val="auto"/>
          <w:lang w:bidi="ar-SA"/>
        </w:rPr>
        <mc:AlternateContent>
          <mc:Choice Requires="wps">
            <w:drawing>
              <wp:anchor distT="3252470" distB="293370" distL="0" distR="0" simplePos="0" relativeHeight="125829652" behindDoc="0" locked="0" layoutInCell="1" allowOverlap="1" wp14:anchorId="60BB81BE" wp14:editId="146D3735">
                <wp:simplePos x="0" y="0"/>
                <wp:positionH relativeFrom="page">
                  <wp:posOffset>1136650</wp:posOffset>
                </wp:positionH>
                <wp:positionV relativeFrom="paragraph">
                  <wp:posOffset>3252470</wp:posOffset>
                </wp:positionV>
                <wp:extent cx="1490345" cy="176530"/>
                <wp:effectExtent l="0" t="0" r="0" b="0"/>
                <wp:wrapTopAndBottom/>
                <wp:docPr id="822" name="Shape 822"/>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78" w:name="bookmark548"/>
                            <w:bookmarkStart w:id="579" w:name="bookmark549"/>
                            <w:bookmarkStart w:id="580" w:name="bookmark550"/>
                            <w:r>
                              <w:rPr>
                                <w:color w:val="000000"/>
                              </w:rPr>
                              <w:t>Существующее состояние</w:t>
                            </w:r>
                            <w:bookmarkEnd w:id="578"/>
                            <w:bookmarkEnd w:id="579"/>
                            <w:bookmarkEnd w:id="580"/>
                          </w:p>
                        </w:txbxContent>
                      </wps:txbx>
                      <wps:bodyPr wrap="none" lIns="0" tIns="0" rIns="0" bIns="0"/>
                    </wps:wsp>
                  </a:graphicData>
                </a:graphic>
              </wp:anchor>
            </w:drawing>
          </mc:Choice>
          <mc:Fallback>
            <w:pict>
              <v:shape w14:anchorId="60BB81BE" id="Shape 822" o:spid="_x0000_s1118" type="#_x0000_t202" style="position:absolute;margin-left:89.5pt;margin-top:256.1pt;width:117.35pt;height:13.9pt;z-index:125829652;visibility:visible;mso-wrap-style:none;mso-wrap-distance-left:0;mso-wrap-distance-top:256.1pt;mso-wrap-distance-right:0;mso-wrap-distance-bottom:23.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Jd2kAEAABQDAAAOAAAAZHJzL2Uyb0RvYy54bWysUttOwzAMfUfiH6K8s3YXBlTrJqFpCAkB&#10;EvABWZqskZo4SsLa/T1OtnYI3hAviWM7x8fHXqw63ZC9cF6BKel4lFMiDIdKmV1JP943V7eU+MBM&#10;xRowoqQH4elqeXmxaG0hJlBDUwlHEMT4orUlrUOwRZZ5XgvN/AisMBiU4DQL+HS7rHKsRXTdZJM8&#10;n2ctuMo64MJ79K6PQbpM+FIKHl6k9CKQpqTILaTTpXMbz2y5YMXOMVsrfqLB/sBCM2Ww6AC1ZoGR&#10;T6d+QWnFHXiQYcRBZyCl4iL1gN2M8x/dvNXMitQLiuPtIJP/P1j+vH91RFUlvZ1MKDFM45BSXRId&#10;KE9rfYFZbxbzQncPHY6593t0xq476XS8sR+CcRT6MIgrukB4/DS7y6eza0o4xsY38+tpUj87/7bO&#10;hwcBmkSjpA6HlzRl+ycfkAmm9imxmIGNaprojxSPVKIVum2XOrob+G+hOiD9FudcUoOLSEnzaFDG&#10;uBK94XpjezJ6aJQ+FT+tSZzt93cicF7m5RcAAAD//wMAUEsDBBQABgAIAAAAIQB/KTHj3wAAAAsB&#10;AAAPAAAAZHJzL2Rvd25yZXYueG1sTI/BTsMwEETvSPyDtUjcqO1QaJvGqRCCI5VauHBz4m2SNrYj&#10;22nD37Oc6HFmR7Nvis1ke3bGEDvvFMiZAIau9qZzjYKvz/eHJbCYtDO69w4V/GCETXl7U+jc+Ivb&#10;4XmfGkYlLuZaQZvSkHMe6xatjjM/oKPbwQerE8nQcBP0hcptzzMhnrnVnaMPrR7wtcX6tB+tgsPH&#10;9nR8G3fi2IglfsuAUyW3St3fTS9rYAmn9B+GP3xCh5KYKj86E1lPerGiLUnBk8wyYJSYy8cFsIqc&#10;uRDAy4Jfbyh/AQAA//8DAFBLAQItABQABgAIAAAAIQC2gziS/gAAAOEBAAATAAAAAAAAAAAAAAAA&#10;AAAAAABbQ29udGVudF9UeXBlc10ueG1sUEsBAi0AFAAGAAgAAAAhADj9If/WAAAAlAEAAAsAAAAA&#10;AAAAAAAAAAAALwEAAF9yZWxzLy5yZWxzUEsBAi0AFAAGAAgAAAAhAFQIl3aQAQAAFAMAAA4AAAAA&#10;AAAAAAAAAAAALgIAAGRycy9lMm9Eb2MueG1sUEsBAi0AFAAGAAgAAAAhAH8pMePfAAAACwEAAA8A&#10;AAAAAAAAAAAAAAAA6gMAAGRycy9kb3ducmV2LnhtbFBLBQYAAAAABAAEAPMAAAD2BAAAAAA=&#10;" filled="f" stroked="f">
                <v:textbox inset="0,0,0,0">
                  <w:txbxContent>
                    <w:p w:rsidR="006751DD" w:rsidRDefault="007B5788">
                      <w:pPr>
                        <w:pStyle w:val="80"/>
                        <w:keepNext/>
                        <w:keepLines/>
                        <w:spacing w:after="0" w:line="240" w:lineRule="auto"/>
                      </w:pPr>
                      <w:bookmarkStart w:id="581" w:name="bookmark548"/>
                      <w:bookmarkStart w:id="582" w:name="bookmark549"/>
                      <w:bookmarkStart w:id="583" w:name="bookmark550"/>
                      <w:r>
                        <w:rPr>
                          <w:color w:val="000000"/>
                        </w:rPr>
                        <w:t>Существующее состояние</w:t>
                      </w:r>
                      <w:bookmarkEnd w:id="581"/>
                      <w:bookmarkEnd w:id="582"/>
                      <w:bookmarkEnd w:id="583"/>
                    </w:p>
                  </w:txbxContent>
                </v:textbox>
                <w10:wrap type="topAndBottom" anchorx="page"/>
              </v:shape>
            </w:pict>
          </mc:Fallback>
        </mc:AlternateContent>
      </w:r>
    </w:p>
    <w:p w:rsidR="006751DD" w:rsidRPr="00812CFA" w:rsidRDefault="007B5788">
      <w:pPr>
        <w:pStyle w:val="1"/>
        <w:numPr>
          <w:ilvl w:val="0"/>
          <w:numId w:val="39"/>
        </w:numPr>
        <w:tabs>
          <w:tab w:val="left" w:pos="270"/>
        </w:tabs>
        <w:spacing w:after="0" w:line="326" w:lineRule="auto"/>
        <w:ind w:left="240" w:hanging="240"/>
        <w:jc w:val="both"/>
        <w:rPr>
          <w:color w:val="auto"/>
        </w:rPr>
      </w:pPr>
      <w:bookmarkStart w:id="584" w:name="bookmark575"/>
      <w:bookmarkEnd w:id="584"/>
      <w:r w:rsidRPr="00812CFA">
        <w:rPr>
          <w:color w:val="auto"/>
        </w:rPr>
        <w:t>Заменить вывеску «Командор. Мясничий» на аналогичную вывеску, но более соразмерную глухому участку фасада, на котором она разме</w:t>
      </w:r>
      <w:r w:rsidRPr="00812CFA">
        <w:rPr>
          <w:color w:val="auto"/>
        </w:rPr>
        <w:softHyphen/>
        <w:t>щается (и не входящую в противоречие с наименованием ТЦ «Енисей»).</w:t>
      </w:r>
    </w:p>
    <w:p w:rsidR="006751DD" w:rsidRPr="00812CFA" w:rsidRDefault="007B5788">
      <w:pPr>
        <w:pStyle w:val="1"/>
        <w:numPr>
          <w:ilvl w:val="0"/>
          <w:numId w:val="39"/>
        </w:numPr>
        <w:tabs>
          <w:tab w:val="left" w:pos="270"/>
        </w:tabs>
        <w:spacing w:after="0" w:line="326" w:lineRule="auto"/>
        <w:ind w:left="240" w:hanging="240"/>
        <w:jc w:val="both"/>
        <w:rPr>
          <w:color w:val="auto"/>
        </w:rPr>
      </w:pPr>
      <w:bookmarkStart w:id="585" w:name="bookmark576"/>
      <w:bookmarkEnd w:id="585"/>
      <w:r w:rsidRPr="00812CFA">
        <w:rPr>
          <w:color w:val="auto"/>
        </w:rPr>
        <w:t>Очистить фасад и светопрозрачные конструкции от баннеров, иных рекламно-информационных материалов.</w:t>
      </w:r>
    </w:p>
    <w:p w:rsidR="006751DD" w:rsidRPr="00812CFA" w:rsidRDefault="007B5788">
      <w:pPr>
        <w:pStyle w:val="1"/>
        <w:numPr>
          <w:ilvl w:val="0"/>
          <w:numId w:val="39"/>
        </w:numPr>
        <w:tabs>
          <w:tab w:val="left" w:pos="270"/>
        </w:tabs>
        <w:spacing w:after="0" w:line="326" w:lineRule="auto"/>
        <w:ind w:left="240" w:hanging="240"/>
        <w:jc w:val="both"/>
        <w:rPr>
          <w:color w:val="auto"/>
        </w:rPr>
      </w:pPr>
      <w:bookmarkStart w:id="586" w:name="bookmark577"/>
      <w:bookmarkEnd w:id="586"/>
      <w:r w:rsidRPr="00812CFA">
        <w:rPr>
          <w:color w:val="auto"/>
        </w:rPr>
        <w:t>Предусмотреть единый фриз тёмно-синего цвета (соответствующего цветовому решению здания) над входными группами, который будет прекрасным объединяющим элементом для размещения остальных вывесок (вне зависимости от их цветового решения), выполненных из отдельных букв без подложки.</w:t>
      </w:r>
    </w:p>
    <w:p w:rsidR="006751DD" w:rsidRPr="00812CFA" w:rsidRDefault="007B5788">
      <w:pPr>
        <w:spacing w:line="1" w:lineRule="exact"/>
        <w:rPr>
          <w:color w:val="auto"/>
        </w:rPr>
      </w:pPr>
      <w:r w:rsidRPr="00812CFA">
        <w:rPr>
          <w:noProof/>
          <w:color w:val="auto"/>
          <w:lang w:bidi="ar-SA"/>
        </w:rPr>
        <w:lastRenderedPageBreak/>
        <w:drawing>
          <wp:anchor distT="381000" distB="518160" distL="0" distR="15240" simplePos="0" relativeHeight="125829654" behindDoc="0" locked="0" layoutInCell="1" allowOverlap="1" wp14:anchorId="22C36762" wp14:editId="3D61EC6C">
            <wp:simplePos x="0" y="0"/>
            <wp:positionH relativeFrom="page">
              <wp:posOffset>1146175</wp:posOffset>
            </wp:positionH>
            <wp:positionV relativeFrom="paragraph">
              <wp:posOffset>381000</wp:posOffset>
            </wp:positionV>
            <wp:extent cx="6236335" cy="3029585"/>
            <wp:effectExtent l="0" t="0" r="0" b="0"/>
            <wp:wrapTopAndBottom/>
            <wp:docPr id="824" name="Shape 824"/>
            <wp:cNvGraphicFramePr/>
            <a:graphic xmlns:a="http://schemas.openxmlformats.org/drawingml/2006/main">
              <a:graphicData uri="http://schemas.openxmlformats.org/drawingml/2006/picture">
                <pic:pic xmlns:pic="http://schemas.openxmlformats.org/drawingml/2006/picture">
                  <pic:nvPicPr>
                    <pic:cNvPr id="825" name="Picture box 825"/>
                    <pic:cNvPicPr/>
                  </pic:nvPicPr>
                  <pic:blipFill>
                    <a:blip r:embed="rId381"/>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4080" behindDoc="0" locked="0" layoutInCell="1" allowOverlap="1" wp14:anchorId="102B1A90" wp14:editId="60A6C6E6">
                <wp:simplePos x="0" y="0"/>
                <wp:positionH relativeFrom="page">
                  <wp:posOffset>5968365</wp:posOffset>
                </wp:positionH>
                <wp:positionV relativeFrom="paragraph">
                  <wp:posOffset>3672840</wp:posOffset>
                </wp:positionV>
                <wp:extent cx="1429385" cy="252730"/>
                <wp:effectExtent l="0" t="0" r="0" b="0"/>
                <wp:wrapNone/>
                <wp:docPr id="826" name="Shape 826"/>
                <wp:cNvGraphicFramePr/>
                <a:graphic xmlns:a="http://schemas.openxmlformats.org/drawingml/2006/main">
                  <a:graphicData uri="http://schemas.microsoft.com/office/word/2010/wordprocessingShape">
                    <wps:wsp>
                      <wps:cNvSpPr txBox="1"/>
                      <wps:spPr>
                        <a:xfrm>
                          <a:off x="0" y="0"/>
                          <a:ext cx="142938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60 лет Октября, 48.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«Енисей».</w:t>
                            </w:r>
                          </w:p>
                        </w:txbxContent>
                      </wps:txbx>
                      <wps:bodyPr lIns="0" tIns="0" rIns="0" bIns="0"/>
                    </wps:wsp>
                  </a:graphicData>
                </a:graphic>
              </wp:anchor>
            </w:drawing>
          </mc:Choice>
          <mc:Fallback>
            <w:pict>
              <v:shape w14:anchorId="102B1A90" id="Shape 826" o:spid="_x0000_s1119" type="#_x0000_t202" style="position:absolute;margin-left:469.95pt;margin-top:289.2pt;width:112.55pt;height:19.9pt;z-index:251694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YgeiAEAAAgDAAAOAAAAZHJzL2Uyb0RvYy54bWysUlFPwjAQfjfxPzR9l8EQhIVBYgjGxKgJ&#10;+gNK17Ima69pKxv/3mthaPTN+NLd7q7ffd93Xaw63ZCDcF6BKeloMKREGA6VMvuSvr9tbmaU+MBM&#10;xRowoqRH4elqeX21aG0hcqihqYQjCGJ80dqS1iHYIss8r4VmfgBWGCxKcJoF/HX7rHKsRXTdZPlw&#10;OM1acJV1wIX3mF2finSZ8KUUPLxI6UUgTUmRW0inS+cuntlywYq9Y7ZW/EyD/YGFZsrg0AvUmgVG&#10;Ppz6BaUVd+BBhgEHnYGUioukAdWMhj/UbGtmRdKC5nh7scn/Hyx/Prw6oqqSzvIpJYZpXFKaS2IC&#10;7WmtL7Bra7EvdPfQ4Zr7vMdkVN1Jp+MX9RCso9HHi7miC4THS7f5fDybUMKxlk/yu3FyP/u6bZ0P&#10;DwI0iUFJHS4vecoOTz4gE2ztW+IwAxvVNDEfKZ6oxCh0uy4pmo97njuojki/eTRoXXwGfeD6YHcO&#10;eji0Ow08P424z+//aejXA15+AgAA//8DAFBLAwQUAAYACAAAACEAFip2kuIAAAAMAQAADwAAAGRy&#10;cy9kb3ducmV2LnhtbEyPwU7DMBBE70j8g7VI3KiTQkOSxqkqBCckRBoOPTrxNrEar0PstuHvcU9w&#10;XO3TzJtiM5uBnXFy2pKAeBEBQ2qt0tQJ+KrfHlJgzktScrCEAn7Qwaa8vSlkruyFKjzvfMdCCLlc&#10;Cui9H3POXdujkW5hR6TwO9jJSB/OqeNqkpcQbga+jKKEG6kpNPRyxJce2+PuZARs91S96u+P5rM6&#10;VLqus4jek6MQ93fzdg3M4+z/YLjqB3Uog1NjT6QcGwRkj1kWUAGr5/QJ2JWIk1WY1whI4nQJvCz4&#10;/xHlLwAAAP//AwBQSwECLQAUAAYACAAAACEAtoM4kv4AAADhAQAAEwAAAAAAAAAAAAAAAAAAAAAA&#10;W0NvbnRlbnRfVHlwZXNdLnhtbFBLAQItABQABgAIAAAAIQA4/SH/1gAAAJQBAAALAAAAAAAAAAAA&#10;AAAAAC8BAABfcmVscy8ucmVsc1BLAQItABQABgAIAAAAIQBM9YgeiAEAAAgDAAAOAAAAAAAAAAAA&#10;AAAAAC4CAABkcnMvZTJvRG9jLnhtbFBLAQItABQABgAIAAAAIQAWKnaS4gAAAAwBAAAPAAAAAAAA&#10;AAAAAAAAAOIDAABkcnMvZG93bnJldi54bWxQSwUGAAAAAAQABADzAAAA8QQ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60 лет Октября, 48.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«Енисей».</w:t>
                      </w:r>
                    </w:p>
                  </w:txbxContent>
                </v:textbox>
                <w10:wrap anchorx="page"/>
              </v:shape>
            </w:pict>
          </mc:Fallback>
        </mc:AlternateContent>
      </w:r>
      <w:r w:rsidRPr="00812CFA">
        <w:rPr>
          <w:noProof/>
          <w:color w:val="auto"/>
          <w:lang w:bidi="ar-SA"/>
        </w:rPr>
        <mc:AlternateContent>
          <mc:Choice Requires="wps">
            <w:drawing>
              <wp:anchor distT="3630295" distB="118745" distL="0" distR="0" simplePos="0" relativeHeight="125829655" behindDoc="0" locked="0" layoutInCell="1" allowOverlap="1" wp14:anchorId="33657C30" wp14:editId="575A09A3">
                <wp:simplePos x="0" y="0"/>
                <wp:positionH relativeFrom="page">
                  <wp:posOffset>1139825</wp:posOffset>
                </wp:positionH>
                <wp:positionV relativeFrom="paragraph">
                  <wp:posOffset>3630295</wp:posOffset>
                </wp:positionV>
                <wp:extent cx="807720" cy="176530"/>
                <wp:effectExtent l="0" t="0" r="0" b="0"/>
                <wp:wrapTopAndBottom/>
                <wp:docPr id="828" name="Shape 828"/>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33657C30" id="Shape 828" o:spid="_x0000_s1120" type="#_x0000_t202" style="position:absolute;margin-left:89.75pt;margin-top:285.85pt;width:63.6pt;height:13.9pt;z-index:125829655;visibility:visible;mso-wrap-style:none;mso-wrap-distance-left:0;mso-wrap-distance-top:285.85pt;mso-wrap-distance-right:0;mso-wrap-distance-bottom: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BMjgEAABMDAAAOAAAAZHJzL2Uyb0RvYy54bWysUsFOwzAMvSPxD1HurN2AbVTrJqFpCAkB&#10;0uAD0jRZIzVxlIS1+3ucsG4IboiL69ju8/OzF6tet2QvnFdgSjoe5ZQIw6FWZlfS97fN1ZwSH5ip&#10;WQtGlPQgPF0tLy8WnS3EBBpoa+EIghhfdLakTQi2yDLPG6GZH4EVBpMSnGYBn26X1Y51iK7bbJLn&#10;06wDV1sHXHiP0fVXki4TvpSChxcpvQikLSlyC8m6ZKtos+WCFTvHbKP4kQb7AwvNlMGmJ6g1C4x8&#10;OPULSivuwIMMIw46AykVF2kGnGac/5hm2zAr0iwojrcnmfz/wfLn/asjqi7pfIKrMkzjklJfEgMo&#10;T2d9gVVbi3Whv4ce1zzEPQbj1L10On5xHoJ5FPpwElf0gXAMzvPZbIIZjqnxbHp7ncTPzj9b58OD&#10;AE2iU1KHu0uSsv2TD0gES4eS2MvARrVtjEeGX0yiF/qqTwPd3Qw0K6gPyL7DNZfU4B1S0j4aVDFe&#10;xOC4wamOzgCNyqfmxyuJq/3+TgTOt7z8BAAA//8DAFBLAwQUAAYACAAAACEARoj6Kd4AAAALAQAA&#10;DwAAAGRycy9kb3ducmV2LnhtbEyPQU/DMAyF70j7D5EncWNJQVu30nRCCI5M2uDCLW28tlvjVE26&#10;lX+PObGbn9/T8+d8O7lOXHAIrScNyUKBQKq8banW8PX5/rAGEaIhazpPqOEHA2yL2V1uMuuvtMfL&#10;IdaCSyhkRkMTY59JGaoGnQkL3yOxd/SDM5HlUEs7mCuXu04+KrWSzrTEFxrT42uD1fkwOg3Hj935&#10;9Dbu1alWa/xOBpzKZKf1/Xx6eQYRcYr/YfjDZ3QomKn0I9kgOtbpZslRDcs0SUFw4kmteCh5s2FL&#10;Frm8/aH4BQAA//8DAFBLAQItABQABgAIAAAAIQC2gziS/gAAAOEBAAATAAAAAAAAAAAAAAAAAAAA&#10;AABbQ29udGVudF9UeXBlc10ueG1sUEsBAi0AFAAGAAgAAAAhADj9If/WAAAAlAEAAAsAAAAAAAAA&#10;AAAAAAAALwEAAF9yZWxzLy5yZWxzUEsBAi0AFAAGAAgAAAAhAD/PMEyOAQAAEwMAAA4AAAAAAAAA&#10;AAAAAAAALgIAAGRycy9lMm9Eb2MueG1sUEsBAi0AFAAGAAgAAAAhAEaI+ineAAAACwEAAA8AAAAA&#10;AAAAAAAAAAAA6AMAAGRycy9kb3ducmV2LnhtbFBLBQYAAAAABAAEAPMAAADzBA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870585" distL="0" distR="15240" simplePos="0" relativeHeight="125829657" behindDoc="0" locked="0" layoutInCell="1" allowOverlap="1" wp14:anchorId="2E45C382" wp14:editId="456A14C3">
            <wp:simplePos x="0" y="0"/>
            <wp:positionH relativeFrom="page">
              <wp:posOffset>1145540</wp:posOffset>
            </wp:positionH>
            <wp:positionV relativeFrom="paragraph">
              <wp:posOffset>0</wp:posOffset>
            </wp:positionV>
            <wp:extent cx="6236335" cy="3035935"/>
            <wp:effectExtent l="0" t="0" r="0" b="0"/>
            <wp:wrapTopAndBottom/>
            <wp:docPr id="830" name="Shape 830"/>
            <wp:cNvGraphicFramePr/>
            <a:graphic xmlns:a="http://schemas.openxmlformats.org/drawingml/2006/main">
              <a:graphicData uri="http://schemas.openxmlformats.org/drawingml/2006/picture">
                <pic:pic xmlns:pic="http://schemas.openxmlformats.org/drawingml/2006/picture">
                  <pic:nvPicPr>
                    <pic:cNvPr id="831" name="Picture box 831"/>
                    <pic:cNvPicPr/>
                  </pic:nvPicPr>
                  <pic:blipFill>
                    <a:blip r:embed="rId382"/>
                    <a:stretch/>
                  </pic:blipFill>
                  <pic:spPr>
                    <a:xfrm>
                      <a:off x="0" y="0"/>
                      <a:ext cx="6236335" cy="303593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5104" behindDoc="0" locked="0" layoutInCell="1" allowOverlap="1" wp14:anchorId="6958D4B5" wp14:editId="0FE51FC3">
                <wp:simplePos x="0" y="0"/>
                <wp:positionH relativeFrom="page">
                  <wp:posOffset>5168900</wp:posOffset>
                </wp:positionH>
                <wp:positionV relativeFrom="paragraph">
                  <wp:posOffset>3298190</wp:posOffset>
                </wp:positionV>
                <wp:extent cx="2225040" cy="250190"/>
                <wp:effectExtent l="0" t="0" r="0" b="0"/>
                <wp:wrapNone/>
                <wp:docPr id="832" name="Shape 832"/>
                <wp:cNvGraphicFramePr/>
                <a:graphic xmlns:a="http://schemas.openxmlformats.org/drawingml/2006/main">
                  <a:graphicData uri="http://schemas.microsoft.com/office/word/2010/wordprocessingShape">
                    <wps:wsp>
                      <wps:cNvSpPr txBox="1"/>
                      <wps:spPr>
                        <a:xfrm>
                          <a:off x="0" y="0"/>
                          <a:ext cx="2225040" cy="25019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124.</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«Красноярье».</w:t>
                            </w:r>
                          </w:p>
                        </w:txbxContent>
                      </wps:txbx>
                      <wps:bodyPr lIns="0" tIns="0" rIns="0" bIns="0"/>
                    </wps:wsp>
                  </a:graphicData>
                </a:graphic>
              </wp:anchor>
            </w:drawing>
          </mc:Choice>
          <mc:Fallback>
            <w:pict>
              <v:shape w14:anchorId="6958D4B5" id="Shape 832" o:spid="_x0000_s1121" type="#_x0000_t202" style="position:absolute;margin-left:407pt;margin-top:259.7pt;width:175.2pt;height:19.7pt;z-index:251695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OIihgEAAAgDAAAOAAAAZHJzL2Uyb0RvYy54bWysUlFLwzAQfhf8DyHvrl11spV1AxkTQVSY&#10;/oAsTdZAkwtJXLt/7yVbN9E38SW93F2/+77vMl/2uiV74bwCU9HxKKdEGA61MruKfryvb6aU+MBM&#10;zVowoqIH4elycX0172wpCmigrYUjCGJ82dmKNiHYMss8b4RmfgRWGCxKcJoFvLpdVjvWIbpusyLP&#10;77MOXG0dcOE9ZlfHIl0kfCkFD69SehFIW1HkFtLp0rmNZ7aYs3LnmG0UP9Fgf2ChmTI49Ay1YoGR&#10;T6d+QWnFHXiQYcRBZyCl4iJpQDXj/IeaTcOsSFrQHG/PNvn/g+Uv+zdHVF3R6W1BiWEal5TmkphA&#10;ezrrS+zaWOwL/QP0uOYh7zEZVffS6fhFPQTraPThbK7oA+GYLIpikt9hiWMNw/EsuZ9d/rbOh0cB&#10;msSgog6Xlzxl+2cfkAm2Di1xmIG1atuYjxSPVGIU+m2fFM0mA88t1Aek3z4ZtC4+gyFwQ7A9BQMc&#10;2p0Gnp5G3Of3exp6ecCLLwAAAP//AwBQSwMEFAAGAAgAAAAhACT96ZLhAAAADAEAAA8AAABkcnMv&#10;ZG93bnJldi54bWxMj0FPg0AQhe8m/ofNmHizC4YSiixNY/RkYqR48LjAFDZlZ5HdtvjvnZ70NjPv&#10;5c33iu1iR3HG2RtHCuJVBAKpdZ2hXsFn/fqQgfBBU6dHR6jgBz1sy9ubQuedu1CF533oBYeQz7WC&#10;IYQpl9K3A1rtV25CYu3gZqsDr3Mvu1lfONyO8jGKUmm1If4w6AmfB2yP+5NVsPui6sV8vzcf1aEy&#10;db2J6C09KnV/t+yeQARcwp8ZrviMDiUzNe5EnRejgixOuEtQsI43CYirI04Tnho+rbMMZFnI/yXK&#10;XwAAAP//AwBQSwECLQAUAAYACAAAACEAtoM4kv4AAADhAQAAEwAAAAAAAAAAAAAAAAAAAAAAW0Nv&#10;bnRlbnRfVHlwZXNdLnhtbFBLAQItABQABgAIAAAAIQA4/SH/1gAAAJQBAAALAAAAAAAAAAAAAAAA&#10;AC8BAABfcmVscy8ucmVsc1BLAQItABQABgAIAAAAIQCliOIihgEAAAgDAAAOAAAAAAAAAAAAAAAA&#10;AC4CAABkcnMvZTJvRG9jLnhtbFBLAQItABQABgAIAAAAIQAk/emS4QAAAAwBAAAPAAAAAAAAAAAA&#10;AAAAAOADAABkcnMvZG93bnJldi54bWxQSwUGAAAAAAQABADzAAAA7gQ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124.</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«Красноярье».</w:t>
                      </w:r>
                    </w:p>
                  </w:txbxContent>
                </v:textbox>
                <w10:wrap anchorx="page"/>
              </v:shape>
            </w:pict>
          </mc:Fallback>
        </mc:AlternateContent>
      </w:r>
      <w:r w:rsidRPr="00812CFA">
        <w:rPr>
          <w:noProof/>
          <w:color w:val="auto"/>
          <w:lang w:bidi="ar-SA"/>
        </w:rPr>
        <mc:AlternateContent>
          <mc:Choice Requires="wps">
            <w:drawing>
              <wp:anchor distT="3255010" distB="471805" distL="0" distR="0" simplePos="0" relativeHeight="125829658" behindDoc="0" locked="0" layoutInCell="1" allowOverlap="1" wp14:anchorId="49CF200E" wp14:editId="2A0D8810">
                <wp:simplePos x="0" y="0"/>
                <wp:positionH relativeFrom="page">
                  <wp:posOffset>1136650</wp:posOffset>
                </wp:positionH>
                <wp:positionV relativeFrom="paragraph">
                  <wp:posOffset>3255010</wp:posOffset>
                </wp:positionV>
                <wp:extent cx="1490345" cy="176530"/>
                <wp:effectExtent l="0" t="0" r="0" b="0"/>
                <wp:wrapTopAndBottom/>
                <wp:docPr id="834" name="Shape 834"/>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87" w:name="bookmark551"/>
                            <w:bookmarkStart w:id="588" w:name="bookmark552"/>
                            <w:bookmarkStart w:id="589" w:name="bookmark553"/>
                            <w:r>
                              <w:rPr>
                                <w:color w:val="000000"/>
                              </w:rPr>
                              <w:t>Существующее состояние</w:t>
                            </w:r>
                            <w:bookmarkEnd w:id="587"/>
                            <w:bookmarkEnd w:id="588"/>
                            <w:bookmarkEnd w:id="589"/>
                          </w:p>
                        </w:txbxContent>
                      </wps:txbx>
                      <wps:bodyPr wrap="none" lIns="0" tIns="0" rIns="0" bIns="0"/>
                    </wps:wsp>
                  </a:graphicData>
                </a:graphic>
              </wp:anchor>
            </w:drawing>
          </mc:Choice>
          <mc:Fallback>
            <w:pict>
              <v:shape w14:anchorId="49CF200E" id="Shape 834" o:spid="_x0000_s1122" type="#_x0000_t202" style="position:absolute;margin-left:89.5pt;margin-top:256.3pt;width:117.35pt;height:13.9pt;z-index:125829658;visibility:visible;mso-wrap-style:none;mso-wrap-distance-left:0;mso-wrap-distance-top:256.3pt;mso-wrap-distance-right:0;mso-wrap-distance-bottom:37.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E12kAEAABQDAAAOAAAAZHJzL2Uyb0RvYy54bWysUttOwzAMfUfiH6K8s3bswlatQ0JoCAkB&#10;0uAD0jRZIzVxlIS1+3ucbB0I3hAviWM7x8fHXt32uiV74bwCU9LxKKdEGA61MruSvr9trhaU+MBM&#10;zVowoqQH4ent+vJi1dlCXEMDbS0cQRDji86WtAnBFlnmeSM08yOwwmBQgtMs4NPtstqxDtF1m13n&#10;+TzrwNXWARfeo/f+GKTrhC+l4OFFSi8CaUuK3EI6XTqreGbrFSt2jtlG8RMN9gcWmimDRc9Q9yww&#10;8uHULyituAMPMow46AykVFykHrCbcf6jm23DrEi9oDjenmXy/wfLn/evjqi6pIvJlBLDNA4p1SXR&#10;gfJ01heYtbWYF/o76HHMg9+jM3bdS6fjjf0QjKPQh7O4og+Ex0/TZT6ZzijhGBvfzGeTpH729ds6&#10;Hx4EaBKNkjocXtKU7Z98QCaYOqTEYgY2qm2jP1I8UolW6Ks+dbScDzwrqA9Iv8M5l9TgIlLSPhqU&#10;Ma7EYLjBqE7GAI3Sp+KnNYmz/f5OBL6Wef0JAAD//wMAUEsDBBQABgAIAAAAIQAicgpk3wAAAAsB&#10;AAAPAAAAZHJzL2Rvd25yZXYueG1sTI/NTsMwEITvSLyDtUjcqO0S+hPiVAjBkUotXHpz4m2SNrYj&#10;22nD27Oc4Dizo9lvis1ke3bBEDvvFMiZAIau9qZzjYKvz/eHFbCYtDO69w4VfGOETXl7U+jc+Kvb&#10;4WWfGkYlLuZaQZvSkHMe6xatjjM/oKPb0QerE8nQcBP0lcptz+dCLLjVnaMPrR7wtcX6vB+tguPH&#10;9nx6G3fi1IgVHmTAqZJbpe7vppdnYAmn9BeGX3xCh5KYKj86E1lPermmLUnBk5wvgFEik49LYBU5&#10;mciAlwX/v6H8AQAA//8DAFBLAQItABQABgAIAAAAIQC2gziS/gAAAOEBAAATAAAAAAAAAAAAAAAA&#10;AAAAAABbQ29udGVudF9UeXBlc10ueG1sUEsBAi0AFAAGAAgAAAAhADj9If/WAAAAlAEAAAsAAAAA&#10;AAAAAAAAAAAALwEAAF9yZWxzLy5yZWxzUEsBAi0AFAAGAAgAAAAhANfETXaQAQAAFAMAAA4AAAAA&#10;AAAAAAAAAAAALgIAAGRycy9lMm9Eb2MueG1sUEsBAi0AFAAGAAgAAAAhACJyCmTfAAAACwEAAA8A&#10;AAAAAAAAAAAAAAAA6gMAAGRycy9kb3ducmV2LnhtbFBLBQYAAAAABAAEAPMAAAD2BAAAAAA=&#10;" filled="f" stroked="f">
                <v:textbox inset="0,0,0,0">
                  <w:txbxContent>
                    <w:p w:rsidR="006751DD" w:rsidRDefault="007B5788">
                      <w:pPr>
                        <w:pStyle w:val="80"/>
                        <w:keepNext/>
                        <w:keepLines/>
                        <w:spacing w:after="0" w:line="240" w:lineRule="auto"/>
                      </w:pPr>
                      <w:bookmarkStart w:id="590" w:name="bookmark551"/>
                      <w:bookmarkStart w:id="591" w:name="bookmark552"/>
                      <w:bookmarkStart w:id="592" w:name="bookmark553"/>
                      <w:r>
                        <w:rPr>
                          <w:color w:val="000000"/>
                        </w:rPr>
                        <w:t>Существующее состояние</w:t>
                      </w:r>
                      <w:bookmarkEnd w:id="590"/>
                      <w:bookmarkEnd w:id="591"/>
                      <w:bookmarkEnd w:id="592"/>
                    </w:p>
                  </w:txbxContent>
                </v:textbox>
                <w10:wrap type="topAndBottom" anchorx="page"/>
              </v:shape>
            </w:pict>
          </mc:Fallback>
        </mc:AlternateContent>
      </w:r>
    </w:p>
    <w:p w:rsidR="006751DD" w:rsidRPr="00812CFA" w:rsidRDefault="007B5788">
      <w:pPr>
        <w:pStyle w:val="1"/>
        <w:numPr>
          <w:ilvl w:val="0"/>
          <w:numId w:val="40"/>
        </w:numPr>
        <w:tabs>
          <w:tab w:val="left" w:pos="260"/>
        </w:tabs>
        <w:spacing w:after="0"/>
        <w:ind w:left="240" w:hanging="240"/>
        <w:jc w:val="both"/>
        <w:rPr>
          <w:color w:val="auto"/>
        </w:rPr>
      </w:pPr>
      <w:bookmarkStart w:id="593" w:name="bookmark578"/>
      <w:bookmarkEnd w:id="593"/>
      <w:r w:rsidRPr="00812CFA">
        <w:rPr>
          <w:color w:val="auto"/>
        </w:rPr>
        <w:t>Привести все крышные конструкции к единым габаритным размерам, предусмотрев для конструкций, размещённых в правой части объекта, одинаковый белый цвет букв.</w:t>
      </w:r>
    </w:p>
    <w:p w:rsidR="006751DD" w:rsidRPr="00812CFA" w:rsidRDefault="007B5788">
      <w:pPr>
        <w:pStyle w:val="1"/>
        <w:numPr>
          <w:ilvl w:val="0"/>
          <w:numId w:val="40"/>
        </w:numPr>
        <w:tabs>
          <w:tab w:val="left" w:pos="260"/>
        </w:tabs>
        <w:spacing w:after="0"/>
        <w:ind w:left="240" w:hanging="240"/>
        <w:jc w:val="both"/>
        <w:rPr>
          <w:color w:val="auto"/>
        </w:rPr>
      </w:pPr>
      <w:bookmarkStart w:id="594" w:name="bookmark579"/>
      <w:bookmarkEnd w:id="594"/>
      <w:r w:rsidRPr="00812CFA">
        <w:rPr>
          <w:color w:val="auto"/>
        </w:rPr>
        <w:t>Предусмотреть единый фриз тёмного цвета на всём протяжении фасада, все остальные вывески выполнить в виде отдельных букв без подложки (роль подложки выполняет в данном случае сам фриз).</w:t>
      </w:r>
    </w:p>
    <w:p w:rsidR="006751DD" w:rsidRPr="00812CFA" w:rsidRDefault="007B5788">
      <w:pPr>
        <w:spacing w:line="1" w:lineRule="exact"/>
        <w:rPr>
          <w:color w:val="auto"/>
        </w:rPr>
      </w:pPr>
      <w:r w:rsidRPr="00812CFA">
        <w:rPr>
          <w:noProof/>
          <w:color w:val="auto"/>
          <w:lang w:bidi="ar-SA"/>
        </w:rPr>
        <w:lastRenderedPageBreak/>
        <w:drawing>
          <wp:anchor distT="914400" distB="518160" distL="0" distR="15240" simplePos="0" relativeHeight="125829660" behindDoc="0" locked="0" layoutInCell="1" allowOverlap="1" wp14:anchorId="724E1B26" wp14:editId="3974879A">
            <wp:simplePos x="0" y="0"/>
            <wp:positionH relativeFrom="page">
              <wp:posOffset>1146175</wp:posOffset>
            </wp:positionH>
            <wp:positionV relativeFrom="paragraph">
              <wp:posOffset>914400</wp:posOffset>
            </wp:positionV>
            <wp:extent cx="6236335" cy="3029585"/>
            <wp:effectExtent l="0" t="0" r="0" b="0"/>
            <wp:wrapTopAndBottom/>
            <wp:docPr id="836" name="Shape 836"/>
            <wp:cNvGraphicFramePr/>
            <a:graphic xmlns:a="http://schemas.openxmlformats.org/drawingml/2006/main">
              <a:graphicData uri="http://schemas.openxmlformats.org/drawingml/2006/picture">
                <pic:pic xmlns:pic="http://schemas.openxmlformats.org/drawingml/2006/picture">
                  <pic:nvPicPr>
                    <pic:cNvPr id="837" name="Picture box 837"/>
                    <pic:cNvPicPr/>
                  </pic:nvPicPr>
                  <pic:blipFill>
                    <a:blip r:embed="rId383"/>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6128" behindDoc="0" locked="0" layoutInCell="1" allowOverlap="1" wp14:anchorId="3818B2FE" wp14:editId="269791F1">
                <wp:simplePos x="0" y="0"/>
                <wp:positionH relativeFrom="page">
                  <wp:posOffset>5169535</wp:posOffset>
                </wp:positionH>
                <wp:positionV relativeFrom="paragraph">
                  <wp:posOffset>4209415</wp:posOffset>
                </wp:positionV>
                <wp:extent cx="2225040" cy="252730"/>
                <wp:effectExtent l="0" t="0" r="0" b="0"/>
                <wp:wrapNone/>
                <wp:docPr id="838" name="Shape 838"/>
                <wp:cNvGraphicFramePr/>
                <a:graphic xmlns:a="http://schemas.openxmlformats.org/drawingml/2006/main">
                  <a:graphicData uri="http://schemas.microsoft.com/office/word/2010/wordprocessingShape">
                    <wps:wsp>
                      <wps:cNvSpPr txBox="1"/>
                      <wps:spPr>
                        <a:xfrm>
                          <a:off x="0" y="0"/>
                          <a:ext cx="2225040"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124.</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«Красноярье».</w:t>
                            </w:r>
                          </w:p>
                        </w:txbxContent>
                      </wps:txbx>
                      <wps:bodyPr lIns="0" tIns="0" rIns="0" bIns="0"/>
                    </wps:wsp>
                  </a:graphicData>
                </a:graphic>
              </wp:anchor>
            </w:drawing>
          </mc:Choice>
          <mc:Fallback>
            <w:pict>
              <v:shape w14:anchorId="3818B2FE" id="Shape 838" o:spid="_x0000_s1123" type="#_x0000_t202" style="position:absolute;margin-left:407.05pt;margin-top:331.45pt;width:175.2pt;height:19.9pt;z-index:251696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ZB3hwEAAAgDAAAOAAAAZHJzL2Uyb0RvYy54bWysUstOwzAQvCPxD5bv1GnKM2paCVUgJARI&#10;hQ9wHbuxFHst2zTp37M2TUFwQ1yc9e5mdmbW8+VgOrKTPmiwNZ1OCkqkFdBou63p2+vd2TUlIXLb&#10;8A6srOleBrpcnJ7Me1fJElroGukJgthQ9a6mbYyuYiyIVhoeJuCkxaICb3jEq9+yxvMe0U3HyqK4&#10;ZD34xnkQMgTMrj6LdJHxlZIiPisVZCRdTZFbzKfP5yadbDHn1dZz12pxoMH/wMJwbXHoEWrFIyfv&#10;Xv+CMlp4CKDiRIBhoJQWMmtANdPih5p1y53MWtCc4I42hf+DFU+7F090U9PrGa7KcoNLynNJSqA9&#10;vQsVdq0d9sXhFgZc85gPmEyqB+VN+qIegnU0en80Vw6RCEyWZXlRnGNJYK28KK9m2X329bfzId5L&#10;MCQFNfW4vOwp3z2GiEywdWxJwyzc6a5L+UTxk0qK4rAZsqKbq5HnBpo90u8eLFqXnsEY+DHYHIIR&#10;Du3OAw9PI+3z+z0P/XrAiw8AAAD//wMAUEsDBBQABgAIAAAAIQCzhrH/4QAAAAwBAAAPAAAAZHJz&#10;L2Rvd25yZXYueG1sTI/BTsMwEETvSPyDtUjcqJOouG2IU1UITkiINBw4OvE2sRqvQ+y24e9xT3Bc&#10;zdPM22I724GdcfLGkYR0kQBDap021En4rF8f1sB8UKTV4Agl/KCHbXl7U6hcuwtVeN6HjsUS8rmS&#10;0Icw5pz7tker/MKNSDE7uMmqEM+p43pSl1huB54lieBWGYoLvRrxucf2uD9ZCbsvql7M93vzUR0q&#10;U9ebhN7EUcr7u3n3BCzgHP5guOpHdSijU+NOpD0bJKzTZRpRCUJkG2BXIhXLR2CNhFWSrYCXBf//&#10;RPkLAAD//wMAUEsBAi0AFAAGAAgAAAAhALaDOJL+AAAA4QEAABMAAAAAAAAAAAAAAAAAAAAAAFtD&#10;b250ZW50X1R5cGVzXS54bWxQSwECLQAUAAYACAAAACEAOP0h/9YAAACUAQAACwAAAAAAAAAAAAAA&#10;AAAvAQAAX3JlbHMvLnJlbHNQSwECLQAUAAYACAAAACEAjGWQd4cBAAAIAwAADgAAAAAAAAAAAAAA&#10;AAAuAgAAZHJzL2Uyb0RvYy54bWxQSwECLQAUAAYACAAAACEAs4ax/+EAAAAMAQAADwAAAAAAAAAA&#10;AAAAAADh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124.</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«Красноярье».</w:t>
                      </w:r>
                    </w:p>
                  </w:txbxContent>
                </v:textbox>
                <w10:wrap anchorx="page"/>
              </v:shape>
            </w:pict>
          </mc:Fallback>
        </mc:AlternateContent>
      </w:r>
      <w:r w:rsidRPr="00812CFA">
        <w:rPr>
          <w:noProof/>
          <w:color w:val="auto"/>
          <w:lang w:bidi="ar-SA"/>
        </w:rPr>
        <mc:AlternateContent>
          <mc:Choice Requires="wps">
            <w:drawing>
              <wp:anchor distT="4166870" distB="118745" distL="0" distR="0" simplePos="0" relativeHeight="125829661" behindDoc="0" locked="0" layoutInCell="1" allowOverlap="1" wp14:anchorId="28937FAD" wp14:editId="3D95CB91">
                <wp:simplePos x="0" y="0"/>
                <wp:positionH relativeFrom="page">
                  <wp:posOffset>1139825</wp:posOffset>
                </wp:positionH>
                <wp:positionV relativeFrom="paragraph">
                  <wp:posOffset>4166870</wp:posOffset>
                </wp:positionV>
                <wp:extent cx="807720" cy="176530"/>
                <wp:effectExtent l="0" t="0" r="0" b="0"/>
                <wp:wrapTopAndBottom/>
                <wp:docPr id="840" name="Shape 840"/>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28937FAD" id="Shape 840" o:spid="_x0000_s1124" type="#_x0000_t202" style="position:absolute;margin-left:89.75pt;margin-top:328.1pt;width:63.6pt;height:13.9pt;z-index:125829661;visibility:visible;mso-wrap-style:none;mso-wrap-distance-left:0;mso-wrap-distance-top:328.1pt;mso-wrap-distance-right:0;mso-wrap-distance-bottom: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ZOSjgEAABMDAAAOAAAAZHJzL2Uyb0RvYy54bWysUsFOwzAMvSPxD1HurN2AbVTrJqFpCAkB&#10;0uAD0jRZIzVxlIS1+3ucsG4IboiL69ju8/OzF6tet2QvnFdgSjoe5ZQIw6FWZlfS97fN1ZwSH5ip&#10;WQtGlPQgPF0tLy8WnS3EBBpoa+EIghhfdLakTQi2yDLPG6GZH4EVBpMSnGYBn26X1Y51iK7bbJLn&#10;06wDV1sHXHiP0fVXki4TvpSChxcpvQikLSlyC8m6ZKtos+WCFTvHbKP4kQb7AwvNlMGmJ6g1C4x8&#10;OPULSivuwIMMIw46AykVF2kGnGac/5hm2zAr0iwojrcnmfz/wfLn/asjqi7p/Ab1MUzjklJfEgMo&#10;T2d9gVVbi3Whv4ce1zzEPQbj1L10On5xHoJ5BDqcxBV9IByD83w2m2CGY2o8m95eJ/Ts/LN1PjwI&#10;0CQ6JXW4uyQp2z/5gESwdCiJvQxsVNvGeGT4xSR6oa/6NNDdfKBZQX1A9h2uuaQG75CS9tGgivEi&#10;BscNTnV0BmhUPjU/Xklc7fd3InC+5eUnAAAA//8DAFBLAwQUAAYACAAAACEA2TbWSN8AAAALAQAA&#10;DwAAAGRycy9kb3ducmV2LnhtbEyPwU7DMAyG70i8Q2QkbizpYF0pTSeE4MikDS7c0sZruzVO1aRb&#10;eXvMCY6//en352Izu16ccQydJw3JQoFAqr3tqNHw+fF2l4EI0ZA1vSfU8I0BNuX1VWFy6y+0w/M+&#10;NoJLKORGQxvjkEsZ6hadCQs/IPHu4EdnIsexkXY0Fy53vVwqlUpnOuILrRnwpcX6tJ+chsP79nR8&#10;nXbq2KgMv5IR5yrZan17Mz8/gYg4xz8YfvVZHUp2qvxENoie8/pxxaiGdJUuQTBxr9I1iIon2YMC&#10;WRby/w/lDwAAAP//AwBQSwECLQAUAAYACAAAACEAtoM4kv4AAADhAQAAEwAAAAAAAAAAAAAAAAAA&#10;AAAAW0NvbnRlbnRfVHlwZXNdLnhtbFBLAQItABQABgAIAAAAIQA4/SH/1gAAAJQBAAALAAAAAAAA&#10;AAAAAAAAAC8BAABfcmVscy8ucmVsc1BLAQItABQABgAIAAAAIQAT6ZOSjgEAABMDAAAOAAAAAAAA&#10;AAAAAAAAAC4CAABkcnMvZTJvRG9jLnhtbFBLAQItABQABgAIAAAAIQDZNtZI3wAAAAsBAAAPAAAA&#10;AAAAAAAAAAAAAOgDAABkcnMvZG93bnJldi54bWxQSwUGAAAAAAQABADzAAAA9AQ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873760" distL="0" distR="18415" simplePos="0" relativeHeight="125829663" behindDoc="0" locked="0" layoutInCell="1" allowOverlap="1" wp14:anchorId="5E2BB533" wp14:editId="4DD33C4B">
            <wp:simplePos x="0" y="0"/>
            <wp:positionH relativeFrom="page">
              <wp:posOffset>1153795</wp:posOffset>
            </wp:positionH>
            <wp:positionV relativeFrom="paragraph">
              <wp:posOffset>0</wp:posOffset>
            </wp:positionV>
            <wp:extent cx="6229985" cy="3023870"/>
            <wp:effectExtent l="0" t="0" r="0" b="0"/>
            <wp:wrapTopAndBottom/>
            <wp:docPr id="842" name="Shape 842"/>
            <wp:cNvGraphicFramePr/>
            <a:graphic xmlns:a="http://schemas.openxmlformats.org/drawingml/2006/main">
              <a:graphicData uri="http://schemas.openxmlformats.org/drawingml/2006/picture">
                <pic:pic xmlns:pic="http://schemas.openxmlformats.org/drawingml/2006/picture">
                  <pic:nvPicPr>
                    <pic:cNvPr id="843" name="Picture box 843"/>
                    <pic:cNvPicPr/>
                  </pic:nvPicPr>
                  <pic:blipFill>
                    <a:blip r:embed="rId384"/>
                    <a:stretch/>
                  </pic:blipFill>
                  <pic:spPr>
                    <a:xfrm>
                      <a:off x="0" y="0"/>
                      <a:ext cx="6229985" cy="302387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7152" behindDoc="0" locked="0" layoutInCell="1" allowOverlap="1" wp14:anchorId="63F9EFDD" wp14:editId="0673DFC1">
                <wp:simplePos x="0" y="0"/>
                <wp:positionH relativeFrom="page">
                  <wp:posOffset>6052185</wp:posOffset>
                </wp:positionH>
                <wp:positionV relativeFrom="paragraph">
                  <wp:posOffset>3291840</wp:posOffset>
                </wp:positionV>
                <wp:extent cx="1350010" cy="250190"/>
                <wp:effectExtent l="0" t="0" r="0" b="0"/>
                <wp:wrapNone/>
                <wp:docPr id="844" name="Shape 844"/>
                <wp:cNvGraphicFramePr/>
                <a:graphic xmlns:a="http://schemas.openxmlformats.org/drawingml/2006/main">
                  <a:graphicData uri="http://schemas.microsoft.com/office/word/2010/wordprocessingShape">
                    <wps:wsp>
                      <wps:cNvSpPr txBox="1"/>
                      <wps:spPr>
                        <a:xfrm>
                          <a:off x="0" y="0"/>
                          <a:ext cx="1350010" cy="25019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пгт. Нижний Ингаш, ул. Ленина, 85.</w:t>
                            </w:r>
                          </w:p>
                          <w:p w:rsidR="006751DD" w:rsidRDefault="007B5788">
                            <w:pPr>
                              <w:pStyle w:val="a9"/>
                              <w:jc w:val="right"/>
                              <w:rPr>
                                <w:sz w:val="11"/>
                                <w:szCs w:val="11"/>
                              </w:rPr>
                            </w:pPr>
                            <w:r>
                              <w:rPr>
                                <w:rFonts w:ascii="Arial" w:eastAsia="Arial" w:hAnsi="Arial" w:cs="Arial"/>
                                <w:b w:val="0"/>
                                <w:bCs w:val="0"/>
                                <w:color w:val="B1B2B4"/>
                                <w:sz w:val="11"/>
                                <w:szCs w:val="11"/>
                              </w:rPr>
                              <w:t>Торговый комплекс «Сибирь».</w:t>
                            </w:r>
                          </w:p>
                        </w:txbxContent>
                      </wps:txbx>
                      <wps:bodyPr lIns="0" tIns="0" rIns="0" bIns="0"/>
                    </wps:wsp>
                  </a:graphicData>
                </a:graphic>
              </wp:anchor>
            </w:drawing>
          </mc:Choice>
          <mc:Fallback>
            <w:pict>
              <v:shape w14:anchorId="63F9EFDD" id="Shape 844" o:spid="_x0000_s1125" type="#_x0000_t202" style="position:absolute;margin-left:476.55pt;margin-top:259.2pt;width:106.3pt;height:19.7pt;z-index:251697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tGKhwEAAAgDAAAOAAAAZHJzL2Uyb0RvYy54bWysUlFLwzAQfhf8DyHvrt3cZCvrBjImgqgw&#10;/QFpmqyBJheSuHb/3ku2TtE38SW93l2++77vslz3uiUH4bwCU9LxKKdEGA61MvuSvr9tb+aU+MBM&#10;zVowoqRH4el6dX217GwhJtBAWwtHEMT4orMlbUKwRZZ53gjN/AisMFiU4DQL+Ov2We1Yh+i6zSZ5&#10;fpd14GrrgAvvMbs5Fekq4UspeHiR0otA2pIit5BOl84qntlqyYq9Y7ZR/EyD/YGFZsrg0AvUhgVG&#10;Ppz6BaUVd+BBhhEHnYGUioukAdWM8x9qdg2zImlBc7y92OT/D5Y/H14dUXVJ59MpJYZpXFKaS2IC&#10;7emsL7BrZ7Ev9PfQ45qHvMdkVN1Lp+MX9RCso9HHi7miD4THS7ezHCVSwrE2meXjRXI/+7ptnQ8P&#10;AjSJQUkdLi95yg5PPiATbB1a4jADW9W2MR8pnqjEKPRVnxQtFgPPCuoj0m8fDVoXn8EQuCGozsEA&#10;h3angeenEff5/T8N/XrAq08AAAD//wMAUEsDBBQABgAIAAAAIQCgeojM4QAAAAwBAAAPAAAAZHJz&#10;L2Rvd25yZXYueG1sTI/BTsMwDIbvSLxDZCRuLC3QritNpwnBaRKiKweOaeO10RqnNNnWvT3ZCY62&#10;P/3+/mI9m4GdcHLakoB4EQFDaq3S1An4qt8fMmDOS1JysIQCLuhgXd7eFDJX9kwVnna+YyGEXC4F&#10;9N6POeeu7dFIt7AjUrjt7WSkD+PUcTXJcwg3A3+MopQbqSl86OWIrz22h93RCNh8U/Wmfz6az2pf&#10;6bpeRbRND0Lc382bF2AeZ/8Hw1U/qEMZnBp7JOXYIGCVPMUBFZDE2TOwKxGnyRJYE1bJMgNeFvx/&#10;ifIXAAD//wMAUEsBAi0AFAAGAAgAAAAhALaDOJL+AAAA4QEAABMAAAAAAAAAAAAAAAAAAAAAAFtD&#10;b250ZW50X1R5cGVzXS54bWxQSwECLQAUAAYACAAAACEAOP0h/9YAAACUAQAACwAAAAAAAAAAAAAA&#10;AAAvAQAAX3JlbHMvLnJlbHNQSwECLQAUAAYACAAAACEAaabRiocBAAAIAwAADgAAAAAAAAAAAAAA&#10;AAAuAgAAZHJzL2Uyb0RvYy54bWxQSwECLQAUAAYACAAAACEAoHqIzOEAAAAMAQAADwAAAAAAAAAA&#10;AAAAAADh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пгт. Нижний Ингаш, ул. Ленина, 85.</w:t>
                      </w:r>
                    </w:p>
                    <w:p w:rsidR="006751DD" w:rsidRDefault="007B5788">
                      <w:pPr>
                        <w:pStyle w:val="a9"/>
                        <w:jc w:val="right"/>
                        <w:rPr>
                          <w:sz w:val="11"/>
                          <w:szCs w:val="11"/>
                        </w:rPr>
                      </w:pPr>
                      <w:r>
                        <w:rPr>
                          <w:rFonts w:ascii="Arial" w:eastAsia="Arial" w:hAnsi="Arial" w:cs="Arial"/>
                          <w:b w:val="0"/>
                          <w:bCs w:val="0"/>
                          <w:color w:val="B1B2B4"/>
                          <w:sz w:val="11"/>
                          <w:szCs w:val="11"/>
                        </w:rPr>
                        <w:t>Торговый комплекс «Сибирь».</w:t>
                      </w:r>
                    </w:p>
                  </w:txbxContent>
                </v:textbox>
                <w10:wrap anchorx="page"/>
              </v:shape>
            </w:pict>
          </mc:Fallback>
        </mc:AlternateContent>
      </w:r>
      <w:r w:rsidRPr="00812CFA">
        <w:rPr>
          <w:noProof/>
          <w:color w:val="auto"/>
          <w:lang w:bidi="ar-SA"/>
        </w:rPr>
        <mc:AlternateContent>
          <mc:Choice Requires="wps">
            <w:drawing>
              <wp:anchor distT="3249295" distB="471805" distL="0" distR="0" simplePos="0" relativeHeight="125829664" behindDoc="0" locked="0" layoutInCell="1" allowOverlap="1" wp14:anchorId="2F338017" wp14:editId="65C5BBC9">
                <wp:simplePos x="0" y="0"/>
                <wp:positionH relativeFrom="page">
                  <wp:posOffset>1141730</wp:posOffset>
                </wp:positionH>
                <wp:positionV relativeFrom="paragraph">
                  <wp:posOffset>3249295</wp:posOffset>
                </wp:positionV>
                <wp:extent cx="1490345" cy="176530"/>
                <wp:effectExtent l="0" t="0" r="0" b="0"/>
                <wp:wrapTopAndBottom/>
                <wp:docPr id="846" name="Shape 846"/>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595" w:name="bookmark554"/>
                            <w:bookmarkStart w:id="596" w:name="bookmark555"/>
                            <w:bookmarkStart w:id="597" w:name="bookmark556"/>
                            <w:r>
                              <w:rPr>
                                <w:color w:val="000000"/>
                              </w:rPr>
                              <w:t>Существующее состояние</w:t>
                            </w:r>
                            <w:bookmarkEnd w:id="595"/>
                            <w:bookmarkEnd w:id="596"/>
                            <w:bookmarkEnd w:id="597"/>
                          </w:p>
                        </w:txbxContent>
                      </wps:txbx>
                      <wps:bodyPr wrap="none" lIns="0" tIns="0" rIns="0" bIns="0"/>
                    </wps:wsp>
                  </a:graphicData>
                </a:graphic>
              </wp:anchor>
            </w:drawing>
          </mc:Choice>
          <mc:Fallback>
            <w:pict>
              <v:shape w14:anchorId="2F338017" id="Shape 846" o:spid="_x0000_s1126" type="#_x0000_t202" style="position:absolute;margin-left:89.9pt;margin-top:255.85pt;width:117.35pt;height:13.9pt;z-index:125829664;visibility:visible;mso-wrap-style:none;mso-wrap-distance-left:0;mso-wrap-distance-top:255.85pt;mso-wrap-distance-right:0;mso-wrap-distance-bottom:37.1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Uh3kQEAABUDAAAOAAAAZHJzL2Uyb0RvYy54bWysUttOwzAMfUfiH6K8s3ZXRrVuEpqGkBAg&#10;DT4gS5M1UhNHSVi7v8fJ1oHgDfGSOLZzfHzsxarTDTkI5xWYkg4HOSXCcKiU2Zf0/W1zM6fEB2Yq&#10;1oARJT0KT1fL66tFawsxghqaSjiCIMYXrS1pHYItsszzWmjmB2CFwaAEp1nAp9tnlWMtousmG+X5&#10;LGvBVdYBF96jd30K0mXCl1Lw8CKlF4E0JUVuIZ0unbt4ZssFK/aO2VrxMw32BxaaKYNFL1BrFhj5&#10;cOoXlFbcgQcZBhx0BlIqLlIP2M0w/9HNtmZWpF5QHG8vMvn/g+XPh1dHVFXS+WRGiWEah5TqkuhA&#10;eVrrC8zaWswL3T10OObe79EZu+6k0/HGfgjGUejjRVzRBcLjp8ldPp5MKeEYG97OpuOkfvb12zof&#10;HgRoEo2SOhxe0pQdnnxAJpjap8RiBjaqaaI/UjxRiVbodl3qaJinCtG3g+qI/FscdEkNbiIlzaNB&#10;HeNO9Ibrjd3Z6LFR+1T9vCdxuN/ficHXNi8/AQAA//8DAFBLAwQUAAYACAAAACEAM60IVt8AAAAL&#10;AQAADwAAAGRycy9kb3ducmV2LnhtbEyPwU7DMBBE70j8g7VI3KhtaGibxqkQgiOVWrj05sTbJG1s&#10;R7bThr9nOcFxdkYzb4vNZHt2wRA77xTImQCGrvamc42Cr8/3hyWwmLQzuvcOFXxjhE15e1Po3Pir&#10;2+FlnxpGJS7mWkGb0pBzHusWrY4zP6Aj7+iD1YlkaLgJ+krltuePQjxzqztHC60e8LXF+rwfrYLj&#10;x/Z8eht34tSIJR5kwKmSW6Xu76aXNbCEU/oLwy8+oUNJTJUfnYmsJ71YEXpSkEm5AEaJuZxnwCq6&#10;PK0y4GXB//9Q/gAAAP//AwBQSwECLQAUAAYACAAAACEAtoM4kv4AAADhAQAAEwAAAAAAAAAAAAAA&#10;AAAAAAAAW0NvbnRlbnRfVHlwZXNdLnhtbFBLAQItABQABgAIAAAAIQA4/SH/1gAAAJQBAAALAAAA&#10;AAAAAAAAAAAAAC8BAABfcmVscy8ucmVsc1BLAQItABQABgAIAAAAIQCZBUh3kQEAABUDAAAOAAAA&#10;AAAAAAAAAAAAAC4CAABkcnMvZTJvRG9jLnhtbFBLAQItABQABgAIAAAAIQAzrQhW3wAAAAsBAAAP&#10;AAAAAAAAAAAAAAAAAOsDAABkcnMvZG93bnJldi54bWxQSwUGAAAAAAQABADzAAAA9wQAAAAA&#10;" filled="f" stroked="f">
                <v:textbox inset="0,0,0,0">
                  <w:txbxContent>
                    <w:p w:rsidR="006751DD" w:rsidRDefault="007B5788">
                      <w:pPr>
                        <w:pStyle w:val="80"/>
                        <w:keepNext/>
                        <w:keepLines/>
                        <w:spacing w:after="0" w:line="240" w:lineRule="auto"/>
                      </w:pPr>
                      <w:bookmarkStart w:id="598" w:name="bookmark554"/>
                      <w:bookmarkStart w:id="599" w:name="bookmark555"/>
                      <w:bookmarkStart w:id="600" w:name="bookmark556"/>
                      <w:r>
                        <w:rPr>
                          <w:color w:val="000000"/>
                        </w:rPr>
                        <w:t>Существующее состояние</w:t>
                      </w:r>
                      <w:bookmarkEnd w:id="598"/>
                      <w:bookmarkEnd w:id="599"/>
                      <w:bookmarkEnd w:id="600"/>
                    </w:p>
                  </w:txbxContent>
                </v:textbox>
                <w10:wrap type="topAndBottom" anchorx="page"/>
              </v:shape>
            </w:pict>
          </mc:Fallback>
        </mc:AlternateContent>
      </w:r>
    </w:p>
    <w:p w:rsidR="006751DD" w:rsidRPr="00812CFA" w:rsidRDefault="007B5788">
      <w:pPr>
        <w:pStyle w:val="1"/>
        <w:numPr>
          <w:ilvl w:val="0"/>
          <w:numId w:val="41"/>
        </w:numPr>
        <w:tabs>
          <w:tab w:val="left" w:pos="330"/>
        </w:tabs>
        <w:spacing w:after="0"/>
        <w:jc w:val="both"/>
        <w:rPr>
          <w:color w:val="auto"/>
        </w:rPr>
      </w:pPr>
      <w:bookmarkStart w:id="601" w:name="bookmark580"/>
      <w:bookmarkEnd w:id="601"/>
      <w:r w:rsidRPr="00812CFA">
        <w:rPr>
          <w:color w:val="auto"/>
        </w:rPr>
        <w:t>Выполнить демонтаж баннеров с фасадов</w:t>
      </w:r>
    </w:p>
    <w:p w:rsidR="006751DD" w:rsidRPr="00812CFA" w:rsidRDefault="007B5788">
      <w:pPr>
        <w:pStyle w:val="1"/>
        <w:numPr>
          <w:ilvl w:val="0"/>
          <w:numId w:val="41"/>
        </w:numPr>
        <w:tabs>
          <w:tab w:val="left" w:pos="330"/>
        </w:tabs>
        <w:spacing w:after="0"/>
        <w:ind w:left="240" w:hanging="240"/>
        <w:jc w:val="both"/>
        <w:rPr>
          <w:color w:val="auto"/>
        </w:rPr>
      </w:pPr>
      <w:bookmarkStart w:id="602" w:name="bookmark581"/>
      <w:bookmarkEnd w:id="602"/>
      <w:r w:rsidRPr="00812CFA">
        <w:rPr>
          <w:color w:val="auto"/>
        </w:rPr>
        <w:t>Название торгового комплекса «Сибирь» выполнить в виде крышной конструкции из отдельных объемных букв</w:t>
      </w:r>
    </w:p>
    <w:p w:rsidR="006751DD" w:rsidRPr="00812CFA" w:rsidRDefault="007B5788">
      <w:pPr>
        <w:pStyle w:val="1"/>
        <w:numPr>
          <w:ilvl w:val="0"/>
          <w:numId w:val="41"/>
        </w:numPr>
        <w:tabs>
          <w:tab w:val="left" w:pos="330"/>
        </w:tabs>
        <w:spacing w:after="0"/>
        <w:ind w:left="240" w:hanging="240"/>
        <w:jc w:val="both"/>
        <w:rPr>
          <w:color w:val="auto"/>
        </w:rPr>
      </w:pPr>
      <w:bookmarkStart w:id="603" w:name="bookmark582"/>
      <w:bookmarkEnd w:id="603"/>
      <w:r w:rsidRPr="00812CFA">
        <w:rPr>
          <w:color w:val="auto"/>
        </w:rPr>
        <w:t>Информацию об арендаторах разместить в виде вывесок из отдельных букв без подложки (в белом цвете), организованных блоками на глухих участках фасада.</w:t>
      </w:r>
    </w:p>
    <w:p w:rsidR="006751DD" w:rsidRPr="00812CFA" w:rsidRDefault="007B5788">
      <w:pPr>
        <w:spacing w:line="1" w:lineRule="exact"/>
        <w:rPr>
          <w:color w:val="auto"/>
        </w:rPr>
      </w:pPr>
      <w:r w:rsidRPr="00812CFA">
        <w:rPr>
          <w:noProof/>
          <w:color w:val="auto"/>
          <w:lang w:bidi="ar-SA"/>
        </w:rPr>
        <w:lastRenderedPageBreak/>
        <w:drawing>
          <wp:anchor distT="914400" distB="518160" distL="0" distR="15240" simplePos="0" relativeHeight="125829666" behindDoc="0" locked="0" layoutInCell="1" allowOverlap="1" wp14:anchorId="66494788" wp14:editId="244A17DB">
            <wp:simplePos x="0" y="0"/>
            <wp:positionH relativeFrom="page">
              <wp:posOffset>1150620</wp:posOffset>
            </wp:positionH>
            <wp:positionV relativeFrom="paragraph">
              <wp:posOffset>914400</wp:posOffset>
            </wp:positionV>
            <wp:extent cx="6236335" cy="3029585"/>
            <wp:effectExtent l="0" t="0" r="0" b="0"/>
            <wp:wrapTopAndBottom/>
            <wp:docPr id="848" name="Shape 848"/>
            <wp:cNvGraphicFramePr/>
            <a:graphic xmlns:a="http://schemas.openxmlformats.org/drawingml/2006/main">
              <a:graphicData uri="http://schemas.openxmlformats.org/drawingml/2006/picture">
                <pic:pic xmlns:pic="http://schemas.openxmlformats.org/drawingml/2006/picture">
                  <pic:nvPicPr>
                    <pic:cNvPr id="849" name="Picture box 849"/>
                    <pic:cNvPicPr/>
                  </pic:nvPicPr>
                  <pic:blipFill>
                    <a:blip r:embed="rId385"/>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8176" behindDoc="0" locked="0" layoutInCell="1" allowOverlap="1" wp14:anchorId="062B6C59" wp14:editId="4AE8444F">
                <wp:simplePos x="0" y="0"/>
                <wp:positionH relativeFrom="page">
                  <wp:posOffset>6051550</wp:posOffset>
                </wp:positionH>
                <wp:positionV relativeFrom="paragraph">
                  <wp:posOffset>4209415</wp:posOffset>
                </wp:positionV>
                <wp:extent cx="1350010" cy="252730"/>
                <wp:effectExtent l="0" t="0" r="0" b="0"/>
                <wp:wrapNone/>
                <wp:docPr id="850" name="Shape 850"/>
                <wp:cNvGraphicFramePr/>
                <a:graphic xmlns:a="http://schemas.openxmlformats.org/drawingml/2006/main">
                  <a:graphicData uri="http://schemas.microsoft.com/office/word/2010/wordprocessingShape">
                    <wps:wsp>
                      <wps:cNvSpPr txBox="1"/>
                      <wps:spPr>
                        <a:xfrm>
                          <a:off x="0" y="0"/>
                          <a:ext cx="1350010"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пгт. Нижний Ингаш, ул. Ленина, 85.</w:t>
                            </w:r>
                          </w:p>
                          <w:p w:rsidR="006751DD" w:rsidRDefault="007B5788">
                            <w:pPr>
                              <w:pStyle w:val="a9"/>
                              <w:jc w:val="right"/>
                              <w:rPr>
                                <w:sz w:val="11"/>
                                <w:szCs w:val="11"/>
                              </w:rPr>
                            </w:pPr>
                            <w:r>
                              <w:rPr>
                                <w:rFonts w:ascii="Arial" w:eastAsia="Arial" w:hAnsi="Arial" w:cs="Arial"/>
                                <w:b w:val="0"/>
                                <w:bCs w:val="0"/>
                                <w:color w:val="B1B2B4"/>
                                <w:sz w:val="11"/>
                                <w:szCs w:val="11"/>
                              </w:rPr>
                              <w:t>Торговый комплекс «Сибирь».</w:t>
                            </w:r>
                          </w:p>
                        </w:txbxContent>
                      </wps:txbx>
                      <wps:bodyPr lIns="0" tIns="0" rIns="0" bIns="0"/>
                    </wps:wsp>
                  </a:graphicData>
                </a:graphic>
              </wp:anchor>
            </w:drawing>
          </mc:Choice>
          <mc:Fallback>
            <w:pict>
              <v:shape w14:anchorId="062B6C59" id="Shape 850" o:spid="_x0000_s1127" type="#_x0000_t202" style="position:absolute;margin-left:476.5pt;margin-top:331.45pt;width:106.3pt;height:19.9pt;z-index:251698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6ZJhQEAAAkDAAAOAAAAZHJzL2Uyb0RvYy54bWysUlFLwzAQfhf8DyHvrt3GVMragYyJICpM&#10;f0CaJmugyYUkrt2/95Ktm+ib+JJe7y7ffd93Wa4G3ZG9cF6BKel0klMiDIdGmV1JP943N/eU+MBM&#10;wzowoqQH4emqur5a9rYQM2iha4QjCGJ80duStiHYIss8b4VmfgJWGCxKcJoF/HW7rHGsR3TdZbM8&#10;v816cI11wIX3mF0fi7RK+FIKHl6l9CKQrqTILaTTpbOOZ1YtWbFzzLaKn2iwP7DQTBkceoZas8DI&#10;p1O/oLTiDjzIMOGgM5BScZE0oJpp/kPNtmVWJC1ojrdnm/z/wfKX/Zsjqinp/QL9MUzjktJcEhNo&#10;T299gV1bi31heIAB1zzmPSaj6kE6Hb+oh2AdgQ5nc8UQCI+X5oscJVLCsTZbzO7mCT673LbOh0cB&#10;msSgpA6Xlzxl+2cfkAm2ji1xmIGN6rqYjxSPVGIUhnpIiqb5mWgNzQH5d08GvYvvYAzcGNSnYMRD&#10;v9PE09uIC/3+n6ZeXnD1BQAA//8DAFBLAwQUAAYACAAAACEAv3rGk+EAAAAMAQAADwAAAGRycy9k&#10;b3ducmV2LnhtbEyPMU/DMBSEdyT+g/WQ2KjToLokxKkqBBMSIg0DoxO/Jlbj5xC7bfj3uFMZT3e6&#10;+67YzHZgJ5y8cSRhuUiAIbVOG+okfNVvD0/AfFCk1eAIJfyih015e1OoXLszVXjahY7FEvK5ktCH&#10;MOac+7ZHq/zCjUjR27vJqhDl1HE9qXMstwNPk0RwqwzFhV6N+NJje9gdrYTtN1Wv5uej+az2lanr&#10;LKF3cZDy/m7ePgMLOIdrGC74ER3KyNS4I2nPBgnZ6jF+CRKESDNgl8RSrASwRsI6SdfAy4L/P1H+&#10;AQAA//8DAFBLAQItABQABgAIAAAAIQC2gziS/gAAAOEBAAATAAAAAAAAAAAAAAAAAAAAAABbQ29u&#10;dGVudF9UeXBlc10ueG1sUEsBAi0AFAAGAAgAAAAhADj9If/WAAAAlAEAAAsAAAAAAAAAAAAAAAAA&#10;LwEAAF9yZWxzLy5yZWxzUEsBAi0AFAAGAAgAAAAhALNrpkmFAQAACQMAAA4AAAAAAAAAAAAAAAAA&#10;LgIAAGRycy9lMm9Eb2MueG1sUEsBAi0AFAAGAAgAAAAhAL96xpPhAAAADAEAAA8AAAAAAAAAAAAA&#10;AAAA3wMAAGRycy9kb3ducmV2LnhtbFBLBQYAAAAABAAEAPMAAADt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пгт. Нижний Ингаш, ул. Ленина, 85.</w:t>
                      </w:r>
                    </w:p>
                    <w:p w:rsidR="006751DD" w:rsidRDefault="007B5788">
                      <w:pPr>
                        <w:pStyle w:val="a9"/>
                        <w:jc w:val="right"/>
                        <w:rPr>
                          <w:sz w:val="11"/>
                          <w:szCs w:val="11"/>
                        </w:rPr>
                      </w:pPr>
                      <w:r>
                        <w:rPr>
                          <w:rFonts w:ascii="Arial" w:eastAsia="Arial" w:hAnsi="Arial" w:cs="Arial"/>
                          <w:b w:val="0"/>
                          <w:bCs w:val="0"/>
                          <w:color w:val="B1B2B4"/>
                          <w:sz w:val="11"/>
                          <w:szCs w:val="11"/>
                        </w:rPr>
                        <w:t>Торговый комплекс «Сибирь».</w:t>
                      </w:r>
                    </w:p>
                  </w:txbxContent>
                </v:textbox>
                <w10:wrap anchorx="page"/>
              </v:shape>
            </w:pict>
          </mc:Fallback>
        </mc:AlternateContent>
      </w:r>
      <w:r w:rsidRPr="00812CFA">
        <w:rPr>
          <w:noProof/>
          <w:color w:val="auto"/>
          <w:lang w:bidi="ar-SA"/>
        </w:rPr>
        <mc:AlternateContent>
          <mc:Choice Requires="wps">
            <w:drawing>
              <wp:anchor distT="4166870" distB="118745" distL="0" distR="0" simplePos="0" relativeHeight="125829667" behindDoc="0" locked="0" layoutInCell="1" allowOverlap="1" wp14:anchorId="40DAC250" wp14:editId="235D5F84">
                <wp:simplePos x="0" y="0"/>
                <wp:positionH relativeFrom="page">
                  <wp:posOffset>1144270</wp:posOffset>
                </wp:positionH>
                <wp:positionV relativeFrom="paragraph">
                  <wp:posOffset>4166870</wp:posOffset>
                </wp:positionV>
                <wp:extent cx="807720" cy="176530"/>
                <wp:effectExtent l="0" t="0" r="0" b="0"/>
                <wp:wrapTopAndBottom/>
                <wp:docPr id="852" name="Shape 852"/>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40DAC250" id="Shape 852" o:spid="_x0000_s1128" type="#_x0000_t202" style="position:absolute;margin-left:90.1pt;margin-top:328.1pt;width:63.6pt;height:13.9pt;z-index:125829667;visibility:visible;mso-wrap-style:none;mso-wrap-distance-left:0;mso-wrap-distance-top:328.1pt;mso-wrap-distance-right:0;mso-wrap-distance-bottom:9.3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3bjgEAABQDAAAOAAAAZHJzL2Uyb0RvYy54bWysUttqwzAMfR/sH4zf16QdvRCaFkbpGIxt&#10;0O0DHMduDLFlbK9J/36y27Rjext7UWRJOTo60nLd65YchPMKTEnHo5wSYTjUyuxL+vG+vVtQ4gMz&#10;NWvBiJIehafr1e3NsrOFmEADbS0cQRDji86WtAnBFlnmeSM08yOwwmBSgtMs4NPts9qxDtF1m03y&#10;fJZ14GrrgAvvMbo5Jekq4UspeHiV0otA2pIit5CsS7aKNlstWbF3zDaKn2mwP7DQTBlseoHasMDI&#10;p1O/oLTiDjzIMOKgM5BScZFmwGnG+Y9pdg2zIs2C4nh7kcn/Hyx/Obw5ouqSLqYTSgzTuKTUl8QA&#10;ytNZX2DVzmJd6B+gxzUPcY/BOHUvnY5fnIdgHoU+XsQVfSAcg4t8Pp9ghmNqPJ9N75P42fVn63x4&#10;FKBJdErqcHdJUnZ49gGJYOlQEnsZ2Kq2jfHI8MQkeqGv+jTQOL/wr6A+Iv0O91xSg4dISftkUMZ4&#10;EoPjBqc6OwM2Sp+6n88k7vb7OzG4HvPqCwAA//8DAFBLAwQUAAYACAAAACEAGJa6n94AAAALAQAA&#10;DwAAAGRycy9kb3ducmV2LnhtbEyPQU/DMAyF70j8h8hI3FjSMbqqazohBEcmbXDhljZe261xqibd&#10;yr/HnODmZz89f6/Yzq4XFxxD50lDslAgkGpvO2o0fH68PWQgQjRkTe8JNXxjgG15e1OY3Por7fFy&#10;iI3gEAq50dDGOORShrpFZ8LCD0h8O/rRmchybKQdzZXDXS+XSqXSmY74Q2sGfGmxPh8mp+H4vjuf&#10;Xqe9OjUqw69kxLlKdlrf383PGxAR5/hnhl98RoeSmSo/kQ2iZ52pJVs1pE8pD+x4VOsViIo32UqB&#10;LAv5v0P5AwAA//8DAFBLAQItABQABgAIAAAAIQC2gziS/gAAAOEBAAATAAAAAAAAAAAAAAAAAAAA&#10;AABbQ29udGVudF9UeXBlc10ueG1sUEsBAi0AFAAGAAgAAAAhADj9If/WAAAAlAEAAAsAAAAAAAAA&#10;AAAAAAAALwEAAF9yZWxzLy5yZWxzUEsBAi0AFAAGAAgAAAAhAF9T/duOAQAAFAMAAA4AAAAAAAAA&#10;AAAAAAAALgIAAGRycy9lMm9Eb2MueG1sUEsBAi0AFAAGAAgAAAAhABiWup/eAAAACwEAAA8AAAAA&#10;AAAAAAAAAAAA6AMAAGRycy9kb3ducmV2LnhtbFBLBQYAAAAABAAEAPMAAADzBAAAAAA=&#10;" filled="f" stroked="f">
                <v:textbox inset="0,0,0,0">
                  <w:txbxContent>
                    <w:p w:rsidR="006751DD" w:rsidRDefault="007B5788">
                      <w:pPr>
                        <w:pStyle w:val="1"/>
                        <w:spacing w:after="0" w:line="240" w:lineRule="auto"/>
                      </w:pPr>
                      <w:r>
                        <w:rPr>
                          <w:b/>
                          <w:bCs/>
                        </w:rPr>
                        <w:t>Предложение</w:t>
                      </w:r>
                    </w:p>
                  </w:txbxContent>
                </v:textbox>
                <w10:wrap type="topAndBottom" anchorx="page"/>
              </v:shape>
            </w:pict>
          </mc:Fallback>
        </mc:AlternateContent>
      </w:r>
      <w:r w:rsidRPr="00812CFA">
        <w:rPr>
          <w:color w:val="auto"/>
        </w:rPr>
        <w:br w:type="page"/>
      </w:r>
    </w:p>
    <w:p w:rsidR="006751DD" w:rsidRPr="00812CFA" w:rsidRDefault="007B5788">
      <w:pPr>
        <w:pStyle w:val="1"/>
        <w:numPr>
          <w:ilvl w:val="0"/>
          <w:numId w:val="42"/>
        </w:numPr>
        <w:tabs>
          <w:tab w:val="left" w:pos="325"/>
        </w:tabs>
        <w:spacing w:after="0" w:line="326" w:lineRule="auto"/>
        <w:ind w:left="240" w:hanging="240"/>
        <w:jc w:val="both"/>
        <w:rPr>
          <w:color w:val="auto"/>
        </w:rPr>
      </w:pPr>
      <w:r w:rsidRPr="00812CFA">
        <w:rPr>
          <w:noProof/>
          <w:color w:val="auto"/>
          <w:lang w:bidi="ar-SA"/>
        </w:rPr>
        <w:lastRenderedPageBreak/>
        <w:drawing>
          <wp:anchor distT="0" distB="785495" distL="123190" distR="129540" simplePos="0" relativeHeight="125829669" behindDoc="0" locked="0" layoutInCell="1" allowOverlap="1" wp14:anchorId="4FF4593E" wp14:editId="6C1075C3">
            <wp:simplePos x="0" y="0"/>
            <wp:positionH relativeFrom="page">
              <wp:posOffset>1153160</wp:posOffset>
            </wp:positionH>
            <wp:positionV relativeFrom="margin">
              <wp:posOffset>-3788410</wp:posOffset>
            </wp:positionV>
            <wp:extent cx="6236335" cy="2938145"/>
            <wp:effectExtent l="0" t="0" r="0" b="0"/>
            <wp:wrapTopAndBottom/>
            <wp:docPr id="854" name="Shape 854"/>
            <wp:cNvGraphicFramePr/>
            <a:graphic xmlns:a="http://schemas.openxmlformats.org/drawingml/2006/main">
              <a:graphicData uri="http://schemas.openxmlformats.org/drawingml/2006/picture">
                <pic:pic xmlns:pic="http://schemas.openxmlformats.org/drawingml/2006/picture">
                  <pic:nvPicPr>
                    <pic:cNvPr id="855" name="Picture box 855"/>
                    <pic:cNvPicPr/>
                  </pic:nvPicPr>
                  <pic:blipFill>
                    <a:blip r:embed="rId386"/>
                    <a:stretch/>
                  </pic:blipFill>
                  <pic:spPr>
                    <a:xfrm>
                      <a:off x="0" y="0"/>
                      <a:ext cx="6236335" cy="293814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699200" behindDoc="0" locked="0" layoutInCell="1" allowOverlap="1" wp14:anchorId="2B2040B2" wp14:editId="0F5EB101">
                <wp:simplePos x="0" y="0"/>
                <wp:positionH relativeFrom="page">
                  <wp:posOffset>1144270</wp:posOffset>
                </wp:positionH>
                <wp:positionV relativeFrom="margin">
                  <wp:posOffset>-713105</wp:posOffset>
                </wp:positionV>
                <wp:extent cx="1490345" cy="176530"/>
                <wp:effectExtent l="0" t="0" r="0" b="0"/>
                <wp:wrapNone/>
                <wp:docPr id="856" name="Shape 856"/>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a9"/>
                              <w:jc w:val="center"/>
                            </w:pPr>
                            <w:r>
                              <w:rPr>
                                <w:color w:val="000000"/>
                              </w:rPr>
                              <w:t>Существующее состояние</w:t>
                            </w:r>
                          </w:p>
                        </w:txbxContent>
                      </wps:txbx>
                      <wps:bodyPr lIns="0" tIns="0" rIns="0" bIns="0"/>
                    </wps:wsp>
                  </a:graphicData>
                </a:graphic>
              </wp:anchor>
            </w:drawing>
          </mc:Choice>
          <mc:Fallback>
            <w:pict>
              <v:shape w14:anchorId="2B2040B2" id="Shape 856" o:spid="_x0000_s1129" type="#_x0000_t202" style="position:absolute;left:0;text-align:left;margin-left:90.1pt;margin-top:-56.15pt;width:117.35pt;height:13.9pt;z-index:251699200;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PtziQEAAAkDAAAOAAAAZHJzL2Uyb0RvYy54bWysUstOwzAQvCPxD5bvNOmTEjWthKoiJARI&#10;hQ9wHbuxFHst2zTp37N2m4Lghrg4m9317MysF6tON+QgnFdgSjoc5JQIw6FSZl/S97fNzZwSH5ip&#10;WANGlPQoPF0tr68WrS3ECGpoKuEIghhftLakdQi2yDLPa6GZH4AVBosSnGYBf90+qxxrEV032SjP&#10;Z1kLrrIOuPAes+tTkS4TvpSChxcpvQikKSlyC+l06dzFM1suWLF3zNaKn2mwP7DQTBkceoFas8DI&#10;h1O/oLTiDjzIMOCgM5BScZE0oJph/kPNtmZWJC1ojrcXm/z/wfLnw6sjqirpfDqjxDCNS0pzSUyg&#10;Pa31BXZtLfaF7h46XHOf95iMqjvpdPyiHoJ1NPp4MVd0gfB4aXKXjydTSjjWhrez6Ti5n33dts6H&#10;BwGaxKCkDpeXPGWHJx+QCbb2LXGYgY1qmpiPFE9UYhS6XZcUDfNxT3QH1RH5N48GvYvvoA9cH+zO&#10;QY+HfqeJ57cRF/r9P039esHLTwAAAP//AwBQSwMEFAAGAAgAAAAhAPKwY07hAAAADAEAAA8AAABk&#10;cnMvZG93bnJldi54bWxMj8FOwzAMhu9Ie4fIk7htaUuZutJ0mhCckBBdOXBMm6yN1jilybby9pjT&#10;OP72p9+fi91sB3bRkzcOBcTrCJjG1imDnYDP+nWVAfNBopKDQy3gR3vYlYu7QubKXbHSl0PoGJWg&#10;z6WAPoQx59y3vbbSr92okXZHN1kZKE4dV5O8UrkdeBJFG26lQbrQy1E/97o9Hc5WwP4Lqxfz/d58&#10;VMfK1PU2wrfNSYj75bx/Ahb0HG4w/OmTOpTk1LgzKs8GylmUECpgFcfJAzBC0jjdAmtolKWPwMuC&#10;/3+i/AUAAP//AwBQSwECLQAUAAYACAAAACEAtoM4kv4AAADhAQAAEwAAAAAAAAAAAAAAAAAAAAAA&#10;W0NvbnRlbnRfVHlwZXNdLnhtbFBLAQItABQABgAIAAAAIQA4/SH/1gAAAJQBAAALAAAAAAAAAAAA&#10;AAAAAC8BAABfcmVscy8ucmVsc1BLAQItABQABgAIAAAAIQAh2PtziQEAAAkDAAAOAAAAAAAAAAAA&#10;AAAAAC4CAABkcnMvZTJvRG9jLnhtbFBLAQItABQABgAIAAAAIQDysGNO4QAAAAwBAAAPAAAAAAAA&#10;AAAAAAAAAOMDAABkcnMvZG93bnJldi54bWxQSwUGAAAAAAQABADzAAAA8QQAAAAA&#10;" filled="f" stroked="f">
                <v:textbox inset="0,0,0,0">
                  <w:txbxContent>
                    <w:p w:rsidR="006751DD" w:rsidRDefault="007B5788">
                      <w:pPr>
                        <w:pStyle w:val="a9"/>
                        <w:jc w:val="center"/>
                      </w:pPr>
                      <w:r>
                        <w:rPr>
                          <w:color w:val="000000"/>
                        </w:rPr>
                        <w:t>Существующее состояние</w:t>
                      </w:r>
                    </w:p>
                  </w:txbxContent>
                </v:textbox>
                <w10:wrap anchorx="page" anchory="margin"/>
              </v:shape>
            </w:pict>
          </mc:Fallback>
        </mc:AlternateContent>
      </w:r>
      <w:r w:rsidRPr="00812CFA">
        <w:rPr>
          <w:noProof/>
          <w:color w:val="auto"/>
          <w:lang w:bidi="ar-SA"/>
        </w:rPr>
        <mc:AlternateContent>
          <mc:Choice Requires="wps">
            <w:drawing>
              <wp:anchor distT="0" distB="0" distL="0" distR="0" simplePos="0" relativeHeight="251700224" behindDoc="0" locked="0" layoutInCell="1" allowOverlap="1" wp14:anchorId="33E97448" wp14:editId="1E1ECE84">
                <wp:simplePos x="0" y="0"/>
                <wp:positionH relativeFrom="page">
                  <wp:posOffset>4956810</wp:posOffset>
                </wp:positionH>
                <wp:positionV relativeFrom="margin">
                  <wp:posOffset>-673100</wp:posOffset>
                </wp:positionV>
                <wp:extent cx="2444750" cy="252730"/>
                <wp:effectExtent l="0" t="0" r="0" b="0"/>
                <wp:wrapNone/>
                <wp:docPr id="858" name="Shape 858"/>
                <wp:cNvGraphicFramePr/>
                <a:graphic xmlns:a="http://schemas.openxmlformats.org/drawingml/2006/main">
                  <a:graphicData uri="http://schemas.microsoft.com/office/word/2010/wordprocessingShape">
                    <wps:wsp>
                      <wps:cNvSpPr txBox="1"/>
                      <wps:spPr>
                        <a:xfrm>
                          <a:off x="0" y="0"/>
                          <a:ext cx="2444750"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27, стр 78.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«Мега».</w:t>
                            </w:r>
                          </w:p>
                        </w:txbxContent>
                      </wps:txbx>
                      <wps:bodyPr lIns="0" tIns="0" rIns="0" bIns="0"/>
                    </wps:wsp>
                  </a:graphicData>
                </a:graphic>
              </wp:anchor>
            </w:drawing>
          </mc:Choice>
          <mc:Fallback>
            <w:pict>
              <v:shape w14:anchorId="33E97448" id="Shape 858" o:spid="_x0000_s1130" type="#_x0000_t202" style="position:absolute;left:0;text-align:left;margin-left:390.3pt;margin-top:-53pt;width:192.5pt;height:19.9pt;z-index:251700224;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oAAiAEAAAkDAAAOAAAAZHJzL2Uyb0RvYy54bWysUlFLwzAQfhf8DyHvrl3d3CjrBjImgqgw&#10;/QFZmqyBJheSuHb/3ku2TtE38SW93F2/+77vslj1uiUH4bwCU9HxKKdEGA61MvuKvr9tbuaU+MBM&#10;zVowoqJH4elqeX216GwpCmigrYUjCGJ82dmKNiHYMss8b4RmfgRWGCxKcJoFvLp9VjvWIbpusyLP&#10;77IOXG0dcOE9ZtenIl0mfCkFDy9SehFIW1HkFtLp0rmLZ7ZcsHLvmG0UP9Ngf2ChmTI49AK1ZoGR&#10;D6d+QWnFHXiQYcRBZyCl4iJpQDXj/IeabcOsSFrQHG8vNvn/g+XPh1dHVF3R+RRXZZjGJaW5JCbQ&#10;ns76Eru2FvtCfw89rnnIe0xG1b10On5RD8E6Gn28mCv6QDgmi8lkMptiiWOtmBaz2+R+9vW3dT48&#10;CNAkBhV1uLzkKTs8+YBMsHVoicMMbFTbxnykeKISo9Dv+qRonE8Gojuoj8i/fTToXXwHQ+CGYHcO&#10;Bjz0O008v4240O/3NPXrBS8/AQAA//8DAFBLAwQUAAYACAAAACEApOISSeAAAAANAQAADwAAAGRy&#10;cy9kb3ducmV2LnhtbEyPPU/DMBCGdyT+g3VIbK2dSpgS4lQVggkJkYaB0YndxGp8DrHbhn/PdaLj&#10;vffo/Sg2sx/YyU7RBVSQLQUwi20wDjsFX/XbYg0sJo1GDwGtgl8bYVPe3hQ6N+GMlT3tUsfIBGOu&#10;FfQpjTnnse2t13EZRov024fJ60Tn1HEz6TOZ+4GvhJDca4eU0OvRvvS2PeyOXsH2G6tX9/PRfFb7&#10;ytX1k8B3eVDq/m7ePgNLdk7/MFzqU3UoqVMTjmgiGxQ8roUkVMEiE5JWXZBMPpDWkCblCnhZ8OsV&#10;5R8AAAD//wMAUEsBAi0AFAAGAAgAAAAhALaDOJL+AAAA4QEAABMAAAAAAAAAAAAAAAAAAAAAAFtD&#10;b250ZW50X1R5cGVzXS54bWxQSwECLQAUAAYACAAAACEAOP0h/9YAAACUAQAACwAAAAAAAAAAAAAA&#10;AAAvAQAAX3JlbHMvLnJlbHNQSwECLQAUAAYACAAAACEA2VaAAIgBAAAJAwAADgAAAAAAAAAAAAAA&#10;AAAuAgAAZHJzL2Uyb0RvYy54bWxQSwECLQAUAAYACAAAACEApOISSeAAAAANAQAADwAAAAAAAAAA&#10;AAAAAADiAwAAZHJzL2Rvd25yZXYueG1sUEsFBgAAAAAEAAQA8wAAAO8E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27, стр 78.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«Мега».</w:t>
                      </w:r>
                    </w:p>
                  </w:txbxContent>
                </v:textbox>
                <w10:wrap anchorx="page" anchory="margin"/>
              </v:shape>
            </w:pict>
          </mc:Fallback>
        </mc:AlternateContent>
      </w:r>
      <w:bookmarkStart w:id="604" w:name="bookmark583"/>
      <w:bookmarkEnd w:id="604"/>
      <w:r w:rsidRPr="00812CFA">
        <w:rPr>
          <w:color w:val="auto"/>
        </w:rPr>
        <w:t>Очистить витражное остекление центральной части здания и предусмот</w:t>
      </w:r>
      <w:r w:rsidRPr="00812CFA">
        <w:rPr>
          <w:color w:val="auto"/>
        </w:rPr>
        <w:softHyphen/>
        <w:t>реть на фоне остекления наименование торгового центра «МЕГА» - в виде отдельных букв без подложки.</w:t>
      </w:r>
    </w:p>
    <w:p w:rsidR="006751DD" w:rsidRPr="00812CFA" w:rsidRDefault="007B5788">
      <w:pPr>
        <w:pStyle w:val="1"/>
        <w:numPr>
          <w:ilvl w:val="0"/>
          <w:numId w:val="42"/>
        </w:numPr>
        <w:tabs>
          <w:tab w:val="left" w:pos="325"/>
        </w:tabs>
        <w:spacing w:after="0" w:line="326" w:lineRule="auto"/>
        <w:jc w:val="both"/>
        <w:rPr>
          <w:color w:val="auto"/>
        </w:rPr>
      </w:pPr>
      <w:bookmarkStart w:id="605" w:name="bookmark584"/>
      <w:bookmarkEnd w:id="605"/>
      <w:r w:rsidRPr="00812CFA">
        <w:rPr>
          <w:color w:val="auto"/>
        </w:rPr>
        <w:t>Осуществить демонтаж баннеров с окон и иных элементов фасада.</w:t>
      </w:r>
    </w:p>
    <w:p w:rsidR="006751DD" w:rsidRPr="00812CFA" w:rsidRDefault="007B5788">
      <w:pPr>
        <w:pStyle w:val="1"/>
        <w:numPr>
          <w:ilvl w:val="0"/>
          <w:numId w:val="42"/>
        </w:numPr>
        <w:tabs>
          <w:tab w:val="left" w:pos="325"/>
        </w:tabs>
        <w:spacing w:after="0" w:line="326" w:lineRule="auto"/>
        <w:ind w:left="240" w:hanging="240"/>
        <w:jc w:val="both"/>
        <w:rPr>
          <w:color w:val="auto"/>
        </w:rPr>
      </w:pPr>
      <w:bookmarkStart w:id="606" w:name="bookmark585"/>
      <w:bookmarkEnd w:id="606"/>
      <w:r w:rsidRPr="00812CFA">
        <w:rPr>
          <w:color w:val="auto"/>
        </w:rPr>
        <w:t>Вывески разместить в верхней части фасада на фризе, выполненном в едином цвете и материалы. Вывески выполнить в основном белом цвете из отдельных букв без подложки.</w:t>
      </w:r>
    </w:p>
    <w:p w:rsidR="006751DD" w:rsidRPr="00812CFA" w:rsidRDefault="007B5788">
      <w:pPr>
        <w:pStyle w:val="1"/>
        <w:numPr>
          <w:ilvl w:val="0"/>
          <w:numId w:val="42"/>
        </w:numPr>
        <w:tabs>
          <w:tab w:val="left" w:pos="329"/>
        </w:tabs>
        <w:spacing w:after="120" w:line="326" w:lineRule="auto"/>
        <w:ind w:left="240" w:hanging="240"/>
        <w:jc w:val="both"/>
        <w:rPr>
          <w:color w:val="auto"/>
        </w:rPr>
      </w:pPr>
      <w:bookmarkStart w:id="607" w:name="bookmark586"/>
      <w:bookmarkEnd w:id="607"/>
      <w:r w:rsidRPr="00812CFA">
        <w:rPr>
          <w:color w:val="auto"/>
        </w:rPr>
        <w:t>При необходимости разместить вывески в верхней части светопрозрачных конструкций (окон).</w:t>
      </w:r>
    </w:p>
    <w:p w:rsidR="006751DD" w:rsidRPr="00812CFA" w:rsidRDefault="007B5788">
      <w:pPr>
        <w:pStyle w:val="1"/>
        <w:spacing w:after="0" w:line="240" w:lineRule="auto"/>
        <w:jc w:val="both"/>
        <w:rPr>
          <w:color w:val="auto"/>
        </w:rPr>
      </w:pPr>
      <w:r w:rsidRPr="00812CFA">
        <w:rPr>
          <w:noProof/>
          <w:color w:val="auto"/>
          <w:lang w:bidi="ar-SA"/>
        </w:rPr>
        <w:lastRenderedPageBreak/>
        <w:drawing>
          <wp:anchor distT="647700" distB="521335" distL="0" distR="15240" simplePos="0" relativeHeight="125829670" behindDoc="0" locked="0" layoutInCell="1" allowOverlap="1" wp14:anchorId="3C89EEE3" wp14:editId="129E61F2">
            <wp:simplePos x="0" y="0"/>
            <wp:positionH relativeFrom="page">
              <wp:posOffset>1153795</wp:posOffset>
            </wp:positionH>
            <wp:positionV relativeFrom="margin">
              <wp:posOffset>2346960</wp:posOffset>
            </wp:positionV>
            <wp:extent cx="6236335" cy="2938145"/>
            <wp:effectExtent l="0" t="0" r="0" b="0"/>
            <wp:wrapTopAndBottom/>
            <wp:docPr id="860" name="Shape 860"/>
            <wp:cNvGraphicFramePr/>
            <a:graphic xmlns:a="http://schemas.openxmlformats.org/drawingml/2006/main">
              <a:graphicData uri="http://schemas.openxmlformats.org/drawingml/2006/picture">
                <pic:pic xmlns:pic="http://schemas.openxmlformats.org/drawingml/2006/picture">
                  <pic:nvPicPr>
                    <pic:cNvPr id="861" name="Picture box 861"/>
                    <pic:cNvPicPr/>
                  </pic:nvPicPr>
                  <pic:blipFill>
                    <a:blip r:embed="rId387"/>
                    <a:stretch/>
                  </pic:blipFill>
                  <pic:spPr>
                    <a:xfrm>
                      <a:off x="0" y="0"/>
                      <a:ext cx="6236335" cy="293814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1248" behindDoc="0" locked="0" layoutInCell="1" allowOverlap="1" wp14:anchorId="7390DA2F" wp14:editId="170F3FFA">
                <wp:simplePos x="0" y="0"/>
                <wp:positionH relativeFrom="page">
                  <wp:posOffset>4957445</wp:posOffset>
                </wp:positionH>
                <wp:positionV relativeFrom="margin">
                  <wp:posOffset>5550535</wp:posOffset>
                </wp:positionV>
                <wp:extent cx="2444750" cy="252730"/>
                <wp:effectExtent l="0" t="0" r="0" b="0"/>
                <wp:wrapNone/>
                <wp:docPr id="862" name="Shape 862"/>
                <wp:cNvGraphicFramePr/>
                <a:graphic xmlns:a="http://schemas.openxmlformats.org/drawingml/2006/main">
                  <a:graphicData uri="http://schemas.microsoft.com/office/word/2010/wordprocessingShape">
                    <wps:wsp>
                      <wps:cNvSpPr txBox="1"/>
                      <wps:spPr>
                        <a:xfrm>
                          <a:off x="0" y="0"/>
                          <a:ext cx="2444750"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27, стр 78.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«Мега».</w:t>
                            </w:r>
                          </w:p>
                        </w:txbxContent>
                      </wps:txbx>
                      <wps:bodyPr lIns="0" tIns="0" rIns="0" bIns="0"/>
                    </wps:wsp>
                  </a:graphicData>
                </a:graphic>
              </wp:anchor>
            </w:drawing>
          </mc:Choice>
          <mc:Fallback>
            <w:pict>
              <v:shape w14:anchorId="7390DA2F" id="Shape 862" o:spid="_x0000_s1131" type="#_x0000_t202" style="position:absolute;left:0;text-align:left;margin-left:390.35pt;margin-top:437.05pt;width:192.5pt;height:19.9pt;z-index:251701248;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AtyiAEAAAkDAAAOAAAAZHJzL2Uyb0RvYy54bWysUlFLwzAQfhf8DyHvrl3d5ijrBjImgqig&#10;/oAsTdZAkwtJXLt/7yVbN9E38SW93F2/+77vslj1uiV74bwCU9HxKKdEGA61MruKfrxvbuaU+MBM&#10;zVowoqIH4elqeX216GwpCmigrYUjCGJ82dmKNiHYMss8b4RmfgRWGCxKcJoFvLpdVjvWIbpusyLP&#10;Z1kHrrYOuPAes+tjkS4TvpSChxcpvQikrShyC+l06dzGM1suWLlzzDaKn2iwP7DQTBkceoZas8DI&#10;p1O/oLTiDjzIMOKgM5BScZE0oJpx/kPNW8OsSFrQHG/PNvn/g+XP+1dHVF3R+aygxDCNS0pzSUyg&#10;PZ31JXa9WewL/T30uOYh7zEZVffS6fhFPQTraPThbK7oA+GYLCaTyd0USxxrxbS4u03uZ5e/rfPh&#10;QYAmMaiow+UlT9n+yQdkgq1DSxxmYKPaNuYjxSOVGIV+2ydF43w6EN1CfUD+7aNB7+I7GAI3BNtT&#10;MOCh32ni6W3EhX6/p6mXF7z8AgAA//8DAFBLAwQUAAYACAAAACEANYKTyuEAAAAMAQAADwAAAGRy&#10;cy9kb3ducmV2LnhtbEyPy07DMBBF90j8gzVI7KgTHnmRSVUhWCEh0rBg6cRuYjUeh9htw9/jrspy&#10;Zo7unFuuFzOyo5qdtoQQryJgijorNfUIX83bXQbMeUFSjJYUwq9ysK6ur0pRSHuiWh23vmchhFwh&#10;EAbvp4Jz1w3KCLeyk6Jw29nZCB/GuedyFqcQbkZ+H0UJN0JT+DCISb0MqttvDwZh8031q/75aD/r&#10;Xa2bJo/oPdkj3t4sm2dgXi3+AsNZP6hDFZxaeyDp2IiQZlEaUIQsfYyBnYk4eQqrFiGPH3LgVcn/&#10;l6j+AAAA//8DAFBLAQItABQABgAIAAAAIQC2gziS/gAAAOEBAAATAAAAAAAAAAAAAAAAAAAAAABb&#10;Q29udGVudF9UeXBlc10ueG1sUEsBAi0AFAAGAAgAAAAhADj9If/WAAAAlAEAAAsAAAAAAAAAAAAA&#10;AAAALwEAAF9yZWxzLy5yZWxzUEsBAi0AFAAGAAgAAAAhADK8C3KIAQAACQMAAA4AAAAAAAAAAAAA&#10;AAAALgIAAGRycy9lMm9Eb2MueG1sUEsBAi0AFAAGAAgAAAAhADWCk8rhAAAADAEAAA8AAAAAAAAA&#10;AAAAAAAA4gMAAGRycy9kb3ducmV2LnhtbFBLBQYAAAAABAAEAPMAAADw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пр. им. газеты Красноярский Рабочий, 27, стр 78.</w:t>
                      </w:r>
                    </w:p>
                    <w:p w:rsidR="006751DD" w:rsidRDefault="007B5788">
                      <w:pPr>
                        <w:pStyle w:val="a9"/>
                        <w:jc w:val="right"/>
                        <w:rPr>
                          <w:sz w:val="11"/>
                          <w:szCs w:val="11"/>
                        </w:rPr>
                      </w:pPr>
                      <w:r>
                        <w:rPr>
                          <w:rFonts w:ascii="Arial" w:eastAsia="Arial" w:hAnsi="Arial" w:cs="Arial"/>
                          <w:b w:val="0"/>
                          <w:bCs w:val="0"/>
                          <w:color w:val="B1B2B4"/>
                          <w:sz w:val="11"/>
                          <w:szCs w:val="11"/>
                        </w:rPr>
                        <w:t>Торговый центр «Мега».</w:t>
                      </w:r>
                    </w:p>
                  </w:txbxContent>
                </v:textbox>
                <w10:wrap anchorx="page" anchory="margin"/>
              </v:shape>
            </w:pict>
          </mc:Fallback>
        </mc:AlternateContent>
      </w:r>
      <w:r w:rsidRPr="00812CFA">
        <w:rPr>
          <w:b/>
          <w:bCs/>
          <w:color w:val="auto"/>
        </w:rPr>
        <w:t>Предложение</w:t>
      </w:r>
      <w:r w:rsidRPr="00812CFA">
        <w:rPr>
          <w:color w:val="auto"/>
        </w:rPr>
        <w:br w:type="page"/>
      </w:r>
    </w:p>
    <w:p w:rsidR="006751DD" w:rsidRPr="00812CFA" w:rsidRDefault="007B5788">
      <w:pPr>
        <w:pStyle w:val="1"/>
        <w:numPr>
          <w:ilvl w:val="0"/>
          <w:numId w:val="43"/>
        </w:numPr>
        <w:tabs>
          <w:tab w:val="left" w:pos="330"/>
        </w:tabs>
        <w:spacing w:after="0"/>
        <w:jc w:val="both"/>
        <w:rPr>
          <w:color w:val="auto"/>
        </w:rPr>
      </w:pPr>
      <w:r w:rsidRPr="00812CFA">
        <w:rPr>
          <w:noProof/>
          <w:color w:val="auto"/>
          <w:lang w:bidi="ar-SA"/>
        </w:rPr>
        <w:lastRenderedPageBreak/>
        <w:drawing>
          <wp:anchor distT="0" distB="819150" distL="123190" distR="129540" simplePos="0" relativeHeight="125829671" behindDoc="0" locked="0" layoutInCell="1" allowOverlap="1" wp14:anchorId="49BC13BC" wp14:editId="4F4DFCB8">
            <wp:simplePos x="0" y="0"/>
            <wp:positionH relativeFrom="page">
              <wp:posOffset>1148715</wp:posOffset>
            </wp:positionH>
            <wp:positionV relativeFrom="margin">
              <wp:posOffset>-3785870</wp:posOffset>
            </wp:positionV>
            <wp:extent cx="6236335" cy="2901950"/>
            <wp:effectExtent l="0" t="0" r="0" b="0"/>
            <wp:wrapTopAndBottom/>
            <wp:docPr id="864" name="Shape 864"/>
            <wp:cNvGraphicFramePr/>
            <a:graphic xmlns:a="http://schemas.openxmlformats.org/drawingml/2006/main">
              <a:graphicData uri="http://schemas.openxmlformats.org/drawingml/2006/picture">
                <pic:pic xmlns:pic="http://schemas.openxmlformats.org/drawingml/2006/picture">
                  <pic:nvPicPr>
                    <pic:cNvPr id="865" name="Picture box 865"/>
                    <pic:cNvPicPr/>
                  </pic:nvPicPr>
                  <pic:blipFill>
                    <a:blip r:embed="rId388"/>
                    <a:stretch/>
                  </pic:blipFill>
                  <pic:spPr>
                    <a:xfrm>
                      <a:off x="0" y="0"/>
                      <a:ext cx="6236335" cy="290195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2272" behindDoc="0" locked="0" layoutInCell="1" allowOverlap="1" wp14:anchorId="19EDD9E5" wp14:editId="54CCF8D6">
                <wp:simplePos x="0" y="0"/>
                <wp:positionH relativeFrom="page">
                  <wp:posOffset>1139825</wp:posOffset>
                </wp:positionH>
                <wp:positionV relativeFrom="margin">
                  <wp:posOffset>-713740</wp:posOffset>
                </wp:positionV>
                <wp:extent cx="1490345" cy="176530"/>
                <wp:effectExtent l="0" t="0" r="0" b="0"/>
                <wp:wrapNone/>
                <wp:docPr id="866" name="Shape 866"/>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a9"/>
                            </w:pPr>
                            <w:r>
                              <w:rPr>
                                <w:color w:val="000000"/>
                              </w:rPr>
                              <w:t>Существующее состояние</w:t>
                            </w:r>
                          </w:p>
                        </w:txbxContent>
                      </wps:txbx>
                      <wps:bodyPr lIns="0" tIns="0" rIns="0" bIns="0"/>
                    </wps:wsp>
                  </a:graphicData>
                </a:graphic>
              </wp:anchor>
            </w:drawing>
          </mc:Choice>
          <mc:Fallback>
            <w:pict>
              <v:shape w14:anchorId="19EDD9E5" id="Shape 866" o:spid="_x0000_s1132" type="#_x0000_t202" style="position:absolute;left:0;text-align:left;margin-left:89.75pt;margin-top:-56.2pt;width:117.35pt;height:13.9pt;z-index:251702272;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GeniAEAAAkDAAAOAAAAZHJzL2Uyb0RvYy54bWysUstOwzAQvCPxD5bvNOmTEjWthKoiJARI&#10;hQ9wHbuxFHst2zTp37N2m4Lghrg4m9317MysF6tON+QgnFdgSjoc5JQIw6FSZl/S97fNzZwSH5ip&#10;WANGlPQoPF0tr68WrS3ECGpoKuEIghhftLakdQi2yDLPa6GZH4AVBosSnGYBf90+qxxrEV032SjP&#10;Z1kLrrIOuPAes+tTkS4TvpSChxcpvQikKSlyC+l06dzFM1suWLF3zNaKn2mwP7DQTBkceoFas8DI&#10;h1O/oLTiDjzIMOCgM5BScZE0oJph/kPNtmZWJC1ojrcXm/z/wfLnw6sjqirpfDajxDCNS0pzSUyg&#10;Pa31BXZtLfaF7h46XHOf95iMqjvpdPyiHoJ1NPp4MVd0gfB4aXKXjydTSjjWhrez6Ti5n33dts6H&#10;BwGaxKCkDpeXPGWHJx+QCbb2LXGYgY1qmpiPFE9UYhS6XZcUDfOLgB1UR+TfPBr0Lr6DPnB9sDsH&#10;PR76nSae30Zc6Pf/NPXrBS8/AQAA//8DAFBLAwQUAAYACAAAACEAqaaqo+EAAAAMAQAADwAAAGRy&#10;cy9kb3ducmV2LnhtbEyPwU7DMAyG70h7h8iTuG1pq1K20nSaEJyQEF05cEybrI3WOKXJtvL2mBM7&#10;/van35+L3WwHdtGTNw4FxOsImMbWKYOdgM/6dbUB5oNEJQeHWsCP9rArF3eFzJW7YqUvh9AxKkGf&#10;SwF9CGPOuW97baVfu1Ej7Y5usjJQnDquJnmlcjvwJIoybqVButDLUT/3uj0dzlbA/gurF/P93nxU&#10;x8rU9TbCt+wkxP1y3j8BC3oO/zD86ZM6lOTUuDMqzwbKj9sHQgWs4jhJgRGSxmkCrKHRJs2AlwW/&#10;faL8BQAA//8DAFBLAQItABQABgAIAAAAIQC2gziS/gAAAOEBAAATAAAAAAAAAAAAAAAAAAAAAABb&#10;Q29udGVudF9UeXBlc10ueG1sUEsBAi0AFAAGAAgAAAAhADj9If/WAAAAlAEAAAsAAAAAAAAAAAAA&#10;AAAALwEAAF9yZWxzLy5yZWxzUEsBAi0AFAAGAAgAAAAhABcoZ6eIAQAACQMAAA4AAAAAAAAAAAAA&#10;AAAALgIAAGRycy9lMm9Eb2MueG1sUEsBAi0AFAAGAAgAAAAhAKmmqqPhAAAADAEAAA8AAAAAAAAA&#10;AAAAAAAA4gMAAGRycy9kb3ducmV2LnhtbFBLBQYAAAAABAAEAPMAAADwBAAAAAA=&#10;" filled="f" stroked="f">
                <v:textbox inset="0,0,0,0">
                  <w:txbxContent>
                    <w:p w:rsidR="006751DD" w:rsidRDefault="007B5788">
                      <w:pPr>
                        <w:pStyle w:val="a9"/>
                      </w:pPr>
                      <w:r>
                        <w:rPr>
                          <w:color w:val="000000"/>
                        </w:rPr>
                        <w:t>Существующее состояние</w:t>
                      </w:r>
                    </w:p>
                  </w:txbxContent>
                </v:textbox>
                <w10:wrap anchorx="page" anchory="margin"/>
              </v:shape>
            </w:pict>
          </mc:Fallback>
        </mc:AlternateContent>
      </w:r>
      <w:r w:rsidRPr="00812CFA">
        <w:rPr>
          <w:noProof/>
          <w:color w:val="auto"/>
          <w:lang w:bidi="ar-SA"/>
        </w:rPr>
        <mc:AlternateContent>
          <mc:Choice Requires="wps">
            <w:drawing>
              <wp:anchor distT="0" distB="0" distL="0" distR="0" simplePos="0" relativeHeight="251703296" behindDoc="0" locked="0" layoutInCell="1" allowOverlap="1" wp14:anchorId="5241C564" wp14:editId="403E7A33">
                <wp:simplePos x="0" y="0"/>
                <wp:positionH relativeFrom="page">
                  <wp:posOffset>5857875</wp:posOffset>
                </wp:positionH>
                <wp:positionV relativeFrom="margin">
                  <wp:posOffset>-673735</wp:posOffset>
                </wp:positionV>
                <wp:extent cx="1542415" cy="252730"/>
                <wp:effectExtent l="0" t="0" r="0" b="0"/>
                <wp:wrapNone/>
                <wp:docPr id="868" name="Shape 868"/>
                <wp:cNvGraphicFramePr/>
                <a:graphic xmlns:a="http://schemas.openxmlformats.org/drawingml/2006/main">
                  <a:graphicData uri="http://schemas.microsoft.com/office/word/2010/wordprocessingShape">
                    <wps:wsp>
                      <wps:cNvSpPr txBox="1"/>
                      <wps:spPr>
                        <a:xfrm>
                          <a:off x="0" y="0"/>
                          <a:ext cx="154241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п. Нижняя Пойма, ул. Дзержинского, 5.</w:t>
                            </w:r>
                          </w:p>
                          <w:p w:rsidR="006751DD" w:rsidRDefault="007B5788">
                            <w:pPr>
                              <w:pStyle w:val="a9"/>
                              <w:jc w:val="right"/>
                              <w:rPr>
                                <w:sz w:val="11"/>
                                <w:szCs w:val="11"/>
                              </w:rPr>
                            </w:pPr>
                            <w:r>
                              <w:rPr>
                                <w:rFonts w:ascii="Arial" w:eastAsia="Arial" w:hAnsi="Arial" w:cs="Arial"/>
                                <w:b w:val="0"/>
                                <w:bCs w:val="0"/>
                                <w:color w:val="B1B2B4"/>
                                <w:sz w:val="11"/>
                                <w:szCs w:val="11"/>
                              </w:rPr>
                              <w:t>Торговый дом «Июнь».</w:t>
                            </w:r>
                          </w:p>
                        </w:txbxContent>
                      </wps:txbx>
                      <wps:bodyPr lIns="0" tIns="0" rIns="0" bIns="0"/>
                    </wps:wsp>
                  </a:graphicData>
                </a:graphic>
              </wp:anchor>
            </w:drawing>
          </mc:Choice>
          <mc:Fallback>
            <w:pict>
              <v:shape w14:anchorId="5241C564" id="Shape 868" o:spid="_x0000_s1133" type="#_x0000_t202" style="position:absolute;left:0;text-align:left;margin-left:461.25pt;margin-top:-53.05pt;width:121.45pt;height:19.9pt;z-index:251703296;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RnxiAEAAAkDAAAOAAAAZHJzL2Uyb0RvYy54bWysUstOwzAQvCPxD5bvNA8oRVGTSgiBkBAg&#10;FT7AdezGUuy1bNOkf8/aNC2CG+LibHbXszOzXq5G3ZOdcF6BqWkxyykRhkOrzLam72/3FzeU+MBM&#10;y3owoqZ74emqOT9bDrYSJXTQt8IRBDG+GmxNuxBslWWed0IzPwMrDBYlOM0C/rpt1jo2ILruszLP&#10;r7MBXGsdcOE9Zu++irRJ+FIKHl6k9CKQvqbILaTTpXMTz6xZsmrrmO0UP9Bgf2ChmTI49Ah1xwIj&#10;H079gtKKO/Agw4yDzkBKxUXSgGqK/IeadcesSFrQHG+PNvn/g+XPu1dHVFvTm2tclWEal5TmkphA&#10;ewbrK+xaW+wL4y2MuOYp7zEZVY/S6fhFPQTraPT+aK4YA+Hx0vyqvCrmlHCslfNycZncz063rfPh&#10;QYAmMaipw+UlT9nuyQdkgq1TSxxm4F71fcxHil9UYhTGzZgUFfliIrqBdo/8+0eD3sV3MAVuCjaH&#10;YMJDv9PEw9uIC/3+n6aeXnDzCQAA//8DAFBLAwQUAAYACAAAACEA/kfqjOIAAAANAQAADwAAAGRy&#10;cy9kb3ducmV2LnhtbEyPwU7DMAyG70i8Q2QkblvawiJWmk4TghMSoisHjmnjtdEapzTZVt6e7DSO&#10;tj/9/v5iM9uBnXDyxpGEdJkAQ2qdNtRJ+KrfFk/AfFCk1eAIJfyih015e1OoXLszVXjahY7FEPK5&#10;ktCHMOac+7ZHq/zSjUjxtneTVSGOU8f1pM4x3A48SxLBrTIUP/RqxJce28PuaCVsv6l6NT8fzWe1&#10;r0xdrxN6Fwcp7+/m7TOwgHO4wnDRj+pQRqfGHUl7NkhYZ9kqohIWaSJSYBckFatHYE3cCfEAvCz4&#10;/xblHwAAAP//AwBQSwECLQAUAAYACAAAACEAtoM4kv4AAADhAQAAEwAAAAAAAAAAAAAAAAAAAAAA&#10;W0NvbnRlbnRfVHlwZXNdLnhtbFBLAQItABQABgAIAAAAIQA4/SH/1gAAAJQBAAALAAAAAAAAAAAA&#10;AAAAAC8BAABfcmVscy8ucmVsc1BLAQItABQABgAIAAAAIQBa0RnxiAEAAAkDAAAOAAAAAAAAAAAA&#10;AAAAAC4CAABkcnMvZTJvRG9jLnhtbFBLAQItABQABgAIAAAAIQD+R+qM4gAAAA0BAAAPAAAAAAAA&#10;AAAAAAAAAOIDAABkcnMvZG93bnJldi54bWxQSwUGAAAAAAQABADzAAAA8QQ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п. Нижняя Пойма, ул. Дзержинского, 5.</w:t>
                      </w:r>
                    </w:p>
                    <w:p w:rsidR="006751DD" w:rsidRDefault="007B5788">
                      <w:pPr>
                        <w:pStyle w:val="a9"/>
                        <w:jc w:val="right"/>
                        <w:rPr>
                          <w:sz w:val="11"/>
                          <w:szCs w:val="11"/>
                        </w:rPr>
                      </w:pPr>
                      <w:r>
                        <w:rPr>
                          <w:rFonts w:ascii="Arial" w:eastAsia="Arial" w:hAnsi="Arial" w:cs="Arial"/>
                          <w:b w:val="0"/>
                          <w:bCs w:val="0"/>
                          <w:color w:val="B1B2B4"/>
                          <w:sz w:val="11"/>
                          <w:szCs w:val="11"/>
                        </w:rPr>
                        <w:t>Торговый дом «Июнь».</w:t>
                      </w:r>
                    </w:p>
                  </w:txbxContent>
                </v:textbox>
                <w10:wrap anchorx="page" anchory="margin"/>
              </v:shape>
            </w:pict>
          </mc:Fallback>
        </mc:AlternateContent>
      </w:r>
      <w:bookmarkStart w:id="608" w:name="bookmark587"/>
      <w:bookmarkEnd w:id="608"/>
      <w:r w:rsidRPr="00812CFA">
        <w:rPr>
          <w:color w:val="auto"/>
        </w:rPr>
        <w:t>Очистить фасад от всех баннеров и иных конструкций.</w:t>
      </w:r>
    </w:p>
    <w:p w:rsidR="006751DD" w:rsidRPr="00812CFA" w:rsidRDefault="007B5788">
      <w:pPr>
        <w:pStyle w:val="1"/>
        <w:numPr>
          <w:ilvl w:val="0"/>
          <w:numId w:val="43"/>
        </w:numPr>
        <w:tabs>
          <w:tab w:val="left" w:pos="330"/>
        </w:tabs>
        <w:spacing w:after="0"/>
        <w:ind w:left="240" w:hanging="240"/>
        <w:jc w:val="both"/>
        <w:rPr>
          <w:color w:val="auto"/>
        </w:rPr>
      </w:pPr>
      <w:bookmarkStart w:id="609" w:name="bookmark588"/>
      <w:bookmarkEnd w:id="609"/>
      <w:r w:rsidRPr="00812CFA">
        <w:rPr>
          <w:color w:val="auto"/>
        </w:rPr>
        <w:t>Выполнить окраску (или облицовку) фасада в спокойной гамме род</w:t>
      </w:r>
      <w:r w:rsidRPr="00812CFA">
        <w:rPr>
          <w:color w:val="auto"/>
        </w:rPr>
        <w:softHyphen/>
        <w:t>ственных цветов.</w:t>
      </w:r>
    </w:p>
    <w:p w:rsidR="006751DD" w:rsidRPr="00812CFA" w:rsidRDefault="007B5788">
      <w:pPr>
        <w:pStyle w:val="1"/>
        <w:numPr>
          <w:ilvl w:val="0"/>
          <w:numId w:val="43"/>
        </w:numPr>
        <w:tabs>
          <w:tab w:val="left" w:pos="330"/>
        </w:tabs>
        <w:spacing w:after="0"/>
        <w:ind w:left="240" w:hanging="240"/>
        <w:jc w:val="both"/>
        <w:rPr>
          <w:color w:val="auto"/>
        </w:rPr>
      </w:pPr>
      <w:bookmarkStart w:id="610" w:name="bookmark589"/>
      <w:bookmarkEnd w:id="610"/>
      <w:r w:rsidRPr="00812CFA">
        <w:rPr>
          <w:color w:val="auto"/>
        </w:rPr>
        <w:t>Вывеску с наименованием выполнить из отдельных букв без подложки и разместить на тёмном фоне над входной группой, отцентровав её относительно входа.</w:t>
      </w:r>
    </w:p>
    <w:p w:rsidR="006751DD" w:rsidRPr="00812CFA" w:rsidRDefault="007B5788">
      <w:pPr>
        <w:pStyle w:val="1"/>
        <w:numPr>
          <w:ilvl w:val="0"/>
          <w:numId w:val="43"/>
        </w:numPr>
        <w:tabs>
          <w:tab w:val="left" w:pos="334"/>
        </w:tabs>
        <w:spacing w:after="120"/>
        <w:ind w:left="240" w:hanging="240"/>
        <w:jc w:val="both"/>
        <w:rPr>
          <w:color w:val="auto"/>
        </w:rPr>
      </w:pPr>
      <w:bookmarkStart w:id="611" w:name="bookmark590"/>
      <w:bookmarkEnd w:id="611"/>
      <w:r w:rsidRPr="00812CFA">
        <w:rPr>
          <w:color w:val="auto"/>
        </w:rPr>
        <w:t>Вывески тёмного цвета, выполненные из отдельных букв без подложки, разместить над окнами первого этажа на светлом фоне фасада.</w:t>
      </w:r>
    </w:p>
    <w:p w:rsidR="006751DD" w:rsidRPr="00812CFA" w:rsidRDefault="007B5788">
      <w:pPr>
        <w:pStyle w:val="1"/>
        <w:spacing w:after="0" w:line="240" w:lineRule="auto"/>
        <w:jc w:val="both"/>
        <w:rPr>
          <w:color w:val="auto"/>
        </w:rPr>
      </w:pPr>
      <w:r w:rsidRPr="00812CFA">
        <w:rPr>
          <w:noProof/>
          <w:color w:val="auto"/>
          <w:lang w:bidi="ar-SA"/>
        </w:rPr>
        <w:lastRenderedPageBreak/>
        <w:drawing>
          <wp:anchor distT="863600" distB="518160" distL="0" distR="15240" simplePos="0" relativeHeight="125829672" behindDoc="0" locked="0" layoutInCell="1" allowOverlap="1" wp14:anchorId="40AC8034" wp14:editId="34BF12BF">
            <wp:simplePos x="0" y="0"/>
            <wp:positionH relativeFrom="page">
              <wp:posOffset>1149350</wp:posOffset>
            </wp:positionH>
            <wp:positionV relativeFrom="margin">
              <wp:posOffset>2383790</wp:posOffset>
            </wp:positionV>
            <wp:extent cx="6236335" cy="2901950"/>
            <wp:effectExtent l="0" t="0" r="0" b="0"/>
            <wp:wrapTopAndBottom/>
            <wp:docPr id="870" name="Shape 870"/>
            <wp:cNvGraphicFramePr/>
            <a:graphic xmlns:a="http://schemas.openxmlformats.org/drawingml/2006/main">
              <a:graphicData uri="http://schemas.openxmlformats.org/drawingml/2006/picture">
                <pic:pic xmlns:pic="http://schemas.openxmlformats.org/drawingml/2006/picture">
                  <pic:nvPicPr>
                    <pic:cNvPr id="871" name="Picture box 871"/>
                    <pic:cNvPicPr/>
                  </pic:nvPicPr>
                  <pic:blipFill>
                    <a:blip r:embed="rId389"/>
                    <a:stretch/>
                  </pic:blipFill>
                  <pic:spPr>
                    <a:xfrm>
                      <a:off x="0" y="0"/>
                      <a:ext cx="6236335" cy="290195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4320" behindDoc="0" locked="0" layoutInCell="1" allowOverlap="1" wp14:anchorId="23859095" wp14:editId="56086970">
                <wp:simplePos x="0" y="0"/>
                <wp:positionH relativeFrom="page">
                  <wp:posOffset>5858510</wp:posOffset>
                </wp:positionH>
                <wp:positionV relativeFrom="margin">
                  <wp:posOffset>5550535</wp:posOffset>
                </wp:positionV>
                <wp:extent cx="1542415" cy="252730"/>
                <wp:effectExtent l="0" t="0" r="0" b="0"/>
                <wp:wrapNone/>
                <wp:docPr id="872" name="Shape 872"/>
                <wp:cNvGraphicFramePr/>
                <a:graphic xmlns:a="http://schemas.openxmlformats.org/drawingml/2006/main">
                  <a:graphicData uri="http://schemas.microsoft.com/office/word/2010/wordprocessingShape">
                    <wps:wsp>
                      <wps:cNvSpPr txBox="1"/>
                      <wps:spPr>
                        <a:xfrm>
                          <a:off x="0" y="0"/>
                          <a:ext cx="1542415" cy="25273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п. Нижняя Пойма, ул. Дзержинского, 5.</w:t>
                            </w:r>
                          </w:p>
                          <w:p w:rsidR="006751DD" w:rsidRDefault="007B5788">
                            <w:pPr>
                              <w:pStyle w:val="a9"/>
                              <w:jc w:val="right"/>
                              <w:rPr>
                                <w:sz w:val="11"/>
                                <w:szCs w:val="11"/>
                              </w:rPr>
                            </w:pPr>
                            <w:r>
                              <w:rPr>
                                <w:rFonts w:ascii="Arial" w:eastAsia="Arial" w:hAnsi="Arial" w:cs="Arial"/>
                                <w:b w:val="0"/>
                                <w:bCs w:val="0"/>
                                <w:color w:val="B1B2B4"/>
                                <w:sz w:val="11"/>
                                <w:szCs w:val="11"/>
                              </w:rPr>
                              <w:t>Торговый дом «Июнь».</w:t>
                            </w:r>
                          </w:p>
                        </w:txbxContent>
                      </wps:txbx>
                      <wps:bodyPr lIns="0" tIns="0" rIns="0" bIns="0"/>
                    </wps:wsp>
                  </a:graphicData>
                </a:graphic>
              </wp:anchor>
            </w:drawing>
          </mc:Choice>
          <mc:Fallback>
            <w:pict>
              <v:shape w14:anchorId="23859095" id="Shape 872" o:spid="_x0000_s1134" type="#_x0000_t202" style="position:absolute;left:0;text-align:left;margin-left:461.3pt;margin-top:437.05pt;width:121.45pt;height:19.9pt;z-index:251704320;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jooiAEAAAkDAAAOAAAAZHJzL2Uyb0RvYy54bWysUlFLwzAQfhf8DyHvrl3d3CjrBjImgqgw&#10;/QFZmqyBJheSuHb/3ku2TtE38SW93l2++77vslj1uiUH4bwCU9HxKKdEGA61MvuKvr9tbuaU+MBM&#10;zVowoqJH4elqeX216GwpCmigrYUjCGJ82dmKNiHYMss8b4RmfgRWGCxKcJoF/HX7rHasQ3TdZkWe&#10;32UduNo64MJ7zK5PRbpM+FIKHl6k9CKQtqLILaTTpXMXz2y5YOXeMdsofqbB/sBCM2Vw6AVqzQIj&#10;H079gtKKO/Agw4iDzkBKxUXSgGrG+Q8124ZZkbSgOd5ebPL/B8ufD6+OqLqi81lBiWEal5TmkphA&#10;ezrrS+zaWuwL/T30uOYh7zEZVffS6fhFPQTraPTxYq7oA+Hx0nRSTMZTSjjWimkxu03uZ1+3rfPh&#10;QYAmMaiow+UlT9nhyQdkgq1DSxxmYKPaNuYjxROVGIV+1ydF43w+EN1BfUT+7aNB7+I7GAI3BLtz&#10;MOCh32ni+W3EhX7/T1O/XvDyEwAA//8DAFBLAwQUAAYACAAAACEAAR0u6+EAAAAMAQAADwAAAGRy&#10;cy9kb3ducmV2LnhtbEyPwU7DMBBE70j8g7VI3KiTQEOTxqkqBCckRBoOPTrxNrEar0PstuHvcU9w&#10;XM3TzNtiM5uBnXFy2pKAeBEBQ2qt0tQJ+KrfHlbAnJek5GAJBfygg015e1PIXNkLVXje+Y6FEnK5&#10;FNB7P+acu7ZHI93CjkghO9jJSB/OqeNqkpdQbgaeRFHKjdQUFno54kuP7XF3MgK2e6pe9fdH81kd&#10;Kl3XWUTv6VGI+7t5uwbmcfZ/MFz1gzqUwamxJ1KODQKyJEkDKmD1/BQDuxJxulwCa0IWP2bAy4L/&#10;f6L8BQAA//8DAFBLAQItABQABgAIAAAAIQC2gziS/gAAAOEBAAATAAAAAAAAAAAAAAAAAAAAAABb&#10;Q29udGVudF9UeXBlc10ueG1sUEsBAi0AFAAGAAgAAAAhADj9If/WAAAAlAEAAAsAAAAAAAAAAAAA&#10;AAAALwEAAF9yZWxzLy5yZWxzUEsBAi0AFAAGAAgAAAAhAG+KOiiIAQAACQMAAA4AAAAAAAAAAAAA&#10;AAAALgIAAGRycy9lMm9Eb2MueG1sUEsBAi0AFAAGAAgAAAAhAAEdLuvhAAAADAEAAA8AAAAAAAAA&#10;AAAAAAAA4gMAAGRycy9kb3ducmV2LnhtbFBLBQYAAAAABAAEAPMAAADw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п. Нижняя Пойма, ул. Дзержинского, 5.</w:t>
                      </w:r>
                    </w:p>
                    <w:p w:rsidR="006751DD" w:rsidRDefault="007B5788">
                      <w:pPr>
                        <w:pStyle w:val="a9"/>
                        <w:jc w:val="right"/>
                        <w:rPr>
                          <w:sz w:val="11"/>
                          <w:szCs w:val="11"/>
                        </w:rPr>
                      </w:pPr>
                      <w:r>
                        <w:rPr>
                          <w:rFonts w:ascii="Arial" w:eastAsia="Arial" w:hAnsi="Arial" w:cs="Arial"/>
                          <w:b w:val="0"/>
                          <w:bCs w:val="0"/>
                          <w:color w:val="B1B2B4"/>
                          <w:sz w:val="11"/>
                          <w:szCs w:val="11"/>
                        </w:rPr>
                        <w:t>Торговый дом «Июнь».</w:t>
                      </w:r>
                    </w:p>
                  </w:txbxContent>
                </v:textbox>
                <w10:wrap anchorx="page" anchory="margin"/>
              </v:shape>
            </w:pict>
          </mc:Fallback>
        </mc:AlternateContent>
      </w:r>
      <w:r w:rsidRPr="00812CFA">
        <w:rPr>
          <w:b/>
          <w:bCs/>
          <w:color w:val="auto"/>
        </w:rPr>
        <w:t>Предложение</w: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870585" distL="0" distR="15240" simplePos="0" relativeHeight="125829673" behindDoc="0" locked="0" layoutInCell="1" allowOverlap="1" wp14:anchorId="58DCD6F9" wp14:editId="2B2FFEED">
            <wp:simplePos x="0" y="0"/>
            <wp:positionH relativeFrom="page">
              <wp:posOffset>1145540</wp:posOffset>
            </wp:positionH>
            <wp:positionV relativeFrom="paragraph">
              <wp:posOffset>0</wp:posOffset>
            </wp:positionV>
            <wp:extent cx="6236335" cy="3029585"/>
            <wp:effectExtent l="0" t="0" r="0" b="0"/>
            <wp:wrapTopAndBottom/>
            <wp:docPr id="874" name="Shape 874"/>
            <wp:cNvGraphicFramePr/>
            <a:graphic xmlns:a="http://schemas.openxmlformats.org/drawingml/2006/main">
              <a:graphicData uri="http://schemas.openxmlformats.org/drawingml/2006/picture">
                <pic:pic xmlns:pic="http://schemas.openxmlformats.org/drawingml/2006/picture">
                  <pic:nvPicPr>
                    <pic:cNvPr id="875" name="Picture box 875"/>
                    <pic:cNvPicPr/>
                  </pic:nvPicPr>
                  <pic:blipFill>
                    <a:blip r:embed="rId390"/>
                    <a:stretch/>
                  </pic:blipFill>
                  <pic:spPr>
                    <a:xfrm>
                      <a:off x="0" y="0"/>
                      <a:ext cx="6236335" cy="3029585"/>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5344" behindDoc="0" locked="0" layoutInCell="1" allowOverlap="1" wp14:anchorId="0DDF3680" wp14:editId="473A84B2">
                <wp:simplePos x="0" y="0"/>
                <wp:positionH relativeFrom="page">
                  <wp:posOffset>5861050</wp:posOffset>
                </wp:positionH>
                <wp:positionV relativeFrom="paragraph">
                  <wp:posOffset>3295015</wp:posOffset>
                </wp:positionV>
                <wp:extent cx="1532890" cy="250190"/>
                <wp:effectExtent l="0" t="0" r="0" b="0"/>
                <wp:wrapNone/>
                <wp:docPr id="876" name="Shape 876"/>
                <wp:cNvGraphicFramePr/>
                <a:graphic xmlns:a="http://schemas.openxmlformats.org/drawingml/2006/main">
                  <a:graphicData uri="http://schemas.microsoft.com/office/word/2010/wordprocessingShape">
                    <wps:wsp>
                      <wps:cNvSpPr txBox="1"/>
                      <wps:spPr>
                        <a:xfrm>
                          <a:off x="0" y="0"/>
                          <a:ext cx="1532890" cy="250190"/>
                        </a:xfrm>
                        <a:prstGeom prst="rect">
                          <a:avLst/>
                        </a:prstGeom>
                        <a:noFill/>
                      </wps:spPr>
                      <wps:txbx>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Ладо Кецховели, 22А.</w:t>
                            </w:r>
                          </w:p>
                          <w:p w:rsidR="006751DD" w:rsidRDefault="007B5788">
                            <w:pPr>
                              <w:pStyle w:val="a9"/>
                              <w:jc w:val="right"/>
                              <w:rPr>
                                <w:sz w:val="11"/>
                                <w:szCs w:val="11"/>
                              </w:rPr>
                            </w:pPr>
                            <w:r>
                              <w:rPr>
                                <w:rFonts w:ascii="Arial" w:eastAsia="Arial" w:hAnsi="Arial" w:cs="Arial"/>
                                <w:b w:val="0"/>
                                <w:bCs w:val="0"/>
                                <w:color w:val="B1B2B4"/>
                                <w:sz w:val="11"/>
                                <w:szCs w:val="11"/>
                              </w:rPr>
                              <w:t>Бизнес-центр «Спасский».</w:t>
                            </w:r>
                          </w:p>
                        </w:txbxContent>
                      </wps:txbx>
                      <wps:bodyPr lIns="0" tIns="0" rIns="0" bIns="0"/>
                    </wps:wsp>
                  </a:graphicData>
                </a:graphic>
              </wp:anchor>
            </w:drawing>
          </mc:Choice>
          <mc:Fallback>
            <w:pict>
              <v:shape w14:anchorId="0DDF3680" id="Shape 876" o:spid="_x0000_s1135" type="#_x0000_t202" style="position:absolute;margin-left:461.5pt;margin-top:259.45pt;width:120.7pt;height:19.7pt;z-index:2517053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w7ehwEAAAkDAAAOAAAAZHJzL2Uyb0RvYy54bWysUlFLwzAQfhf8DyHvrt1kcyvrBjImgqgw&#10;/QFpmqyBJheSuHb/3ku2TtE38SW93l2++77vslz3uiUH4bwCU9LxKKdEGA61MvuSvr9tb+aU+MBM&#10;zVowoqRH4el6dX217GwhJtBAWwtHEMT4orMlbUKwRZZ53gjN/AisMFiU4DQL+Ov2We1Yh+i6zSZ5&#10;Pss6cLV1wIX3mN2cinSV8KUUPLxI6UUgbUmRW0inS2cVz2y1ZMXeMdsofqbB/sBCM2Vw6AVqwwIj&#10;H079gtKKO/Agw4iDzkBKxUXSgGrG+Q81u4ZZkbSgOd5ebPL/B8ufD6+OqLqk87sZJYZpXFKaS2IC&#10;7emsL7BrZ7Ev9PfQ45qHvMdkVN1Lp+MX9RCso9HHi7miD4THS9PbyXyBJY61yTQfY4zw2ddt63x4&#10;EKBJDErqcHnJU3Z48uHUOrTEYQa2qm1jPlI8UYlR6Ks+KRrni4FoBfUR+bePBr2L72AI3BBU52DA&#10;Q78TufPbiAv9/p+mfr3g1ScAAAD//wMAUEsDBBQABgAIAAAAIQAPf3Np4gAAAAwBAAAPAAAAZHJz&#10;L2Rvd25yZXYueG1sTI/NTsMwEITvSLyDtUjcqJP+REmIU1UITkiINBw4OvE2sRqvQ+y24e1xT+U4&#10;O6PZb4rtbAZ2xslpSwLiRQQMqbVKUyfgq357SoE5L0nJwRIK+EUH2/L+rpC5sheq8Lz3HQsl5HIp&#10;oPd+zDl3bY9GuoUdkYJ3sJORPsip42qSl1BuBr6MooQbqSl86OWILz22x/3JCNh9U/Wqfz6az+pQ&#10;6brOInpPjkI8Psy7Z2AeZ38LwxU/oEMZmBp7IuXYICBbrsIWL2ATpxmwayJO1mtgTTht0hXwsuD/&#10;R5R/AAAA//8DAFBLAQItABQABgAIAAAAIQC2gziS/gAAAOEBAAATAAAAAAAAAAAAAAAAAAAAAABb&#10;Q29udGVudF9UeXBlc10ueG1sUEsBAi0AFAAGAAgAAAAhADj9If/WAAAAlAEAAAsAAAAAAAAAAAAA&#10;AAAALwEAAF9yZWxzLy5yZWxzUEsBAi0AFAAGAAgAAAAhAM7vDt6HAQAACQMAAA4AAAAAAAAAAAAA&#10;AAAALgIAAGRycy9lMm9Eb2MueG1sUEsBAi0AFAAGAAgAAAAhAA9/c2niAAAADAEAAA8AAAAAAAAA&#10;AAAAAAAA4QMAAGRycy9kb3ducmV2LnhtbFBLBQYAAAAABAAEAPMAAADwBAAAAAA=&#10;" filled="f" stroked="f">
                <v:textbox inset="0,0,0,0">
                  <w:txbxContent>
                    <w:p w:rsidR="006751DD" w:rsidRDefault="007B5788">
                      <w:pPr>
                        <w:pStyle w:val="a9"/>
                        <w:jc w:val="right"/>
                        <w:rPr>
                          <w:sz w:val="11"/>
                          <w:szCs w:val="11"/>
                        </w:rPr>
                      </w:pPr>
                      <w:r>
                        <w:rPr>
                          <w:rFonts w:ascii="Arial" w:eastAsia="Arial" w:hAnsi="Arial" w:cs="Arial"/>
                          <w:b w:val="0"/>
                          <w:bCs w:val="0"/>
                          <w:color w:val="B1B2B4"/>
                          <w:sz w:val="11"/>
                          <w:szCs w:val="11"/>
                        </w:rPr>
                        <w:t>г. Красноярск, ул. Ладо Кецховели, 22А.</w:t>
                      </w:r>
                    </w:p>
                    <w:p w:rsidR="006751DD" w:rsidRDefault="007B5788">
                      <w:pPr>
                        <w:pStyle w:val="a9"/>
                        <w:jc w:val="right"/>
                        <w:rPr>
                          <w:sz w:val="11"/>
                          <w:szCs w:val="11"/>
                        </w:rPr>
                      </w:pPr>
                      <w:r>
                        <w:rPr>
                          <w:rFonts w:ascii="Arial" w:eastAsia="Arial" w:hAnsi="Arial" w:cs="Arial"/>
                          <w:b w:val="0"/>
                          <w:bCs w:val="0"/>
                          <w:color w:val="B1B2B4"/>
                          <w:sz w:val="11"/>
                          <w:szCs w:val="11"/>
                        </w:rPr>
                        <w:t>Бизнес-центр «Спасский».</w:t>
                      </w:r>
                    </w:p>
                  </w:txbxContent>
                </v:textbox>
                <w10:wrap anchorx="page"/>
              </v:shape>
            </w:pict>
          </mc:Fallback>
        </mc:AlternateContent>
      </w:r>
      <w:r w:rsidRPr="00812CFA">
        <w:rPr>
          <w:noProof/>
          <w:color w:val="auto"/>
          <w:lang w:bidi="ar-SA"/>
        </w:rPr>
        <mc:AlternateContent>
          <mc:Choice Requires="wps">
            <w:drawing>
              <wp:anchor distT="3252470" distB="471170" distL="0" distR="0" simplePos="0" relativeHeight="125829674" behindDoc="0" locked="0" layoutInCell="1" allowOverlap="1" wp14:anchorId="5E69601F" wp14:editId="0B995E81">
                <wp:simplePos x="0" y="0"/>
                <wp:positionH relativeFrom="page">
                  <wp:posOffset>1136650</wp:posOffset>
                </wp:positionH>
                <wp:positionV relativeFrom="paragraph">
                  <wp:posOffset>3252470</wp:posOffset>
                </wp:positionV>
                <wp:extent cx="1490345" cy="176530"/>
                <wp:effectExtent l="0" t="0" r="0" b="0"/>
                <wp:wrapTopAndBottom/>
                <wp:docPr id="878" name="Shape 878"/>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80"/>
                              <w:keepNext/>
                              <w:keepLines/>
                              <w:spacing w:after="0" w:line="240" w:lineRule="auto"/>
                            </w:pPr>
                            <w:bookmarkStart w:id="612" w:name="bookmark557"/>
                            <w:bookmarkStart w:id="613" w:name="bookmark558"/>
                            <w:bookmarkStart w:id="614" w:name="bookmark559"/>
                            <w:r>
                              <w:rPr>
                                <w:color w:val="000000"/>
                              </w:rPr>
                              <w:t>Существующее состояние</w:t>
                            </w:r>
                            <w:bookmarkEnd w:id="612"/>
                            <w:bookmarkEnd w:id="613"/>
                            <w:bookmarkEnd w:id="614"/>
                          </w:p>
                        </w:txbxContent>
                      </wps:txbx>
                      <wps:bodyPr wrap="none" lIns="0" tIns="0" rIns="0" bIns="0"/>
                    </wps:wsp>
                  </a:graphicData>
                </a:graphic>
              </wp:anchor>
            </w:drawing>
          </mc:Choice>
          <mc:Fallback>
            <w:pict>
              <v:shape w14:anchorId="5E69601F" id="Shape 878" o:spid="_x0000_s1136" type="#_x0000_t202" style="position:absolute;margin-left:89.5pt;margin-top:256.1pt;width:117.35pt;height:13.9pt;z-index:125829674;visibility:visible;mso-wrap-style:none;mso-wrap-distance-left:0;mso-wrap-distance-top:256.1pt;mso-wrap-distance-right:0;mso-wrap-distance-bottom:37.1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MytkAEAABUDAAAOAAAAZHJzL2Uyb0RvYy54bWysUttOwzAMfUfiH6K8s7bjXq2dhKYhJARI&#10;gw9I02SN1MRREtbu73HCOhC8IV4Sx3aOj4+9WI66JzvhvAJT0WKWUyIMh1aZbUXfXtdnN5T4wEzL&#10;ejCionvh6bI+PVkMthRz6KBvhSMIYnw52Ip2IdgyyzzvhGZ+BlYYDEpwmgV8um3WOjYguu6zeZ5f&#10;ZQO41jrgwnv0rj6DtE74UgoenqX0IpC+osgtpNOls4lnVi9YuXXMdoofaLA/sNBMGSx6hFqxwMi7&#10;U7+gtOIOPMgw46AzkFJxkXrAbor8RzebjlmRekFxvD3K5P8Plj/tXhxRbUVvrnFUhmkcUqpLogPl&#10;GawvMWtjMS+MdzDimCe/R2fsepROxxv7IRhHofdHccUYCI+fLm7z84tLSjjGiuury/Okfvb12zof&#10;7gVoEo2KOhxe0pTtHn1AJpg6pcRiBtaq76M/UvykEq0wNmPqqChShehroN0j/wEHXVGDm0hJ/2BQ&#10;x7gTk+EmozkYEzZqn6of9iQO9/s7Mfja5voDAAD//wMAUEsDBBQABgAIAAAAIQB/KTHj3wAAAAsB&#10;AAAPAAAAZHJzL2Rvd25yZXYueG1sTI/BTsMwEETvSPyDtUjcqO1QaJvGqRCCI5VauHBz4m2SNrYj&#10;22nD37Oc6HFmR7Nvis1ke3bGEDvvFMiZAIau9qZzjYKvz/eHJbCYtDO69w4V/GCETXl7U+jc+Ivb&#10;4XmfGkYlLuZaQZvSkHMe6xatjjM/oKPbwQerE8nQcBP0hcptzzMhnrnVnaMPrR7wtcX6tB+tgsPH&#10;9nR8G3fi2IglfsuAUyW3St3fTS9rYAmn9B+GP3xCh5KYKj86E1lPerGiLUnBk8wyYJSYy8cFsIqc&#10;uRDAy4Jfbyh/AQAA//8DAFBLAQItABQABgAIAAAAIQC2gziS/gAAAOEBAAATAAAAAAAAAAAAAAAA&#10;AAAAAABbQ29udGVudF9UeXBlc10ueG1sUEsBAi0AFAAGAAgAAAAhADj9If/WAAAAlAEAAAsAAAAA&#10;AAAAAAAAAAAALwEAAF9yZWxzLy5yZWxzUEsBAi0AFAAGAAgAAAAhAFUYzK2QAQAAFQMAAA4AAAAA&#10;AAAAAAAAAAAALgIAAGRycy9lMm9Eb2MueG1sUEsBAi0AFAAGAAgAAAAhAH8pMePfAAAACwEAAA8A&#10;AAAAAAAAAAAAAAAA6gMAAGRycy9kb3ducmV2LnhtbFBLBQYAAAAABAAEAPMAAAD2BAAAAAA=&#10;" filled="f" stroked="f">
                <v:textbox inset="0,0,0,0">
                  <w:txbxContent>
                    <w:p w:rsidR="006751DD" w:rsidRDefault="007B5788">
                      <w:pPr>
                        <w:pStyle w:val="80"/>
                        <w:keepNext/>
                        <w:keepLines/>
                        <w:spacing w:after="0" w:line="240" w:lineRule="auto"/>
                      </w:pPr>
                      <w:bookmarkStart w:id="615" w:name="bookmark557"/>
                      <w:bookmarkStart w:id="616" w:name="bookmark558"/>
                      <w:bookmarkStart w:id="617" w:name="bookmark559"/>
                      <w:r>
                        <w:rPr>
                          <w:color w:val="000000"/>
                        </w:rPr>
                        <w:t>Существующее состояние</w:t>
                      </w:r>
                      <w:bookmarkEnd w:id="615"/>
                      <w:bookmarkEnd w:id="616"/>
                      <w:bookmarkEnd w:id="617"/>
                    </w:p>
                  </w:txbxContent>
                </v:textbox>
                <w10:wrap type="topAndBottom" anchorx="page"/>
              </v:shape>
            </w:pict>
          </mc:Fallback>
        </mc:AlternateContent>
      </w:r>
    </w:p>
    <w:p w:rsidR="006751DD" w:rsidRPr="00812CFA" w:rsidRDefault="007B5788">
      <w:pPr>
        <w:pStyle w:val="1"/>
        <w:numPr>
          <w:ilvl w:val="0"/>
          <w:numId w:val="44"/>
        </w:numPr>
        <w:tabs>
          <w:tab w:val="left" w:pos="297"/>
        </w:tabs>
        <w:spacing w:after="0" w:line="326" w:lineRule="auto"/>
        <w:ind w:left="240" w:hanging="240"/>
        <w:jc w:val="both"/>
        <w:rPr>
          <w:color w:val="auto"/>
        </w:rPr>
      </w:pPr>
      <w:bookmarkStart w:id="618" w:name="bookmark591"/>
      <w:bookmarkEnd w:id="618"/>
      <w:r w:rsidRPr="00812CFA">
        <w:rPr>
          <w:color w:val="auto"/>
        </w:rPr>
        <w:t>Разместить на фасаде наименование БЦ «Спасский», осуществив демонтаж информационной конструкции «Центр кафеля»</w:t>
      </w:r>
    </w:p>
    <w:p w:rsidR="006751DD" w:rsidRPr="00812CFA" w:rsidRDefault="007B5788">
      <w:pPr>
        <w:pStyle w:val="1"/>
        <w:numPr>
          <w:ilvl w:val="0"/>
          <w:numId w:val="44"/>
        </w:numPr>
        <w:tabs>
          <w:tab w:val="left" w:pos="297"/>
        </w:tabs>
        <w:spacing w:after="0" w:line="326" w:lineRule="auto"/>
        <w:jc w:val="both"/>
        <w:rPr>
          <w:color w:val="auto"/>
        </w:rPr>
      </w:pPr>
      <w:bookmarkStart w:id="619" w:name="bookmark592"/>
      <w:bookmarkEnd w:id="619"/>
      <w:r w:rsidRPr="00812CFA">
        <w:rPr>
          <w:color w:val="auto"/>
        </w:rPr>
        <w:t>Очистить все элементы остекления от элементов оклейки.</w:t>
      </w:r>
    </w:p>
    <w:p w:rsidR="006751DD" w:rsidRPr="00812CFA" w:rsidRDefault="007B5788">
      <w:pPr>
        <w:pStyle w:val="1"/>
        <w:numPr>
          <w:ilvl w:val="0"/>
          <w:numId w:val="44"/>
        </w:numPr>
        <w:tabs>
          <w:tab w:val="left" w:pos="297"/>
        </w:tabs>
        <w:spacing w:after="0" w:line="326" w:lineRule="auto"/>
        <w:ind w:left="240" w:hanging="240"/>
        <w:jc w:val="both"/>
        <w:rPr>
          <w:color w:val="auto"/>
        </w:rPr>
        <w:sectPr w:rsidR="006751DD" w:rsidRPr="00812CFA">
          <w:footnotePr>
            <w:numFmt w:val="chicago"/>
          </w:footnotePr>
          <w:type w:val="continuous"/>
          <w:pgSz w:w="13438" w:h="16838"/>
          <w:pgMar w:top="6811" w:right="5119" w:bottom="875" w:left="1790" w:header="0" w:footer="3" w:gutter="0"/>
          <w:cols w:space="720"/>
          <w:noEndnote/>
          <w:docGrid w:linePitch="360"/>
        </w:sectPr>
      </w:pPr>
      <w:bookmarkStart w:id="620" w:name="bookmark593"/>
      <w:bookmarkEnd w:id="620"/>
      <w:r w:rsidRPr="00812CFA">
        <w:rPr>
          <w:color w:val="auto"/>
        </w:rPr>
        <w:t>Вывески (информационные конструкции с наименованиями арендаторов) выполнить в белом цвете в виде отдельных букв и знаков без подложки, предусмотрев их организованное размещение группами на глухом участке фасада.</w:t>
      </w:r>
    </w:p>
    <w:p w:rsidR="006751DD" w:rsidRPr="00812CFA" w:rsidRDefault="006751DD">
      <w:pPr>
        <w:spacing w:line="240" w:lineRule="exact"/>
        <w:rPr>
          <w:color w:val="auto"/>
          <w:sz w:val="19"/>
          <w:szCs w:val="19"/>
        </w:rPr>
      </w:pPr>
    </w:p>
    <w:p w:rsidR="006751DD" w:rsidRPr="00812CFA" w:rsidRDefault="006751DD">
      <w:pPr>
        <w:spacing w:line="240" w:lineRule="exact"/>
        <w:rPr>
          <w:color w:val="auto"/>
          <w:sz w:val="19"/>
          <w:szCs w:val="19"/>
        </w:rPr>
      </w:pPr>
    </w:p>
    <w:p w:rsidR="006751DD" w:rsidRPr="00812CFA" w:rsidRDefault="006751DD">
      <w:pPr>
        <w:spacing w:line="240" w:lineRule="exact"/>
        <w:rPr>
          <w:color w:val="auto"/>
          <w:sz w:val="19"/>
          <w:szCs w:val="19"/>
        </w:rPr>
      </w:pPr>
    </w:p>
    <w:p w:rsidR="006751DD" w:rsidRPr="00812CFA" w:rsidRDefault="006751DD">
      <w:pPr>
        <w:spacing w:line="240" w:lineRule="exact"/>
        <w:rPr>
          <w:color w:val="auto"/>
          <w:sz w:val="19"/>
          <w:szCs w:val="19"/>
        </w:rPr>
      </w:pPr>
    </w:p>
    <w:p w:rsidR="006751DD" w:rsidRPr="00812CFA" w:rsidRDefault="006751DD">
      <w:pPr>
        <w:spacing w:before="9" w:after="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0" w:bottom="414" w:left="0" w:header="0" w:footer="3" w:gutter="0"/>
          <w:cols w:space="720"/>
          <w:noEndnote/>
          <w:docGrid w:linePitch="360"/>
        </w:sectPr>
      </w:pPr>
    </w:p>
    <w:p w:rsidR="006751DD" w:rsidRPr="00812CFA" w:rsidRDefault="007B5788">
      <w:pPr>
        <w:pStyle w:val="a9"/>
        <w:framePr w:w="2414" w:h="398" w:wrap="none" w:vAnchor="text" w:hAnchor="page" w:x="9232" w:y="5205"/>
        <w:jc w:val="right"/>
        <w:rPr>
          <w:color w:val="auto"/>
          <w:sz w:val="11"/>
          <w:szCs w:val="11"/>
        </w:rPr>
      </w:pPr>
      <w:r w:rsidRPr="00812CFA">
        <w:rPr>
          <w:rFonts w:ascii="Arial" w:eastAsia="Arial" w:hAnsi="Arial" w:cs="Arial"/>
          <w:b w:val="0"/>
          <w:bCs w:val="0"/>
          <w:color w:val="auto"/>
          <w:sz w:val="11"/>
          <w:szCs w:val="11"/>
        </w:rPr>
        <w:t>г. Красноярск, ул. Ладо Кецховели, 22А.</w:t>
      </w:r>
    </w:p>
    <w:p w:rsidR="006751DD" w:rsidRPr="00812CFA" w:rsidRDefault="007B5788">
      <w:pPr>
        <w:pStyle w:val="a9"/>
        <w:framePr w:w="2414" w:h="398" w:wrap="none" w:vAnchor="text" w:hAnchor="page" w:x="9232" w:y="5205"/>
        <w:jc w:val="right"/>
        <w:rPr>
          <w:color w:val="auto"/>
          <w:sz w:val="11"/>
          <w:szCs w:val="11"/>
        </w:rPr>
      </w:pPr>
      <w:r w:rsidRPr="00812CFA">
        <w:rPr>
          <w:rFonts w:ascii="Arial" w:eastAsia="Arial" w:hAnsi="Arial" w:cs="Arial"/>
          <w:b w:val="0"/>
          <w:bCs w:val="0"/>
          <w:color w:val="auto"/>
          <w:sz w:val="11"/>
          <w:szCs w:val="11"/>
        </w:rPr>
        <w:t>Бизнес-центр «Спасский».</w:t>
      </w:r>
    </w:p>
    <w:p w:rsidR="006751DD" w:rsidRPr="00812CFA" w:rsidRDefault="007B5788">
      <w:pPr>
        <w:pStyle w:val="1"/>
        <w:framePr w:w="1272" w:h="278" w:wrap="none" w:vAnchor="text" w:hAnchor="page" w:x="1796" w:y="5118"/>
        <w:spacing w:after="0" w:line="240" w:lineRule="auto"/>
        <w:rPr>
          <w:color w:val="auto"/>
        </w:rPr>
      </w:pPr>
      <w:r w:rsidRPr="00812CFA">
        <w:rPr>
          <w:b/>
          <w:bCs/>
          <w:color w:val="auto"/>
        </w:rPr>
        <w:t>Предложение</w:t>
      </w:r>
    </w:p>
    <w:p w:rsidR="006751DD" w:rsidRPr="00812CFA" w:rsidRDefault="007B5788">
      <w:pPr>
        <w:spacing w:line="360" w:lineRule="exact"/>
        <w:rPr>
          <w:color w:val="auto"/>
        </w:rPr>
      </w:pPr>
      <w:r w:rsidRPr="00812CFA">
        <w:rPr>
          <w:noProof/>
          <w:color w:val="auto"/>
          <w:lang w:bidi="ar-SA"/>
        </w:rPr>
        <w:lastRenderedPageBreak/>
        <w:drawing>
          <wp:anchor distT="0" distB="518160" distL="0" distR="15240" simplePos="0" relativeHeight="62914802" behindDoc="1" locked="0" layoutInCell="1" allowOverlap="1" wp14:anchorId="7A4C5F47" wp14:editId="5EF0135D">
            <wp:simplePos x="0" y="0"/>
            <wp:positionH relativeFrom="page">
              <wp:posOffset>1146175</wp:posOffset>
            </wp:positionH>
            <wp:positionV relativeFrom="paragraph">
              <wp:posOffset>12700</wp:posOffset>
            </wp:positionV>
            <wp:extent cx="6236335" cy="3029585"/>
            <wp:effectExtent l="0" t="0" r="0" b="0"/>
            <wp:wrapNone/>
            <wp:docPr id="880" name="Shape 880"/>
            <wp:cNvGraphicFramePr/>
            <a:graphic xmlns:a="http://schemas.openxmlformats.org/drawingml/2006/main">
              <a:graphicData uri="http://schemas.openxmlformats.org/drawingml/2006/picture">
                <pic:pic xmlns:pic="http://schemas.openxmlformats.org/drawingml/2006/picture">
                  <pic:nvPicPr>
                    <pic:cNvPr id="881" name="Picture box 881"/>
                    <pic:cNvPicPr/>
                  </pic:nvPicPr>
                  <pic:blipFill>
                    <a:blip r:embed="rId391"/>
                    <a:stretch/>
                  </pic:blipFill>
                  <pic:spPr>
                    <a:xfrm>
                      <a:off x="0" y="0"/>
                      <a:ext cx="6236335" cy="30295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41"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2154" w:bottom="414" w:left="1429" w:header="0" w:footer="3" w:gutter="0"/>
          <w:cols w:space="720"/>
          <w:noEndnote/>
          <w:docGrid w:linePitch="360"/>
        </w:sectPr>
      </w:pP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after="680" w:line="276" w:lineRule="auto"/>
        <w:ind w:left="0"/>
        <w:rPr>
          <w:color w:val="auto"/>
          <w:sz w:val="50"/>
          <w:szCs w:val="50"/>
        </w:rPr>
      </w:pPr>
      <w:r w:rsidRPr="00812CFA">
        <w:rPr>
          <w:color w:val="auto"/>
          <w:sz w:val="50"/>
          <w:szCs w:val="50"/>
        </w:rPr>
        <w:lastRenderedPageBreak/>
        <w:t>РАЗДЕЛ 5.</w:t>
      </w:r>
    </w:p>
    <w:p w:rsidR="006751DD" w:rsidRPr="00812CFA" w:rsidRDefault="007B5788">
      <w:pPr>
        <w:pStyle w:val="30"/>
        <w:pBdr>
          <w:top w:val="single" w:sz="0" w:space="0" w:color="F49401"/>
          <w:left w:val="single" w:sz="0" w:space="0" w:color="F49401"/>
          <w:bottom w:val="single" w:sz="0" w:space="11" w:color="F49401"/>
          <w:right w:val="single" w:sz="0" w:space="0" w:color="F49401"/>
        </w:pBdr>
        <w:shd w:val="clear" w:color="auto" w:fill="F49401"/>
        <w:spacing w:line="276" w:lineRule="auto"/>
        <w:ind w:left="0"/>
        <w:rPr>
          <w:color w:val="auto"/>
          <w:sz w:val="50"/>
          <w:szCs w:val="50"/>
        </w:rPr>
        <w:sectPr w:rsidR="006751DD" w:rsidRPr="00812CFA">
          <w:footerReference w:type="even" r:id="rId392"/>
          <w:footerReference w:type="default" r:id="rId393"/>
          <w:footnotePr>
            <w:numFmt w:val="chicago"/>
          </w:footnotePr>
          <w:pgSz w:w="13438" w:h="16838"/>
          <w:pgMar w:top="4531" w:right="3162" w:bottom="4531" w:left="3018" w:header="4103" w:footer="4103" w:gutter="0"/>
          <w:cols w:space="720"/>
          <w:noEndnote/>
          <w:docGrid w:linePitch="360"/>
        </w:sectPr>
      </w:pPr>
      <w:r w:rsidRPr="00812CFA">
        <w:rPr>
          <w:color w:val="auto"/>
          <w:sz w:val="50"/>
          <w:szCs w:val="50"/>
        </w:rPr>
        <w:t>ПРИМЕРЫ ПРИВЕДЕНИЯ ИНФОРМАЦИОННОГО ОФОРМЛЕНИЯ РАЗЛИЧНЫХ ТИПОВ ОБЪЕКТОВ В СООТВЕТСТВИЕ С ТРЕБОВАНИЯМИ РЕГЛАМЕНТА</w:t>
      </w:r>
    </w:p>
    <w:p w:rsidR="006751DD" w:rsidRPr="00812CFA" w:rsidRDefault="007B5788">
      <w:pPr>
        <w:pStyle w:val="1"/>
        <w:framePr w:w="2347" w:h="278" w:wrap="none" w:hAnchor="page" w:x="2165"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1675" w:h="394" w:wrap="none" w:hAnchor="page" w:x="10344" w:y="6870"/>
        <w:spacing w:after="0" w:line="240" w:lineRule="auto"/>
        <w:rPr>
          <w:color w:val="auto"/>
        </w:rPr>
      </w:pPr>
      <w:r w:rsidRPr="00812CFA">
        <w:rPr>
          <w:color w:val="auto"/>
        </w:rPr>
        <w:t>г. Красноярск</w:t>
      </w:r>
    </w:p>
    <w:p w:rsidR="006751DD" w:rsidRPr="00812CFA" w:rsidRDefault="007B5788">
      <w:pPr>
        <w:pStyle w:val="20"/>
        <w:framePr w:w="1675" w:h="394" w:wrap="none" w:hAnchor="page" w:x="10344" w:y="6870"/>
        <w:spacing w:after="0" w:line="240" w:lineRule="auto"/>
        <w:rPr>
          <w:color w:val="auto"/>
        </w:rPr>
      </w:pPr>
      <w:r w:rsidRPr="00812CFA">
        <w:rPr>
          <w:color w:val="auto"/>
        </w:rPr>
        <w:t>Павильон овощи и фрукты</w:t>
      </w:r>
    </w:p>
    <w:p w:rsidR="006751DD" w:rsidRPr="00812CFA" w:rsidRDefault="007B5788">
      <w:pPr>
        <w:pStyle w:val="1"/>
        <w:framePr w:w="1272" w:h="278" w:wrap="none" w:hAnchor="page" w:x="2170" w:y="14641"/>
        <w:spacing w:after="0" w:line="240" w:lineRule="auto"/>
        <w:rPr>
          <w:color w:val="auto"/>
        </w:rPr>
      </w:pPr>
      <w:r w:rsidRPr="00812CFA">
        <w:rPr>
          <w:b/>
          <w:bCs/>
          <w:color w:val="auto"/>
        </w:rPr>
        <w:t>Предложение</w:t>
      </w:r>
    </w:p>
    <w:p w:rsidR="006751DD" w:rsidRPr="00812CFA" w:rsidRDefault="007B5788">
      <w:pPr>
        <w:pStyle w:val="20"/>
        <w:framePr w:w="1675" w:h="398" w:wrap="none" w:hAnchor="page" w:x="10344" w:y="14708"/>
        <w:spacing w:after="0" w:line="240" w:lineRule="auto"/>
        <w:rPr>
          <w:color w:val="auto"/>
        </w:rPr>
      </w:pPr>
      <w:r w:rsidRPr="00812CFA">
        <w:rPr>
          <w:color w:val="auto"/>
        </w:rPr>
        <w:t>г. Красноярск</w:t>
      </w:r>
    </w:p>
    <w:p w:rsidR="006751DD" w:rsidRPr="00812CFA" w:rsidRDefault="007B5788">
      <w:pPr>
        <w:pStyle w:val="20"/>
        <w:framePr w:w="1675" w:h="398" w:wrap="none" w:hAnchor="page" w:x="10344" w:y="14708"/>
        <w:spacing w:after="0" w:line="240" w:lineRule="auto"/>
        <w:rPr>
          <w:color w:val="auto"/>
        </w:rPr>
      </w:pPr>
      <w:r w:rsidRPr="00812CFA">
        <w:rPr>
          <w:color w:val="auto"/>
        </w:rPr>
        <w:t>Павильон овощи и фрукты</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03" behindDoc="1" locked="0" layoutInCell="1" allowOverlap="1" wp14:anchorId="5EF2546F" wp14:editId="119E21CF">
            <wp:simplePos x="0" y="0"/>
            <wp:positionH relativeFrom="page">
              <wp:posOffset>1383030</wp:posOffset>
            </wp:positionH>
            <wp:positionV relativeFrom="margin">
              <wp:posOffset>0</wp:posOffset>
            </wp:positionV>
            <wp:extent cx="6236335" cy="4096385"/>
            <wp:effectExtent l="0" t="0" r="0" b="0"/>
            <wp:wrapNone/>
            <wp:docPr id="882" name="Shape 882"/>
            <wp:cNvGraphicFramePr/>
            <a:graphic xmlns:a="http://schemas.openxmlformats.org/drawingml/2006/main">
              <a:graphicData uri="http://schemas.openxmlformats.org/drawingml/2006/picture">
                <pic:pic xmlns:pic="http://schemas.openxmlformats.org/drawingml/2006/picture">
                  <pic:nvPicPr>
                    <pic:cNvPr id="883" name="Picture box 883"/>
                    <pic:cNvPicPr/>
                  </pic:nvPicPr>
                  <pic:blipFill>
                    <a:blip r:embed="rId394"/>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04" behindDoc="1" locked="0" layoutInCell="1" allowOverlap="1" wp14:anchorId="2BD768C2" wp14:editId="01DAB79E">
            <wp:simplePos x="0" y="0"/>
            <wp:positionH relativeFrom="page">
              <wp:posOffset>1386205</wp:posOffset>
            </wp:positionH>
            <wp:positionV relativeFrom="margin">
              <wp:posOffset>4983480</wp:posOffset>
            </wp:positionV>
            <wp:extent cx="6229985" cy="4090670"/>
            <wp:effectExtent l="0" t="0" r="0" b="0"/>
            <wp:wrapNone/>
            <wp:docPr id="884" name="Shape 884"/>
            <wp:cNvGraphicFramePr/>
            <a:graphic xmlns:a="http://schemas.openxmlformats.org/drawingml/2006/main">
              <a:graphicData uri="http://schemas.openxmlformats.org/drawingml/2006/picture">
                <pic:pic xmlns:pic="http://schemas.openxmlformats.org/drawingml/2006/picture">
                  <pic:nvPicPr>
                    <pic:cNvPr id="885" name="Picture box 885"/>
                    <pic:cNvPicPr/>
                  </pic:nvPicPr>
                  <pic:blipFill>
                    <a:blip r:embed="rId395"/>
                    <a:stretch/>
                  </pic:blipFill>
                  <pic:spPr>
                    <a:xfrm>
                      <a:off x="0" y="0"/>
                      <a:ext cx="6229985" cy="40906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erReference w:type="even" r:id="rId396"/>
          <w:footerReference w:type="default" r:id="rId397"/>
          <w:footnotePr>
            <w:numFmt w:val="chicago"/>
          </w:footnotePr>
          <w:pgSz w:w="13438" w:h="16838"/>
          <w:pgMar w:top="845" w:right="1420" w:bottom="414" w:left="2164" w:header="0" w:footer="3" w:gutter="0"/>
          <w:pgNumType w:start="167"/>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1387" w:h="394" w:wrap="none" w:hAnchor="page" w:x="9888" w:y="6870"/>
        <w:spacing w:after="0" w:line="240" w:lineRule="auto"/>
        <w:rPr>
          <w:color w:val="auto"/>
        </w:rPr>
      </w:pPr>
      <w:r w:rsidRPr="00812CFA">
        <w:rPr>
          <w:color w:val="auto"/>
        </w:rPr>
        <w:t>с. Бархатово</w:t>
      </w:r>
    </w:p>
    <w:p w:rsidR="006751DD" w:rsidRPr="00812CFA" w:rsidRDefault="007B5788">
      <w:pPr>
        <w:pStyle w:val="20"/>
        <w:framePr w:w="1387" w:h="394" w:wrap="none" w:hAnchor="page" w:x="9888" w:y="6870"/>
        <w:spacing w:after="0" w:line="240" w:lineRule="auto"/>
        <w:rPr>
          <w:color w:val="auto"/>
        </w:rPr>
      </w:pPr>
      <w:r w:rsidRPr="00812CFA">
        <w:rPr>
          <w:color w:val="auto"/>
        </w:rPr>
        <w:t>Продуктовый магазин</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1387" w:h="398" w:wrap="none" w:hAnchor="page" w:x="9888" w:y="14708"/>
        <w:spacing w:after="0" w:line="240" w:lineRule="auto"/>
        <w:rPr>
          <w:color w:val="auto"/>
        </w:rPr>
      </w:pPr>
      <w:r w:rsidRPr="00812CFA">
        <w:rPr>
          <w:color w:val="auto"/>
        </w:rPr>
        <w:t>с. Бархатово</w:t>
      </w:r>
    </w:p>
    <w:p w:rsidR="006751DD" w:rsidRPr="00812CFA" w:rsidRDefault="007B5788">
      <w:pPr>
        <w:pStyle w:val="20"/>
        <w:framePr w:w="1387" w:h="398" w:wrap="none" w:hAnchor="page" w:x="9888" w:y="14708"/>
        <w:spacing w:after="0" w:line="240" w:lineRule="auto"/>
        <w:rPr>
          <w:color w:val="auto"/>
        </w:rPr>
      </w:pPr>
      <w:r w:rsidRPr="00812CFA">
        <w:rPr>
          <w:color w:val="auto"/>
        </w:rPr>
        <w:t>Продуктовый 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09" behindDoc="1" locked="0" layoutInCell="1" allowOverlap="1" wp14:anchorId="42902284" wp14:editId="2E88FAE5">
            <wp:simplePos x="0" y="0"/>
            <wp:positionH relativeFrom="page">
              <wp:posOffset>916940</wp:posOffset>
            </wp:positionH>
            <wp:positionV relativeFrom="margin">
              <wp:posOffset>0</wp:posOffset>
            </wp:positionV>
            <wp:extent cx="6236335" cy="4096385"/>
            <wp:effectExtent l="0" t="0" r="0" b="0"/>
            <wp:wrapNone/>
            <wp:docPr id="890" name="Shape 890"/>
            <wp:cNvGraphicFramePr/>
            <a:graphic xmlns:a="http://schemas.openxmlformats.org/drawingml/2006/main">
              <a:graphicData uri="http://schemas.openxmlformats.org/drawingml/2006/picture">
                <pic:pic xmlns:pic="http://schemas.openxmlformats.org/drawingml/2006/picture">
                  <pic:nvPicPr>
                    <pic:cNvPr id="891" name="Picture box 891"/>
                    <pic:cNvPicPr/>
                  </pic:nvPicPr>
                  <pic:blipFill>
                    <a:blip r:embed="rId398"/>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10" behindDoc="1" locked="0" layoutInCell="1" allowOverlap="1" wp14:anchorId="296F2793" wp14:editId="284DFC22">
            <wp:simplePos x="0" y="0"/>
            <wp:positionH relativeFrom="page">
              <wp:posOffset>920115</wp:posOffset>
            </wp:positionH>
            <wp:positionV relativeFrom="margin">
              <wp:posOffset>4983480</wp:posOffset>
            </wp:positionV>
            <wp:extent cx="6229985" cy="4090670"/>
            <wp:effectExtent l="0" t="0" r="0" b="0"/>
            <wp:wrapNone/>
            <wp:docPr id="892" name="Shape 892"/>
            <wp:cNvGraphicFramePr/>
            <a:graphic xmlns:a="http://schemas.openxmlformats.org/drawingml/2006/main">
              <a:graphicData uri="http://schemas.openxmlformats.org/drawingml/2006/picture">
                <pic:pic xmlns:pic="http://schemas.openxmlformats.org/drawingml/2006/picture">
                  <pic:nvPicPr>
                    <pic:cNvPr id="893" name="Picture box 893"/>
                    <pic:cNvPicPr/>
                  </pic:nvPicPr>
                  <pic:blipFill>
                    <a:blip r:embed="rId399"/>
                    <a:stretch/>
                  </pic:blipFill>
                  <pic:spPr>
                    <a:xfrm>
                      <a:off x="0" y="0"/>
                      <a:ext cx="6229985" cy="40906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63" w:bottom="414" w:left="1429" w:header="0" w:footer="3" w:gutter="0"/>
          <w:cols w:space="720"/>
          <w:noEndnote/>
          <w:docGrid w:linePitch="360"/>
        </w:sectPr>
      </w:pPr>
    </w:p>
    <w:p w:rsidR="006751DD" w:rsidRPr="00812CFA" w:rsidRDefault="007B5788">
      <w:pPr>
        <w:pStyle w:val="1"/>
        <w:framePr w:w="2347" w:h="278" w:wrap="none" w:hAnchor="page" w:x="2165" w:y="6807"/>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88" w:h="389" w:wrap="none" w:hAnchor="page" w:x="11131" w:y="6875"/>
        <w:spacing w:after="0" w:line="240" w:lineRule="auto"/>
        <w:rPr>
          <w:color w:val="auto"/>
        </w:rPr>
      </w:pPr>
      <w:r w:rsidRPr="00812CFA">
        <w:rPr>
          <w:color w:val="auto"/>
        </w:rPr>
        <w:t>п. Шушенское</w:t>
      </w:r>
    </w:p>
    <w:p w:rsidR="006751DD" w:rsidRPr="00812CFA" w:rsidRDefault="007B5788">
      <w:pPr>
        <w:pStyle w:val="20"/>
        <w:framePr w:w="888" w:h="389" w:wrap="none" w:hAnchor="page" w:x="11131" w:y="6875"/>
        <w:spacing w:after="0" w:line="240" w:lineRule="auto"/>
        <w:rPr>
          <w:color w:val="auto"/>
        </w:rPr>
      </w:pPr>
      <w:r w:rsidRPr="00812CFA">
        <w:rPr>
          <w:color w:val="auto"/>
        </w:rPr>
        <w:t>Магазин</w:t>
      </w:r>
    </w:p>
    <w:p w:rsidR="006751DD" w:rsidRPr="00812CFA" w:rsidRDefault="007B5788">
      <w:pPr>
        <w:pStyle w:val="1"/>
        <w:framePr w:w="1272" w:h="278" w:wrap="none" w:hAnchor="page" w:x="2170" w:y="14646"/>
        <w:spacing w:after="0" w:line="240" w:lineRule="auto"/>
        <w:rPr>
          <w:color w:val="auto"/>
        </w:rPr>
      </w:pPr>
      <w:r w:rsidRPr="00812CFA">
        <w:rPr>
          <w:b/>
          <w:bCs/>
          <w:color w:val="auto"/>
        </w:rPr>
        <w:t>Предложение</w:t>
      </w:r>
    </w:p>
    <w:p w:rsidR="006751DD" w:rsidRPr="00812CFA" w:rsidRDefault="007B5788">
      <w:pPr>
        <w:pStyle w:val="20"/>
        <w:framePr w:w="888" w:h="394" w:wrap="none" w:hAnchor="page" w:x="11131" w:y="14713"/>
        <w:spacing w:after="0" w:line="240" w:lineRule="auto"/>
        <w:rPr>
          <w:color w:val="auto"/>
        </w:rPr>
      </w:pPr>
      <w:r w:rsidRPr="00812CFA">
        <w:rPr>
          <w:color w:val="auto"/>
        </w:rPr>
        <w:t>п. Шушенское</w:t>
      </w:r>
    </w:p>
    <w:p w:rsidR="006751DD" w:rsidRPr="00812CFA" w:rsidRDefault="007B5788">
      <w:pPr>
        <w:pStyle w:val="20"/>
        <w:framePr w:w="888" w:h="394" w:wrap="none" w:hAnchor="page" w:x="11131" w:y="14713"/>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11" behindDoc="1" locked="0" layoutInCell="1" allowOverlap="1" wp14:anchorId="34AB6B0E" wp14:editId="2F36CC3B">
            <wp:simplePos x="0" y="0"/>
            <wp:positionH relativeFrom="page">
              <wp:posOffset>1383030</wp:posOffset>
            </wp:positionH>
            <wp:positionV relativeFrom="margin">
              <wp:posOffset>0</wp:posOffset>
            </wp:positionV>
            <wp:extent cx="6236335" cy="4102735"/>
            <wp:effectExtent l="0" t="0" r="0" b="0"/>
            <wp:wrapNone/>
            <wp:docPr id="894" name="Shape 894"/>
            <wp:cNvGraphicFramePr/>
            <a:graphic xmlns:a="http://schemas.openxmlformats.org/drawingml/2006/main">
              <a:graphicData uri="http://schemas.openxmlformats.org/drawingml/2006/picture">
                <pic:pic xmlns:pic="http://schemas.openxmlformats.org/drawingml/2006/picture">
                  <pic:nvPicPr>
                    <pic:cNvPr id="895" name="Picture box 895"/>
                    <pic:cNvPicPr/>
                  </pic:nvPicPr>
                  <pic:blipFill>
                    <a:blip r:embed="rId400"/>
                    <a:stretch/>
                  </pic:blipFill>
                  <pic:spPr>
                    <a:xfrm>
                      <a:off x="0" y="0"/>
                      <a:ext cx="6236335" cy="4102735"/>
                    </a:xfrm>
                    <a:prstGeom prst="rect">
                      <a:avLst/>
                    </a:prstGeom>
                  </pic:spPr>
                </pic:pic>
              </a:graphicData>
            </a:graphic>
          </wp:anchor>
        </w:drawing>
      </w:r>
      <w:r w:rsidRPr="00812CFA">
        <w:rPr>
          <w:noProof/>
          <w:color w:val="auto"/>
          <w:lang w:bidi="ar-SA"/>
        </w:rPr>
        <w:drawing>
          <wp:anchor distT="0" distB="0" distL="0" distR="0" simplePos="0" relativeHeight="62914812" behindDoc="1" locked="0" layoutInCell="1" allowOverlap="1" wp14:anchorId="64C6E943" wp14:editId="3DEFADD2">
            <wp:simplePos x="0" y="0"/>
            <wp:positionH relativeFrom="page">
              <wp:posOffset>1386205</wp:posOffset>
            </wp:positionH>
            <wp:positionV relativeFrom="margin">
              <wp:posOffset>4986655</wp:posOffset>
            </wp:positionV>
            <wp:extent cx="6229985" cy="4090670"/>
            <wp:effectExtent l="0" t="0" r="0" b="0"/>
            <wp:wrapNone/>
            <wp:docPr id="896" name="Shape 896"/>
            <wp:cNvGraphicFramePr/>
            <a:graphic xmlns:a="http://schemas.openxmlformats.org/drawingml/2006/main">
              <a:graphicData uri="http://schemas.openxmlformats.org/drawingml/2006/picture">
                <pic:pic xmlns:pic="http://schemas.openxmlformats.org/drawingml/2006/picture">
                  <pic:nvPicPr>
                    <pic:cNvPr id="897" name="Picture box 897"/>
                    <pic:cNvPicPr/>
                  </pic:nvPicPr>
                  <pic:blipFill>
                    <a:blip r:embed="rId401"/>
                    <a:stretch/>
                  </pic:blipFill>
                  <pic:spPr>
                    <a:xfrm>
                      <a:off x="0" y="0"/>
                      <a:ext cx="6229985" cy="40906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0" w:right="1420" w:bottom="414" w:left="2164" w:header="0" w:footer="3" w:gutter="0"/>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1080" w:h="389" w:wrap="none" w:hAnchor="page" w:x="10195" w:y="6870"/>
        <w:spacing w:after="0" w:line="240" w:lineRule="auto"/>
        <w:rPr>
          <w:color w:val="auto"/>
        </w:rPr>
      </w:pPr>
      <w:r w:rsidRPr="00812CFA">
        <w:rPr>
          <w:color w:val="auto"/>
        </w:rPr>
        <w:t>п. Нижняя Пойма</w:t>
      </w:r>
    </w:p>
    <w:p w:rsidR="006751DD" w:rsidRPr="00812CFA" w:rsidRDefault="007B5788">
      <w:pPr>
        <w:pStyle w:val="20"/>
        <w:framePr w:w="1080" w:h="389" w:wrap="none" w:hAnchor="page" w:x="10195" w:y="6870"/>
        <w:spacing w:after="0" w:line="240" w:lineRule="auto"/>
        <w:rPr>
          <w:color w:val="auto"/>
        </w:rPr>
      </w:pPr>
      <w:r w:rsidRPr="00812CFA">
        <w:rPr>
          <w:color w:val="auto"/>
        </w:rPr>
        <w:t>Магазин</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1080" w:h="394" w:wrap="none" w:hAnchor="page" w:x="10195" w:y="14708"/>
        <w:spacing w:after="0" w:line="240" w:lineRule="auto"/>
        <w:rPr>
          <w:color w:val="auto"/>
        </w:rPr>
      </w:pPr>
      <w:r w:rsidRPr="00812CFA">
        <w:rPr>
          <w:color w:val="auto"/>
        </w:rPr>
        <w:t>п. Нижняя Пойма</w:t>
      </w:r>
    </w:p>
    <w:p w:rsidR="006751DD" w:rsidRPr="00812CFA" w:rsidRDefault="007B5788">
      <w:pPr>
        <w:pStyle w:val="20"/>
        <w:framePr w:w="1080" w:h="394" w:wrap="none" w:hAnchor="page" w:x="10195" w:y="14708"/>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13" behindDoc="1" locked="0" layoutInCell="1" allowOverlap="1" wp14:anchorId="6C765931" wp14:editId="1348AC55">
            <wp:simplePos x="0" y="0"/>
            <wp:positionH relativeFrom="page">
              <wp:posOffset>916940</wp:posOffset>
            </wp:positionH>
            <wp:positionV relativeFrom="margin">
              <wp:posOffset>0</wp:posOffset>
            </wp:positionV>
            <wp:extent cx="6236335" cy="4096385"/>
            <wp:effectExtent l="0" t="0" r="0" b="0"/>
            <wp:wrapNone/>
            <wp:docPr id="898" name="Shape 898"/>
            <wp:cNvGraphicFramePr/>
            <a:graphic xmlns:a="http://schemas.openxmlformats.org/drawingml/2006/main">
              <a:graphicData uri="http://schemas.openxmlformats.org/drawingml/2006/picture">
                <pic:pic xmlns:pic="http://schemas.openxmlformats.org/drawingml/2006/picture">
                  <pic:nvPicPr>
                    <pic:cNvPr id="899" name="Picture box 899"/>
                    <pic:cNvPicPr/>
                  </pic:nvPicPr>
                  <pic:blipFill>
                    <a:blip r:embed="rId402"/>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14" behindDoc="1" locked="0" layoutInCell="1" allowOverlap="1" wp14:anchorId="59E92662" wp14:editId="60726693">
            <wp:simplePos x="0" y="0"/>
            <wp:positionH relativeFrom="page">
              <wp:posOffset>916940</wp:posOffset>
            </wp:positionH>
            <wp:positionV relativeFrom="margin">
              <wp:posOffset>4980305</wp:posOffset>
            </wp:positionV>
            <wp:extent cx="6236335" cy="4096385"/>
            <wp:effectExtent l="0" t="0" r="0" b="0"/>
            <wp:wrapNone/>
            <wp:docPr id="900" name="Shape 900"/>
            <wp:cNvGraphicFramePr/>
            <a:graphic xmlns:a="http://schemas.openxmlformats.org/drawingml/2006/main">
              <a:graphicData uri="http://schemas.openxmlformats.org/drawingml/2006/picture">
                <pic:pic xmlns:pic="http://schemas.openxmlformats.org/drawingml/2006/picture">
                  <pic:nvPicPr>
                    <pic:cNvPr id="901" name="Picture box 901"/>
                    <pic:cNvPicPr/>
                  </pic:nvPicPr>
                  <pic:blipFill>
                    <a:blip r:embed="rId403"/>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63" w:bottom="414" w:left="1429" w:header="0" w:footer="3" w:gutter="0"/>
          <w:cols w:space="720"/>
          <w:noEndnote/>
          <w:docGrid w:linePitch="360"/>
        </w:sectPr>
      </w:pPr>
    </w:p>
    <w:p w:rsidR="006751DD" w:rsidRPr="00812CFA" w:rsidRDefault="007B5788">
      <w:pPr>
        <w:pStyle w:val="1"/>
        <w:framePr w:w="2347" w:h="278" w:wrap="none" w:hAnchor="page" w:x="2165"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998" w:h="389" w:wrap="none" w:hAnchor="page" w:x="11021" w:y="6870"/>
        <w:spacing w:after="0" w:line="240" w:lineRule="auto"/>
        <w:rPr>
          <w:color w:val="auto"/>
        </w:rPr>
      </w:pPr>
      <w:r w:rsidRPr="00812CFA">
        <w:rPr>
          <w:color w:val="auto"/>
        </w:rPr>
        <w:t>пгт. Шушенское</w:t>
      </w:r>
    </w:p>
    <w:p w:rsidR="006751DD" w:rsidRPr="00812CFA" w:rsidRDefault="007B5788">
      <w:pPr>
        <w:pStyle w:val="20"/>
        <w:framePr w:w="998" w:h="389" w:wrap="none" w:hAnchor="page" w:x="11021" w:y="6870"/>
        <w:spacing w:after="0" w:line="240" w:lineRule="auto"/>
        <w:rPr>
          <w:color w:val="auto"/>
        </w:rPr>
      </w:pPr>
      <w:r w:rsidRPr="00812CFA">
        <w:rPr>
          <w:color w:val="auto"/>
        </w:rPr>
        <w:t>Магазин</w:t>
      </w:r>
    </w:p>
    <w:p w:rsidR="006751DD" w:rsidRPr="00812CFA" w:rsidRDefault="007B5788">
      <w:pPr>
        <w:pStyle w:val="1"/>
        <w:framePr w:w="1272" w:h="278" w:wrap="none" w:hAnchor="page" w:x="2170" w:y="14641"/>
        <w:spacing w:after="0" w:line="240" w:lineRule="auto"/>
        <w:rPr>
          <w:color w:val="auto"/>
        </w:rPr>
      </w:pPr>
      <w:r w:rsidRPr="00812CFA">
        <w:rPr>
          <w:b/>
          <w:bCs/>
          <w:color w:val="auto"/>
        </w:rPr>
        <w:t>Предложение</w:t>
      </w:r>
    </w:p>
    <w:p w:rsidR="006751DD" w:rsidRPr="00812CFA" w:rsidRDefault="007B5788">
      <w:pPr>
        <w:pStyle w:val="20"/>
        <w:framePr w:w="998" w:h="394" w:wrap="none" w:hAnchor="page" w:x="11021" w:y="14708"/>
        <w:spacing w:after="0" w:line="240" w:lineRule="auto"/>
        <w:rPr>
          <w:color w:val="auto"/>
        </w:rPr>
      </w:pPr>
      <w:r w:rsidRPr="00812CFA">
        <w:rPr>
          <w:color w:val="auto"/>
        </w:rPr>
        <w:t>пгт. Шушенское</w:t>
      </w:r>
    </w:p>
    <w:p w:rsidR="006751DD" w:rsidRPr="00812CFA" w:rsidRDefault="007B5788">
      <w:pPr>
        <w:pStyle w:val="20"/>
        <w:framePr w:w="998" w:h="394" w:wrap="none" w:hAnchor="page" w:x="11021" w:y="14708"/>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15" behindDoc="1" locked="0" layoutInCell="1" allowOverlap="1" wp14:anchorId="7B1FD485" wp14:editId="0F28DC58">
            <wp:simplePos x="0" y="0"/>
            <wp:positionH relativeFrom="page">
              <wp:posOffset>1383030</wp:posOffset>
            </wp:positionH>
            <wp:positionV relativeFrom="margin">
              <wp:posOffset>0</wp:posOffset>
            </wp:positionV>
            <wp:extent cx="6236335" cy="4096385"/>
            <wp:effectExtent l="0" t="0" r="0" b="0"/>
            <wp:wrapNone/>
            <wp:docPr id="902" name="Shape 902"/>
            <wp:cNvGraphicFramePr/>
            <a:graphic xmlns:a="http://schemas.openxmlformats.org/drawingml/2006/main">
              <a:graphicData uri="http://schemas.openxmlformats.org/drawingml/2006/picture">
                <pic:pic xmlns:pic="http://schemas.openxmlformats.org/drawingml/2006/picture">
                  <pic:nvPicPr>
                    <pic:cNvPr id="903" name="Picture box 903"/>
                    <pic:cNvPicPr/>
                  </pic:nvPicPr>
                  <pic:blipFill>
                    <a:blip r:embed="rId404"/>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16" behindDoc="1" locked="0" layoutInCell="1" allowOverlap="1" wp14:anchorId="00DA988A" wp14:editId="5D1A8E11">
            <wp:simplePos x="0" y="0"/>
            <wp:positionH relativeFrom="page">
              <wp:posOffset>1383030</wp:posOffset>
            </wp:positionH>
            <wp:positionV relativeFrom="margin">
              <wp:posOffset>4980305</wp:posOffset>
            </wp:positionV>
            <wp:extent cx="6236335" cy="4096385"/>
            <wp:effectExtent l="0" t="0" r="0" b="0"/>
            <wp:wrapNone/>
            <wp:docPr id="904" name="Shape 904"/>
            <wp:cNvGraphicFramePr/>
            <a:graphic xmlns:a="http://schemas.openxmlformats.org/drawingml/2006/main">
              <a:graphicData uri="http://schemas.openxmlformats.org/drawingml/2006/picture">
                <pic:pic xmlns:pic="http://schemas.openxmlformats.org/drawingml/2006/picture">
                  <pic:nvPicPr>
                    <pic:cNvPr id="905" name="Picture box 905"/>
                    <pic:cNvPicPr/>
                  </pic:nvPicPr>
                  <pic:blipFill>
                    <a:blip r:embed="rId405"/>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1420" w:bottom="414" w:left="2164" w:header="0" w:footer="3" w:gutter="0"/>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389" w:wrap="none" w:hAnchor="page" w:x="10421" w:y="6870"/>
        <w:spacing w:after="0" w:line="240" w:lineRule="auto"/>
        <w:rPr>
          <w:color w:val="auto"/>
        </w:rPr>
      </w:pPr>
      <w:r w:rsidRPr="00812CFA">
        <w:rPr>
          <w:color w:val="auto"/>
        </w:rPr>
        <w:t>г. Красноярск</w:t>
      </w:r>
    </w:p>
    <w:p w:rsidR="006751DD" w:rsidRPr="00812CFA" w:rsidRDefault="007B5788">
      <w:pPr>
        <w:pStyle w:val="20"/>
        <w:framePr w:w="859" w:h="389" w:wrap="none" w:hAnchor="page" w:x="10421" w:y="6870"/>
        <w:spacing w:after="0" w:line="240" w:lineRule="auto"/>
        <w:rPr>
          <w:color w:val="auto"/>
        </w:rPr>
      </w:pPr>
      <w:r w:rsidRPr="00812CFA">
        <w:rPr>
          <w:color w:val="auto"/>
        </w:rPr>
        <w:t>Магазин</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859" w:h="394" w:wrap="none" w:hAnchor="page" w:x="10421" w:y="14708"/>
        <w:spacing w:after="0" w:line="240" w:lineRule="auto"/>
        <w:rPr>
          <w:color w:val="auto"/>
        </w:rPr>
      </w:pPr>
      <w:r w:rsidRPr="00812CFA">
        <w:rPr>
          <w:color w:val="auto"/>
        </w:rPr>
        <w:t>г. Красноярск</w:t>
      </w:r>
    </w:p>
    <w:p w:rsidR="006751DD" w:rsidRPr="00812CFA" w:rsidRDefault="007B5788">
      <w:pPr>
        <w:pStyle w:val="20"/>
        <w:framePr w:w="859" w:h="394" w:wrap="none" w:hAnchor="page" w:x="10421" w:y="14708"/>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17" behindDoc="1" locked="0" layoutInCell="1" allowOverlap="1" wp14:anchorId="7879EE48" wp14:editId="78B7430E">
            <wp:simplePos x="0" y="0"/>
            <wp:positionH relativeFrom="page">
              <wp:posOffset>916940</wp:posOffset>
            </wp:positionH>
            <wp:positionV relativeFrom="margin">
              <wp:posOffset>0</wp:posOffset>
            </wp:positionV>
            <wp:extent cx="6236335" cy="4096385"/>
            <wp:effectExtent l="0" t="0" r="0" b="0"/>
            <wp:wrapNone/>
            <wp:docPr id="906" name="Shape 906"/>
            <wp:cNvGraphicFramePr/>
            <a:graphic xmlns:a="http://schemas.openxmlformats.org/drawingml/2006/main">
              <a:graphicData uri="http://schemas.openxmlformats.org/drawingml/2006/picture">
                <pic:pic xmlns:pic="http://schemas.openxmlformats.org/drawingml/2006/picture">
                  <pic:nvPicPr>
                    <pic:cNvPr id="907" name="Picture box 907"/>
                    <pic:cNvPicPr/>
                  </pic:nvPicPr>
                  <pic:blipFill>
                    <a:blip r:embed="rId406"/>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18" behindDoc="1" locked="0" layoutInCell="1" allowOverlap="1" wp14:anchorId="3AC7C51E" wp14:editId="1CE1EE76">
            <wp:simplePos x="0" y="0"/>
            <wp:positionH relativeFrom="page">
              <wp:posOffset>916940</wp:posOffset>
            </wp:positionH>
            <wp:positionV relativeFrom="margin">
              <wp:posOffset>4980305</wp:posOffset>
            </wp:positionV>
            <wp:extent cx="6236335" cy="4096385"/>
            <wp:effectExtent l="0" t="0" r="0" b="0"/>
            <wp:wrapNone/>
            <wp:docPr id="908" name="Shape 908"/>
            <wp:cNvGraphicFramePr/>
            <a:graphic xmlns:a="http://schemas.openxmlformats.org/drawingml/2006/main">
              <a:graphicData uri="http://schemas.openxmlformats.org/drawingml/2006/picture">
                <pic:pic xmlns:pic="http://schemas.openxmlformats.org/drawingml/2006/picture">
                  <pic:nvPicPr>
                    <pic:cNvPr id="909" name="Picture box 909"/>
                    <pic:cNvPicPr/>
                  </pic:nvPicPr>
                  <pic:blipFill>
                    <a:blip r:embed="rId407"/>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59" w:bottom="414" w:left="1429" w:header="0" w:footer="3" w:gutter="0"/>
          <w:cols w:space="720"/>
          <w:noEndnote/>
          <w:docGrid w:linePitch="360"/>
        </w:sectPr>
      </w:pPr>
    </w:p>
    <w:p w:rsidR="006751DD" w:rsidRPr="00812CFA" w:rsidRDefault="007B5788">
      <w:pPr>
        <w:pStyle w:val="1"/>
        <w:framePr w:w="2347" w:h="278" w:wrap="none" w:hAnchor="page" w:x="2165"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1891" w:h="394" w:wrap="none" w:hAnchor="page" w:x="10133" w:y="6870"/>
        <w:spacing w:after="0" w:line="240" w:lineRule="auto"/>
        <w:rPr>
          <w:color w:val="auto"/>
        </w:rPr>
      </w:pPr>
      <w:r w:rsidRPr="00812CFA">
        <w:rPr>
          <w:color w:val="auto"/>
        </w:rPr>
        <w:t>г. Красноярск</w:t>
      </w:r>
    </w:p>
    <w:p w:rsidR="006751DD" w:rsidRPr="00812CFA" w:rsidRDefault="007B5788">
      <w:pPr>
        <w:pStyle w:val="20"/>
        <w:framePr w:w="1891" w:h="394" w:wrap="none" w:hAnchor="page" w:x="10133" w:y="6870"/>
        <w:spacing w:after="0" w:line="240" w:lineRule="auto"/>
        <w:rPr>
          <w:color w:val="auto"/>
        </w:rPr>
      </w:pPr>
      <w:r w:rsidRPr="00812CFA">
        <w:rPr>
          <w:color w:val="auto"/>
        </w:rPr>
        <w:t>Торговый центр «Комсомолл».</w:t>
      </w:r>
    </w:p>
    <w:p w:rsidR="006751DD" w:rsidRPr="00812CFA" w:rsidRDefault="007B5788">
      <w:pPr>
        <w:pStyle w:val="1"/>
        <w:framePr w:w="1272" w:h="278" w:wrap="none" w:hAnchor="page" w:x="2170" w:y="14641"/>
        <w:spacing w:after="0" w:line="240" w:lineRule="auto"/>
        <w:rPr>
          <w:color w:val="auto"/>
        </w:rPr>
      </w:pPr>
      <w:r w:rsidRPr="00812CFA">
        <w:rPr>
          <w:b/>
          <w:bCs/>
          <w:color w:val="auto"/>
        </w:rPr>
        <w:t>Предложение</w:t>
      </w:r>
    </w:p>
    <w:p w:rsidR="006751DD" w:rsidRPr="00812CFA" w:rsidRDefault="007B5788">
      <w:pPr>
        <w:pStyle w:val="20"/>
        <w:framePr w:w="1891" w:h="398" w:wrap="none" w:hAnchor="page" w:x="10133" w:y="14708"/>
        <w:spacing w:after="0" w:line="240" w:lineRule="auto"/>
        <w:rPr>
          <w:color w:val="auto"/>
        </w:rPr>
      </w:pPr>
      <w:r w:rsidRPr="00812CFA">
        <w:rPr>
          <w:color w:val="auto"/>
        </w:rPr>
        <w:t>г. Красноярск</w:t>
      </w:r>
    </w:p>
    <w:p w:rsidR="006751DD" w:rsidRPr="00812CFA" w:rsidRDefault="007B5788">
      <w:pPr>
        <w:pStyle w:val="20"/>
        <w:framePr w:w="1891" w:h="398" w:wrap="none" w:hAnchor="page" w:x="10133" w:y="14708"/>
        <w:spacing w:after="0" w:line="240" w:lineRule="auto"/>
        <w:rPr>
          <w:color w:val="auto"/>
        </w:rPr>
      </w:pPr>
      <w:r w:rsidRPr="00812CFA">
        <w:rPr>
          <w:color w:val="auto"/>
        </w:rPr>
        <w:t>Торговый центр «Комсомолл».</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19" behindDoc="1" locked="0" layoutInCell="1" allowOverlap="1" wp14:anchorId="7D69D5DD" wp14:editId="603E8747">
            <wp:simplePos x="0" y="0"/>
            <wp:positionH relativeFrom="page">
              <wp:posOffset>1383030</wp:posOffset>
            </wp:positionH>
            <wp:positionV relativeFrom="margin">
              <wp:posOffset>0</wp:posOffset>
            </wp:positionV>
            <wp:extent cx="6236335" cy="4096385"/>
            <wp:effectExtent l="0" t="0" r="0" b="0"/>
            <wp:wrapNone/>
            <wp:docPr id="910" name="Shape 910"/>
            <wp:cNvGraphicFramePr/>
            <a:graphic xmlns:a="http://schemas.openxmlformats.org/drawingml/2006/main">
              <a:graphicData uri="http://schemas.openxmlformats.org/drawingml/2006/picture">
                <pic:pic xmlns:pic="http://schemas.openxmlformats.org/drawingml/2006/picture">
                  <pic:nvPicPr>
                    <pic:cNvPr id="911" name="Picture box 911"/>
                    <pic:cNvPicPr/>
                  </pic:nvPicPr>
                  <pic:blipFill>
                    <a:blip r:embed="rId408"/>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20" behindDoc="1" locked="0" layoutInCell="1" allowOverlap="1" wp14:anchorId="66E6D384" wp14:editId="404D6005">
            <wp:simplePos x="0" y="0"/>
            <wp:positionH relativeFrom="page">
              <wp:posOffset>1383030</wp:posOffset>
            </wp:positionH>
            <wp:positionV relativeFrom="margin">
              <wp:posOffset>4980305</wp:posOffset>
            </wp:positionV>
            <wp:extent cx="6236335" cy="4096385"/>
            <wp:effectExtent l="0" t="0" r="0" b="0"/>
            <wp:wrapNone/>
            <wp:docPr id="912" name="Shape 912"/>
            <wp:cNvGraphicFramePr/>
            <a:graphic xmlns:a="http://schemas.openxmlformats.org/drawingml/2006/main">
              <a:graphicData uri="http://schemas.openxmlformats.org/drawingml/2006/picture">
                <pic:pic xmlns:pic="http://schemas.openxmlformats.org/drawingml/2006/picture">
                  <pic:nvPicPr>
                    <pic:cNvPr id="913" name="Picture box 913"/>
                    <pic:cNvPicPr/>
                  </pic:nvPicPr>
                  <pic:blipFill>
                    <a:blip r:embed="rId409"/>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1415" w:bottom="414" w:left="2164" w:header="0" w:footer="3" w:gutter="0"/>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1061" w:h="394" w:wrap="none" w:hAnchor="page" w:x="10219" w:y="6870"/>
        <w:spacing w:after="0" w:line="240" w:lineRule="auto"/>
        <w:rPr>
          <w:color w:val="auto"/>
        </w:rPr>
      </w:pPr>
      <w:r w:rsidRPr="00812CFA">
        <w:rPr>
          <w:color w:val="auto"/>
        </w:rPr>
        <w:t>г. Красноярск</w:t>
      </w:r>
    </w:p>
    <w:p w:rsidR="006751DD" w:rsidRPr="00812CFA" w:rsidRDefault="007B5788">
      <w:pPr>
        <w:pStyle w:val="20"/>
        <w:framePr w:w="1061" w:h="394" w:wrap="none" w:hAnchor="page" w:x="10219" w:y="6870"/>
        <w:spacing w:after="0" w:line="240" w:lineRule="auto"/>
        <w:rPr>
          <w:color w:val="auto"/>
        </w:rPr>
      </w:pPr>
      <w:r w:rsidRPr="00812CFA">
        <w:rPr>
          <w:color w:val="auto"/>
        </w:rPr>
        <w:t>Офисное здание</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1061" w:h="398" w:wrap="none" w:hAnchor="page" w:x="10219" w:y="14708"/>
        <w:spacing w:after="0" w:line="240" w:lineRule="auto"/>
        <w:rPr>
          <w:color w:val="auto"/>
        </w:rPr>
      </w:pPr>
      <w:r w:rsidRPr="00812CFA">
        <w:rPr>
          <w:color w:val="auto"/>
        </w:rPr>
        <w:t>г. Красноярск</w:t>
      </w:r>
    </w:p>
    <w:p w:rsidR="006751DD" w:rsidRPr="00812CFA" w:rsidRDefault="007B5788">
      <w:pPr>
        <w:pStyle w:val="20"/>
        <w:framePr w:w="1061" w:h="398" w:wrap="none" w:hAnchor="page" w:x="10219" w:y="14708"/>
        <w:spacing w:after="0" w:line="240" w:lineRule="auto"/>
        <w:rPr>
          <w:color w:val="auto"/>
        </w:rPr>
      </w:pPr>
      <w:r w:rsidRPr="00812CFA">
        <w:rPr>
          <w:color w:val="auto"/>
        </w:rPr>
        <w:t>Офисное здание</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21" behindDoc="1" locked="0" layoutInCell="1" allowOverlap="1" wp14:anchorId="5E2D5DB7" wp14:editId="0D71298C">
            <wp:simplePos x="0" y="0"/>
            <wp:positionH relativeFrom="page">
              <wp:posOffset>916940</wp:posOffset>
            </wp:positionH>
            <wp:positionV relativeFrom="margin">
              <wp:posOffset>0</wp:posOffset>
            </wp:positionV>
            <wp:extent cx="6236335" cy="4096385"/>
            <wp:effectExtent l="0" t="0" r="0" b="0"/>
            <wp:wrapNone/>
            <wp:docPr id="914" name="Shape 914"/>
            <wp:cNvGraphicFramePr/>
            <a:graphic xmlns:a="http://schemas.openxmlformats.org/drawingml/2006/main">
              <a:graphicData uri="http://schemas.openxmlformats.org/drawingml/2006/picture">
                <pic:pic xmlns:pic="http://schemas.openxmlformats.org/drawingml/2006/picture">
                  <pic:nvPicPr>
                    <pic:cNvPr id="915" name="Picture box 915"/>
                    <pic:cNvPicPr/>
                  </pic:nvPicPr>
                  <pic:blipFill>
                    <a:blip r:embed="rId410"/>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22" behindDoc="1" locked="0" layoutInCell="1" allowOverlap="1" wp14:anchorId="285BE3FE" wp14:editId="68463F2B">
            <wp:simplePos x="0" y="0"/>
            <wp:positionH relativeFrom="page">
              <wp:posOffset>916940</wp:posOffset>
            </wp:positionH>
            <wp:positionV relativeFrom="margin">
              <wp:posOffset>4980305</wp:posOffset>
            </wp:positionV>
            <wp:extent cx="6229985" cy="4096385"/>
            <wp:effectExtent l="0" t="0" r="0" b="0"/>
            <wp:wrapNone/>
            <wp:docPr id="916" name="Shape 916"/>
            <wp:cNvGraphicFramePr/>
            <a:graphic xmlns:a="http://schemas.openxmlformats.org/drawingml/2006/main">
              <a:graphicData uri="http://schemas.openxmlformats.org/drawingml/2006/picture">
                <pic:pic xmlns:pic="http://schemas.openxmlformats.org/drawingml/2006/picture">
                  <pic:nvPicPr>
                    <pic:cNvPr id="917" name="Picture box 917"/>
                    <pic:cNvPicPr/>
                  </pic:nvPicPr>
                  <pic:blipFill>
                    <a:blip r:embed="rId411"/>
                    <a:stretch/>
                  </pic:blipFill>
                  <pic:spPr>
                    <a:xfrm>
                      <a:off x="0" y="0"/>
                      <a:ext cx="622998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59" w:bottom="414" w:left="1429" w:header="0" w:footer="3" w:gutter="0"/>
          <w:cols w:space="720"/>
          <w:noEndnote/>
          <w:docGrid w:linePitch="360"/>
        </w:sectPr>
      </w:pPr>
    </w:p>
    <w:p w:rsidR="006751DD" w:rsidRPr="00812CFA" w:rsidRDefault="007B5788">
      <w:pPr>
        <w:pStyle w:val="1"/>
        <w:framePr w:w="2347" w:h="278" w:wrap="none" w:hAnchor="page" w:x="2165" w:y="6807"/>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389" w:wrap="none" w:hAnchor="page" w:x="11160" w:y="6875"/>
        <w:spacing w:after="0" w:line="240" w:lineRule="auto"/>
        <w:rPr>
          <w:color w:val="auto"/>
        </w:rPr>
      </w:pPr>
      <w:r w:rsidRPr="00812CFA">
        <w:rPr>
          <w:color w:val="auto"/>
        </w:rPr>
        <w:t>г. Красноярск</w:t>
      </w:r>
    </w:p>
    <w:p w:rsidR="006751DD" w:rsidRPr="00812CFA" w:rsidRDefault="007B5788">
      <w:pPr>
        <w:pStyle w:val="20"/>
        <w:framePr w:w="859" w:h="389" w:wrap="none" w:hAnchor="page" w:x="11160" w:y="6875"/>
        <w:spacing w:after="0" w:line="240" w:lineRule="auto"/>
        <w:rPr>
          <w:color w:val="auto"/>
        </w:rPr>
      </w:pPr>
      <w:r w:rsidRPr="00812CFA">
        <w:rPr>
          <w:color w:val="auto"/>
        </w:rPr>
        <w:t>Магазин</w:t>
      </w:r>
    </w:p>
    <w:p w:rsidR="006751DD" w:rsidRPr="00812CFA" w:rsidRDefault="007B5788">
      <w:pPr>
        <w:pStyle w:val="1"/>
        <w:framePr w:w="1272" w:h="278" w:wrap="none" w:hAnchor="page" w:x="2170" w:y="14646"/>
        <w:spacing w:after="0" w:line="240" w:lineRule="auto"/>
        <w:rPr>
          <w:color w:val="auto"/>
        </w:rPr>
      </w:pPr>
      <w:r w:rsidRPr="00812CFA">
        <w:rPr>
          <w:b/>
          <w:bCs/>
          <w:color w:val="auto"/>
        </w:rPr>
        <w:t>Предложение</w:t>
      </w:r>
    </w:p>
    <w:p w:rsidR="006751DD" w:rsidRPr="00812CFA" w:rsidRDefault="007B5788">
      <w:pPr>
        <w:pStyle w:val="20"/>
        <w:framePr w:w="859" w:h="394" w:wrap="none" w:hAnchor="page" w:x="11160" w:y="14713"/>
        <w:spacing w:after="0" w:line="240" w:lineRule="auto"/>
        <w:rPr>
          <w:color w:val="auto"/>
        </w:rPr>
      </w:pPr>
      <w:r w:rsidRPr="00812CFA">
        <w:rPr>
          <w:color w:val="auto"/>
        </w:rPr>
        <w:t>г. Красноярск</w:t>
      </w:r>
    </w:p>
    <w:p w:rsidR="006751DD" w:rsidRPr="00812CFA" w:rsidRDefault="007B5788">
      <w:pPr>
        <w:pStyle w:val="20"/>
        <w:framePr w:w="859" w:h="394" w:wrap="none" w:hAnchor="page" w:x="11160" w:y="14713"/>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23" behindDoc="1" locked="0" layoutInCell="1" allowOverlap="1" wp14:anchorId="6FC11DEB" wp14:editId="5EA5C299">
            <wp:simplePos x="0" y="0"/>
            <wp:positionH relativeFrom="page">
              <wp:posOffset>1383030</wp:posOffset>
            </wp:positionH>
            <wp:positionV relativeFrom="margin">
              <wp:posOffset>0</wp:posOffset>
            </wp:positionV>
            <wp:extent cx="6236335" cy="4102735"/>
            <wp:effectExtent l="0" t="0" r="0" b="0"/>
            <wp:wrapNone/>
            <wp:docPr id="918" name="Shape 918"/>
            <wp:cNvGraphicFramePr/>
            <a:graphic xmlns:a="http://schemas.openxmlformats.org/drawingml/2006/main">
              <a:graphicData uri="http://schemas.openxmlformats.org/drawingml/2006/picture">
                <pic:pic xmlns:pic="http://schemas.openxmlformats.org/drawingml/2006/picture">
                  <pic:nvPicPr>
                    <pic:cNvPr id="919" name="Picture box 919"/>
                    <pic:cNvPicPr/>
                  </pic:nvPicPr>
                  <pic:blipFill>
                    <a:blip r:embed="rId412"/>
                    <a:stretch/>
                  </pic:blipFill>
                  <pic:spPr>
                    <a:xfrm>
                      <a:off x="0" y="0"/>
                      <a:ext cx="6236335" cy="4102735"/>
                    </a:xfrm>
                    <a:prstGeom prst="rect">
                      <a:avLst/>
                    </a:prstGeom>
                  </pic:spPr>
                </pic:pic>
              </a:graphicData>
            </a:graphic>
          </wp:anchor>
        </w:drawing>
      </w:r>
      <w:r w:rsidRPr="00812CFA">
        <w:rPr>
          <w:noProof/>
          <w:color w:val="auto"/>
          <w:lang w:bidi="ar-SA"/>
        </w:rPr>
        <w:drawing>
          <wp:anchor distT="0" distB="0" distL="0" distR="0" simplePos="0" relativeHeight="62914824" behindDoc="1" locked="0" layoutInCell="1" allowOverlap="1" wp14:anchorId="36B4CA82" wp14:editId="50C9B245">
            <wp:simplePos x="0" y="0"/>
            <wp:positionH relativeFrom="page">
              <wp:posOffset>1383030</wp:posOffset>
            </wp:positionH>
            <wp:positionV relativeFrom="margin">
              <wp:posOffset>4983480</wp:posOffset>
            </wp:positionV>
            <wp:extent cx="6236335" cy="4096385"/>
            <wp:effectExtent l="0" t="0" r="0" b="0"/>
            <wp:wrapNone/>
            <wp:docPr id="920" name="Shape 920"/>
            <wp:cNvGraphicFramePr/>
            <a:graphic xmlns:a="http://schemas.openxmlformats.org/drawingml/2006/main">
              <a:graphicData uri="http://schemas.openxmlformats.org/drawingml/2006/picture">
                <pic:pic xmlns:pic="http://schemas.openxmlformats.org/drawingml/2006/picture">
                  <pic:nvPicPr>
                    <pic:cNvPr id="921" name="Picture box 921"/>
                    <pic:cNvPicPr/>
                  </pic:nvPicPr>
                  <pic:blipFill>
                    <a:blip r:embed="rId413"/>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5"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0" w:right="1420" w:bottom="414" w:left="2164" w:header="0" w:footer="3" w:gutter="0"/>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389" w:wrap="none" w:hAnchor="page" w:x="10421" w:y="6870"/>
        <w:spacing w:after="0" w:line="240" w:lineRule="auto"/>
        <w:rPr>
          <w:color w:val="auto"/>
        </w:rPr>
      </w:pPr>
      <w:r w:rsidRPr="00812CFA">
        <w:rPr>
          <w:color w:val="auto"/>
        </w:rPr>
        <w:t>г. Красноярск</w:t>
      </w:r>
    </w:p>
    <w:p w:rsidR="006751DD" w:rsidRPr="00812CFA" w:rsidRDefault="007B5788">
      <w:pPr>
        <w:pStyle w:val="20"/>
        <w:framePr w:w="859" w:h="389" w:wrap="none" w:hAnchor="page" w:x="10421" w:y="6870"/>
        <w:spacing w:after="0" w:line="240" w:lineRule="auto"/>
        <w:rPr>
          <w:color w:val="auto"/>
        </w:rPr>
      </w:pPr>
      <w:r w:rsidRPr="00812CFA">
        <w:rPr>
          <w:color w:val="auto"/>
        </w:rPr>
        <w:t>Гостиница</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859" w:h="394" w:wrap="none" w:hAnchor="page" w:x="10421" w:y="14708"/>
        <w:spacing w:after="0" w:line="240" w:lineRule="auto"/>
        <w:rPr>
          <w:color w:val="auto"/>
        </w:rPr>
      </w:pPr>
      <w:r w:rsidRPr="00812CFA">
        <w:rPr>
          <w:color w:val="auto"/>
        </w:rPr>
        <w:t>г. Красноярск</w:t>
      </w:r>
    </w:p>
    <w:p w:rsidR="006751DD" w:rsidRPr="00812CFA" w:rsidRDefault="007B5788">
      <w:pPr>
        <w:pStyle w:val="20"/>
        <w:framePr w:w="859" w:h="394" w:wrap="none" w:hAnchor="page" w:x="10421" w:y="14708"/>
        <w:spacing w:after="0" w:line="240" w:lineRule="auto"/>
        <w:rPr>
          <w:color w:val="auto"/>
        </w:rPr>
      </w:pPr>
      <w:r w:rsidRPr="00812CFA">
        <w:rPr>
          <w:color w:val="auto"/>
        </w:rPr>
        <w:t>Гостиница</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25" behindDoc="1" locked="0" layoutInCell="1" allowOverlap="1" wp14:anchorId="6634D1BF" wp14:editId="135F779D">
            <wp:simplePos x="0" y="0"/>
            <wp:positionH relativeFrom="page">
              <wp:posOffset>916940</wp:posOffset>
            </wp:positionH>
            <wp:positionV relativeFrom="margin">
              <wp:posOffset>0</wp:posOffset>
            </wp:positionV>
            <wp:extent cx="6236335" cy="4096385"/>
            <wp:effectExtent l="0" t="0" r="0" b="0"/>
            <wp:wrapNone/>
            <wp:docPr id="922" name="Shape 922"/>
            <wp:cNvGraphicFramePr/>
            <a:graphic xmlns:a="http://schemas.openxmlformats.org/drawingml/2006/main">
              <a:graphicData uri="http://schemas.openxmlformats.org/drawingml/2006/picture">
                <pic:pic xmlns:pic="http://schemas.openxmlformats.org/drawingml/2006/picture">
                  <pic:nvPicPr>
                    <pic:cNvPr id="923" name="Picture box 923"/>
                    <pic:cNvPicPr/>
                  </pic:nvPicPr>
                  <pic:blipFill>
                    <a:blip r:embed="rId414"/>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26" behindDoc="1" locked="0" layoutInCell="1" allowOverlap="1" wp14:anchorId="514A990C" wp14:editId="35DE39C7">
            <wp:simplePos x="0" y="0"/>
            <wp:positionH relativeFrom="page">
              <wp:posOffset>916940</wp:posOffset>
            </wp:positionH>
            <wp:positionV relativeFrom="margin">
              <wp:posOffset>4980305</wp:posOffset>
            </wp:positionV>
            <wp:extent cx="6236335" cy="4096385"/>
            <wp:effectExtent l="0" t="0" r="0" b="0"/>
            <wp:wrapNone/>
            <wp:docPr id="924" name="Shape 924"/>
            <wp:cNvGraphicFramePr/>
            <a:graphic xmlns:a="http://schemas.openxmlformats.org/drawingml/2006/main">
              <a:graphicData uri="http://schemas.openxmlformats.org/drawingml/2006/picture">
                <pic:pic xmlns:pic="http://schemas.openxmlformats.org/drawingml/2006/picture">
                  <pic:nvPicPr>
                    <pic:cNvPr id="925" name="Picture box 925"/>
                    <pic:cNvPicPr/>
                  </pic:nvPicPr>
                  <pic:blipFill>
                    <a:blip r:embed="rId415"/>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59" w:bottom="414" w:left="1429"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827" behindDoc="1" locked="0" layoutInCell="1" allowOverlap="1" wp14:anchorId="3AB1F71D" wp14:editId="5861EECC">
            <wp:simplePos x="0" y="0"/>
            <wp:positionH relativeFrom="page">
              <wp:posOffset>1383030</wp:posOffset>
            </wp:positionH>
            <wp:positionV relativeFrom="margin">
              <wp:posOffset>0</wp:posOffset>
            </wp:positionV>
            <wp:extent cx="6236335" cy="4096385"/>
            <wp:effectExtent l="0" t="0" r="0" b="0"/>
            <wp:wrapNone/>
            <wp:docPr id="926" name="Shape 926"/>
            <wp:cNvGraphicFramePr/>
            <a:graphic xmlns:a="http://schemas.openxmlformats.org/drawingml/2006/main">
              <a:graphicData uri="http://schemas.openxmlformats.org/drawingml/2006/picture">
                <pic:pic xmlns:pic="http://schemas.openxmlformats.org/drawingml/2006/picture">
                  <pic:nvPicPr>
                    <pic:cNvPr id="927" name="Picture box 927"/>
                    <pic:cNvPicPr/>
                  </pic:nvPicPr>
                  <pic:blipFill>
                    <a:blip r:embed="rId416"/>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9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1425" w:bottom="414" w:left="2164" w:header="0" w:footer="3" w:gutter="0"/>
          <w:cols w:space="720"/>
          <w:noEndnote/>
          <w:docGrid w:linePitch="360"/>
        </w:sectPr>
      </w:pP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0" w:bottom="688"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0" distR="0" simplePos="0" relativeHeight="125829676" behindDoc="0" locked="0" layoutInCell="1" allowOverlap="1" wp14:anchorId="52D77F73" wp14:editId="304139E4">
                <wp:simplePos x="0" y="0"/>
                <wp:positionH relativeFrom="page">
                  <wp:posOffset>1374140</wp:posOffset>
                </wp:positionH>
                <wp:positionV relativeFrom="paragraph">
                  <wp:posOffset>12700</wp:posOffset>
                </wp:positionV>
                <wp:extent cx="1490345" cy="176530"/>
                <wp:effectExtent l="0" t="0" r="0" b="0"/>
                <wp:wrapSquare wrapText="bothSides"/>
                <wp:docPr id="928" name="Shape 928"/>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1"/>
                              <w:spacing w:after="0" w:line="240" w:lineRule="auto"/>
                            </w:pPr>
                            <w:r>
                              <w:rPr>
                                <w:b/>
                                <w:bCs/>
                              </w:rPr>
                              <w:t>Существующее состояние</w:t>
                            </w:r>
                          </w:p>
                        </w:txbxContent>
                      </wps:txbx>
                      <wps:bodyPr wrap="none" lIns="0" tIns="0" rIns="0" bIns="0"/>
                    </wps:wsp>
                  </a:graphicData>
                </a:graphic>
              </wp:anchor>
            </w:drawing>
          </mc:Choice>
          <mc:Fallback>
            <w:pict>
              <v:shape w14:anchorId="52D77F73" id="Shape 928" o:spid="_x0000_s1137" type="#_x0000_t202" style="position:absolute;margin-left:108.2pt;margin-top:1pt;width:117.35pt;height:13.9pt;z-index:125829676;visibility:visible;mso-wrap-style:non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kvjwEAABUDAAAOAAAAZHJzL2Uyb0RvYy54bWysUttOwzAMfUfiH6K8s7Yb12rtJDQNISFA&#10;Aj4gS5M1UhNHSVi7v8cJa0HwhnhJHNs5Pj72cjXojuyF8wpMRYtZTokwHBpldhV9e92cXVPiAzMN&#10;68CIih6Ep6v69GTZ21LMoYWuEY4giPFlbyvahmDLLPO8FZr5GVhhMCjBaRbw6XZZ41iP6LrL5nl+&#10;mfXgGuuAC+/Ru/4M0jrhSyl4eJLSi0C6iiK3kE6Xzm08s3rJyp1jtlX8SIP9gYVmymDRCWrNAiPv&#10;Tv2C0oo78CDDjIPOQErFReoBuynyH928tMyK1AuK4+0kk/8/WP64f3ZENRW9meOoDNM4pFSXRAfK&#10;01tfYtaLxbww3MKAYx79Hp2x60E6HW/sh2AchT5M4oohEB4/nd/ki/MLSjjGiqvLi0VSP/v6bZ0P&#10;dwI0iUZFHQ4vacr2Dz4gE0wdU2IxAxvVddEfKX5SiVYYtkPqqCgmoltoDsi/x0FX1OAmUtLdG9Qx&#10;7sRouNHYHo0RG7VP1Y97Eof7/Z0YfG1z/QEAAP//AwBQSwMEFAAGAAgAAAAhAA4w6fDcAAAACAEA&#10;AA8AAABkcnMvZG93bnJldi54bWxMj8FOwzAQRO9I/IO1SNyo7apUIcSpEIIjldpy4ebE2yRtvI5i&#10;pw1/z3KC245mNPum2My+FxccYxfIgF4oEEh1cB01Bj4P7w8ZiJgsOdsHQgPfGGFT3t4UNnfhSju8&#10;7FMjuIRibg20KQ25lLFu0du4CAMSe8cweptYjo10o71yue/lUqm19LYj/tDaAV9brM/7yRs4fmzP&#10;p7dpp06NyvBLjzhXemvM/d388gwi4Zz+wvCLz+hQMlMVJnJR9AaWer3iKB88if3Vo9YgKtZPGciy&#10;kP8HlD8AAAD//wMAUEsBAi0AFAAGAAgAAAAhALaDOJL+AAAA4QEAABMAAAAAAAAAAAAAAAAAAAAA&#10;AFtDb250ZW50X1R5cGVzXS54bWxQSwECLQAUAAYACAAAACEAOP0h/9YAAACUAQAACwAAAAAAAAAA&#10;AAAAAAAvAQAAX3JlbHMvLnJlbHNQSwECLQAUAAYACAAAACEAxZBpL48BAAAVAwAADgAAAAAAAAAA&#10;AAAAAAAuAgAAZHJzL2Uyb0RvYy54bWxQSwECLQAUAAYACAAAACEADjDp8NwAAAAIAQAADwAAAAAA&#10;AAAAAAAAAADpAwAAZHJzL2Rvd25yZXYueG1sUEsFBgAAAAAEAAQA8wAAAPIEAAAAAA==&#10;" filled="f" stroked="f">
                <v:textbox inset="0,0,0,0">
                  <w:txbxContent>
                    <w:p w:rsidR="006751DD" w:rsidRDefault="007B5788">
                      <w:pPr>
                        <w:pStyle w:val="1"/>
                        <w:spacing w:after="0" w:line="240" w:lineRule="auto"/>
                      </w:pPr>
                      <w:r>
                        <w:rPr>
                          <w:b/>
                          <w:bCs/>
                        </w:rPr>
                        <w:t>Существующее состояние</w:t>
                      </w:r>
                    </w:p>
                  </w:txbxContent>
                </v:textbox>
                <w10:wrap type="square" anchorx="page"/>
              </v:shape>
            </w:pict>
          </mc:Fallback>
        </mc:AlternateContent>
      </w:r>
    </w:p>
    <w:p w:rsidR="006751DD" w:rsidRPr="00812CFA" w:rsidRDefault="007B5788">
      <w:pPr>
        <w:pStyle w:val="20"/>
        <w:spacing w:after="0" w:line="240" w:lineRule="auto"/>
        <w:rPr>
          <w:color w:val="auto"/>
        </w:rPr>
      </w:pPr>
      <w:r w:rsidRPr="00812CFA">
        <w:rPr>
          <w:color w:val="auto"/>
        </w:rPr>
        <w:t>с. Бархатово</w:t>
      </w:r>
    </w:p>
    <w:p w:rsidR="006751DD" w:rsidRPr="00812CFA" w:rsidRDefault="007B5788">
      <w:pPr>
        <w:pStyle w:val="20"/>
        <w:spacing w:after="0" w:line="240" w:lineRule="auto"/>
        <w:rPr>
          <w:color w:val="auto"/>
        </w:rPr>
        <w:sectPr w:rsidR="006751DD" w:rsidRPr="00812CFA">
          <w:footnotePr>
            <w:numFmt w:val="chicago"/>
          </w:footnotePr>
          <w:type w:val="continuous"/>
          <w:pgSz w:w="13438" w:h="16838"/>
          <w:pgMar w:top="845" w:right="1425" w:bottom="688" w:left="4511" w:header="0" w:footer="3" w:gutter="0"/>
          <w:cols w:space="720"/>
          <w:noEndnote/>
          <w:docGrid w:linePitch="360"/>
        </w:sectPr>
      </w:pPr>
      <w:r w:rsidRPr="00812CFA">
        <w:rPr>
          <w:color w:val="auto"/>
        </w:rPr>
        <w:t>Культурно-спортивный комплекс</w:t>
      </w:r>
    </w:p>
    <w:p w:rsidR="006751DD" w:rsidRPr="00812CFA" w:rsidRDefault="006751DD">
      <w:pPr>
        <w:spacing w:line="240" w:lineRule="exact"/>
        <w:rPr>
          <w:color w:val="auto"/>
          <w:sz w:val="19"/>
          <w:szCs w:val="19"/>
        </w:rPr>
      </w:pPr>
    </w:p>
    <w:p w:rsidR="006751DD" w:rsidRPr="00812CFA" w:rsidRDefault="006751DD">
      <w:pPr>
        <w:spacing w:before="29" w:after="2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0" w:bottom="414"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828" behindDoc="1" locked="0" layoutInCell="1" allowOverlap="1" wp14:anchorId="3A5A66BF" wp14:editId="392482BB">
            <wp:simplePos x="0" y="0"/>
            <wp:positionH relativeFrom="page">
              <wp:posOffset>1383030</wp:posOffset>
            </wp:positionH>
            <wp:positionV relativeFrom="paragraph">
              <wp:posOffset>12700</wp:posOffset>
            </wp:positionV>
            <wp:extent cx="6236335" cy="4096385"/>
            <wp:effectExtent l="0" t="0" r="0" b="0"/>
            <wp:wrapNone/>
            <wp:docPr id="930" name="Shape 930"/>
            <wp:cNvGraphicFramePr/>
            <a:graphic xmlns:a="http://schemas.openxmlformats.org/drawingml/2006/main">
              <a:graphicData uri="http://schemas.openxmlformats.org/drawingml/2006/picture">
                <pic:pic xmlns:pic="http://schemas.openxmlformats.org/drawingml/2006/picture">
                  <pic:nvPicPr>
                    <pic:cNvPr id="931" name="Picture box 931"/>
                    <pic:cNvPicPr/>
                  </pic:nvPicPr>
                  <pic:blipFill>
                    <a:blip r:embed="rId417"/>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85"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1425" w:bottom="414" w:left="2164" w:header="0" w:footer="3" w:gutter="0"/>
          <w:cols w:space="720"/>
          <w:noEndnote/>
          <w:docGrid w:linePitch="360"/>
        </w:sectPr>
      </w:pPr>
    </w:p>
    <w:p w:rsidR="006751DD" w:rsidRPr="00812CFA" w:rsidRDefault="006751DD">
      <w:pPr>
        <w:spacing w:line="78" w:lineRule="exact"/>
        <w:rPr>
          <w:color w:val="auto"/>
          <w:sz w:val="6"/>
          <w:szCs w:val="6"/>
        </w:rPr>
      </w:pPr>
    </w:p>
    <w:p w:rsidR="006751DD" w:rsidRPr="00812CFA" w:rsidRDefault="006751DD">
      <w:pPr>
        <w:spacing w:line="1" w:lineRule="exact"/>
        <w:rPr>
          <w:color w:val="auto"/>
        </w:rPr>
        <w:sectPr w:rsidR="006751DD" w:rsidRPr="00812CFA">
          <w:footnotePr>
            <w:numFmt w:val="chicago"/>
          </w:footnotePr>
          <w:type w:val="continuous"/>
          <w:pgSz w:w="13438" w:h="16838"/>
          <w:pgMar w:top="845" w:right="0" w:bottom="688" w:left="0" w:header="0" w:footer="3" w:gutter="0"/>
          <w:cols w:space="720"/>
          <w:noEndnote/>
          <w:docGrid w:linePitch="360"/>
        </w:sectPr>
      </w:pPr>
    </w:p>
    <w:p w:rsidR="006751DD" w:rsidRPr="00812CFA" w:rsidRDefault="007B5788">
      <w:pPr>
        <w:pStyle w:val="20"/>
        <w:tabs>
          <w:tab w:val="left" w:pos="9048"/>
        </w:tabs>
        <w:spacing w:after="0" w:line="240" w:lineRule="auto"/>
        <w:rPr>
          <w:color w:val="auto"/>
        </w:rPr>
      </w:pPr>
      <w:r w:rsidRPr="00812CFA">
        <w:rPr>
          <w:rFonts w:ascii="Tahoma" w:eastAsia="Tahoma" w:hAnsi="Tahoma" w:cs="Tahoma"/>
          <w:b/>
          <w:bCs/>
          <w:color w:val="auto"/>
          <w:sz w:val="17"/>
          <w:szCs w:val="17"/>
        </w:rPr>
        <w:lastRenderedPageBreak/>
        <w:t>Предложение</w:t>
      </w:r>
      <w:r w:rsidRPr="00812CFA">
        <w:rPr>
          <w:rFonts w:ascii="Tahoma" w:eastAsia="Tahoma" w:hAnsi="Tahoma" w:cs="Tahoma"/>
          <w:b/>
          <w:bCs/>
          <w:color w:val="auto"/>
          <w:sz w:val="17"/>
          <w:szCs w:val="17"/>
        </w:rPr>
        <w:tab/>
      </w:r>
      <w:r w:rsidRPr="00812CFA">
        <w:rPr>
          <w:color w:val="auto"/>
        </w:rPr>
        <w:t>с. Бархатово</w:t>
      </w:r>
    </w:p>
    <w:p w:rsidR="006751DD" w:rsidRPr="00812CFA" w:rsidRDefault="007B5788">
      <w:pPr>
        <w:pStyle w:val="20"/>
        <w:spacing w:after="0" w:line="240" w:lineRule="auto"/>
        <w:rPr>
          <w:color w:val="auto"/>
        </w:rPr>
        <w:sectPr w:rsidR="006751DD" w:rsidRPr="00812CFA">
          <w:footnotePr>
            <w:numFmt w:val="chicago"/>
          </w:footnotePr>
          <w:type w:val="continuous"/>
          <w:pgSz w:w="13438" w:h="16838"/>
          <w:pgMar w:top="845" w:right="1425" w:bottom="688" w:left="2169" w:header="0" w:footer="3" w:gutter="0"/>
          <w:cols w:space="720"/>
          <w:noEndnote/>
          <w:docGrid w:linePitch="360"/>
        </w:sectPr>
      </w:pPr>
      <w:r w:rsidRPr="00812CFA">
        <w:rPr>
          <w:color w:val="auto"/>
        </w:rPr>
        <w:t>Культурно-спортивный комплекс</w:t>
      </w: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829" behindDoc="1" locked="0" layoutInCell="1" allowOverlap="1" wp14:anchorId="11F9B047" wp14:editId="32EC4E50">
            <wp:simplePos x="0" y="0"/>
            <wp:positionH relativeFrom="page">
              <wp:posOffset>920115</wp:posOffset>
            </wp:positionH>
            <wp:positionV relativeFrom="margin">
              <wp:posOffset>0</wp:posOffset>
            </wp:positionV>
            <wp:extent cx="6229985" cy="4090670"/>
            <wp:effectExtent l="0" t="0" r="0" b="0"/>
            <wp:wrapNone/>
            <wp:docPr id="932" name="Shape 932"/>
            <wp:cNvGraphicFramePr/>
            <a:graphic xmlns:a="http://schemas.openxmlformats.org/drawingml/2006/main">
              <a:graphicData uri="http://schemas.openxmlformats.org/drawingml/2006/picture">
                <pic:pic xmlns:pic="http://schemas.openxmlformats.org/drawingml/2006/picture">
                  <pic:nvPicPr>
                    <pic:cNvPr id="933" name="Picture box 933"/>
                    <pic:cNvPicPr/>
                  </pic:nvPicPr>
                  <pic:blipFill>
                    <a:blip r:embed="rId418"/>
                    <a:stretch/>
                  </pic:blipFill>
                  <pic:spPr>
                    <a:xfrm>
                      <a:off x="0" y="0"/>
                      <a:ext cx="6229985" cy="40906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81"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50" w:right="2159" w:bottom="414" w:left="1429" w:header="0" w:footer="3" w:gutter="0"/>
          <w:cols w:space="720"/>
          <w:noEndnote/>
          <w:docGrid w:linePitch="360"/>
        </w:sectPr>
      </w:pP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footnotePr>
            <w:numFmt w:val="chicago"/>
          </w:footnotePr>
          <w:type w:val="continuous"/>
          <w:pgSz w:w="13438" w:h="16838"/>
          <w:pgMar w:top="850" w:right="0" w:bottom="688"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114300" distR="114300" simplePos="0" relativeHeight="125829678" behindDoc="0" locked="0" layoutInCell="1" allowOverlap="1" wp14:anchorId="18010688" wp14:editId="7A6448B9">
                <wp:simplePos x="0" y="0"/>
                <wp:positionH relativeFrom="page">
                  <wp:posOffset>907415</wp:posOffset>
                </wp:positionH>
                <wp:positionV relativeFrom="paragraph">
                  <wp:posOffset>12700</wp:posOffset>
                </wp:positionV>
                <wp:extent cx="1490345" cy="176530"/>
                <wp:effectExtent l="0" t="0" r="0" b="0"/>
                <wp:wrapSquare wrapText="bothSides"/>
                <wp:docPr id="934" name="Shape 934"/>
                <wp:cNvGraphicFramePr/>
                <a:graphic xmlns:a="http://schemas.openxmlformats.org/drawingml/2006/main">
                  <a:graphicData uri="http://schemas.microsoft.com/office/word/2010/wordprocessingShape">
                    <wps:wsp>
                      <wps:cNvSpPr txBox="1"/>
                      <wps:spPr>
                        <a:xfrm>
                          <a:off x="0" y="0"/>
                          <a:ext cx="1490345" cy="176530"/>
                        </a:xfrm>
                        <a:prstGeom prst="rect">
                          <a:avLst/>
                        </a:prstGeom>
                        <a:noFill/>
                      </wps:spPr>
                      <wps:txbx>
                        <w:txbxContent>
                          <w:p w:rsidR="006751DD" w:rsidRDefault="007B5788">
                            <w:pPr>
                              <w:pStyle w:val="1"/>
                              <w:spacing w:after="0" w:line="240" w:lineRule="auto"/>
                            </w:pPr>
                            <w:r>
                              <w:rPr>
                                <w:b/>
                                <w:bCs/>
                              </w:rPr>
                              <w:t>Существующее состояние</w:t>
                            </w:r>
                          </w:p>
                        </w:txbxContent>
                      </wps:txbx>
                      <wps:bodyPr wrap="none" lIns="0" tIns="0" rIns="0" bIns="0"/>
                    </wps:wsp>
                  </a:graphicData>
                </a:graphic>
              </wp:anchor>
            </w:drawing>
          </mc:Choice>
          <mc:Fallback>
            <w:pict>
              <v:shape w14:anchorId="18010688" id="Shape 934" o:spid="_x0000_s1138" type="#_x0000_t202" style="position:absolute;margin-left:71.45pt;margin-top:1pt;width:117.35pt;height:13.9pt;z-index:125829678;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mdpkQEAABUDAAAOAAAAZHJzL2Uyb0RvYy54bWysUttOwzAMfUfiH6K8s7a7AdW6SWgaQkKA&#10;BHxAliZrpCaOkrB2f4+TrQPBG+IlcWzn+PjYi1WvW7IXziswFS1GOSXCcKiV2VX0/W1zdUOJD8zU&#10;rAUjKnoQnq6WlxeLzpZiDA20tXAEQYwvO1vRJgRbZpnnjdDMj8AKg0EJTrOAT7fLasc6RNdtNs7z&#10;edaBq60DLrxH7/oYpMuEL6Xg4VlKLwJpK4rcQjpdOrfxzJYLVu4cs43iJxrsDyw0UwaLnqHWLDDy&#10;4dQvKK24Aw8yjDjoDKRUXKQesJsi/9HNa8OsSL2gON6eZfL/B8uf9i+OqLqit5MpJYZpHFKqS6ID&#10;5emsLzHr1WJe6O+gxzEPfo/O2HUvnY439kMwjkIfzuKKPhAeP01v88l0RgnHWHE9n02S+tnXb+t8&#10;uBegSTQq6nB4SVO2f/QBmWDqkBKLGdioto3+SPFIJVqh3/apo6IYD0S3UB+Qf4eDrqjBTaSkfTCo&#10;Y9yJwXCDsT0ZAzZqn6qf9iQO9/s7Mfja5uUnAAAA//8DAFBLAwQUAAYACAAAACEAeTsr6dsAAAAI&#10;AQAADwAAAGRycy9kb3ducmV2LnhtbEyPzU7DMBCE70i8g7VI3KidgNo0xKkQgiOVWrhwc+JtkjZe&#10;R7HThrdnOdHjpxnNT7GZXS/OOIbOk4ZkoUAg1d521Gj4+nx/yECEaMia3hNq+MEAm/L2pjC59Rfa&#10;4XkfG8EhFHKjoY1xyKUMdYvOhIUfkFg7+NGZyDg20o7mwuGul6lSS+lMR9zQmgFfW6xP+8lpOHxs&#10;T8e3aaeOjcrwOxlxrpKt1vd388sziIhz/DfD33yeDiVvqvxENoie+Slds1VDypdYf1ytliAq5nUG&#10;sizk9YHyFwAA//8DAFBLAQItABQABgAIAAAAIQC2gziS/gAAAOEBAAATAAAAAAAAAAAAAAAAAAAA&#10;AABbQ29udGVudF9UeXBlc10ueG1sUEsBAi0AFAAGAAgAAAAhADj9If/WAAAAlAEAAAsAAAAAAAAA&#10;AAAAAAAALwEAAF9yZWxzLy5yZWxzUEsBAi0AFAAGAAgAAAAhACc6Z2mRAQAAFQMAAA4AAAAAAAAA&#10;AAAAAAAALgIAAGRycy9lMm9Eb2MueG1sUEsBAi0AFAAGAAgAAAAhAHk7K+nbAAAACAEAAA8AAAAA&#10;AAAAAAAAAAAA6wMAAGRycy9kb3ducmV2LnhtbFBLBQYAAAAABAAEAPMAAADzBAAAAAA=&#10;" filled="f" stroked="f">
                <v:textbox inset="0,0,0,0">
                  <w:txbxContent>
                    <w:p w:rsidR="006751DD" w:rsidRDefault="007B5788">
                      <w:pPr>
                        <w:pStyle w:val="1"/>
                        <w:spacing w:after="0" w:line="240" w:lineRule="auto"/>
                      </w:pPr>
                      <w:r>
                        <w:rPr>
                          <w:b/>
                          <w:bCs/>
                        </w:rPr>
                        <w:t>Существующее состояние</w:t>
                      </w:r>
                    </w:p>
                  </w:txbxContent>
                </v:textbox>
                <w10:wrap type="square" anchorx="page"/>
              </v:shape>
            </w:pict>
          </mc:Fallback>
        </mc:AlternateContent>
      </w:r>
    </w:p>
    <w:p w:rsidR="006751DD" w:rsidRPr="00812CFA" w:rsidRDefault="007B5788">
      <w:pPr>
        <w:pStyle w:val="20"/>
        <w:spacing w:after="0" w:line="240" w:lineRule="auto"/>
        <w:rPr>
          <w:color w:val="auto"/>
        </w:rPr>
      </w:pPr>
      <w:r w:rsidRPr="00812CFA">
        <w:rPr>
          <w:color w:val="auto"/>
        </w:rPr>
        <w:t>г. Красноярск</w:t>
      </w:r>
    </w:p>
    <w:p w:rsidR="006751DD" w:rsidRPr="00812CFA" w:rsidRDefault="007B5788">
      <w:pPr>
        <w:pStyle w:val="20"/>
        <w:spacing w:after="0" w:line="240" w:lineRule="auto"/>
        <w:rPr>
          <w:color w:val="auto"/>
        </w:rPr>
        <w:sectPr w:rsidR="006751DD" w:rsidRPr="00812CFA">
          <w:footnotePr>
            <w:numFmt w:val="chicago"/>
          </w:footnotePr>
          <w:type w:val="continuous"/>
          <w:pgSz w:w="13438" w:h="16838"/>
          <w:pgMar w:top="850" w:right="2159" w:bottom="688" w:left="6997" w:header="0" w:footer="3" w:gutter="0"/>
          <w:cols w:space="720"/>
          <w:noEndnote/>
          <w:docGrid w:linePitch="360"/>
        </w:sectPr>
      </w:pPr>
      <w:r w:rsidRPr="00812CFA">
        <w:rPr>
          <w:color w:val="auto"/>
        </w:rPr>
        <w:t>Красноярский технологический техникум пищевой промышленности</w:t>
      </w:r>
    </w:p>
    <w:p w:rsidR="006751DD" w:rsidRPr="00812CFA" w:rsidRDefault="006751DD">
      <w:pPr>
        <w:spacing w:line="240" w:lineRule="exact"/>
        <w:rPr>
          <w:color w:val="auto"/>
          <w:sz w:val="19"/>
          <w:szCs w:val="19"/>
        </w:rPr>
      </w:pPr>
    </w:p>
    <w:p w:rsidR="006751DD" w:rsidRPr="00812CFA" w:rsidRDefault="006751DD">
      <w:pPr>
        <w:spacing w:before="29" w:after="29"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850" w:right="0" w:bottom="414" w:left="0" w:header="0" w:footer="3" w:gutter="0"/>
          <w:cols w:space="720"/>
          <w:noEndnote/>
          <w:docGrid w:linePitch="360"/>
        </w:sectPr>
      </w:pPr>
    </w:p>
    <w:p w:rsidR="006751DD" w:rsidRPr="00812CFA" w:rsidRDefault="007B5788">
      <w:pPr>
        <w:spacing w:line="360" w:lineRule="exact"/>
        <w:rPr>
          <w:color w:val="auto"/>
        </w:rPr>
      </w:pPr>
      <w:r w:rsidRPr="00812CFA">
        <w:rPr>
          <w:noProof/>
          <w:color w:val="auto"/>
          <w:lang w:bidi="ar-SA"/>
        </w:rPr>
        <w:lastRenderedPageBreak/>
        <w:drawing>
          <wp:anchor distT="0" distB="0" distL="0" distR="0" simplePos="0" relativeHeight="62914830" behindDoc="1" locked="0" layoutInCell="1" allowOverlap="1" wp14:anchorId="2A6A74D4" wp14:editId="5110A0C3">
            <wp:simplePos x="0" y="0"/>
            <wp:positionH relativeFrom="page">
              <wp:posOffset>916940</wp:posOffset>
            </wp:positionH>
            <wp:positionV relativeFrom="paragraph">
              <wp:posOffset>12700</wp:posOffset>
            </wp:positionV>
            <wp:extent cx="6236335" cy="4096385"/>
            <wp:effectExtent l="0" t="0" r="0" b="0"/>
            <wp:wrapNone/>
            <wp:docPr id="936" name="Shape 936"/>
            <wp:cNvGraphicFramePr/>
            <a:graphic xmlns:a="http://schemas.openxmlformats.org/drawingml/2006/main">
              <a:graphicData uri="http://schemas.openxmlformats.org/drawingml/2006/picture">
                <pic:pic xmlns:pic="http://schemas.openxmlformats.org/drawingml/2006/picture">
                  <pic:nvPicPr>
                    <pic:cNvPr id="937" name="Picture box 937"/>
                    <pic:cNvPicPr/>
                  </pic:nvPicPr>
                  <pic:blipFill>
                    <a:blip r:embed="rId419"/>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685" w:line="1" w:lineRule="exact"/>
        <w:rPr>
          <w:color w:val="auto"/>
        </w:rPr>
      </w:pPr>
    </w:p>
    <w:p w:rsidR="006751DD" w:rsidRPr="00812CFA" w:rsidRDefault="006751DD">
      <w:pPr>
        <w:spacing w:line="1" w:lineRule="exact"/>
        <w:rPr>
          <w:color w:val="auto"/>
        </w:rPr>
        <w:sectPr w:rsidR="006751DD" w:rsidRPr="00812CFA">
          <w:footnotePr>
            <w:numFmt w:val="chicago"/>
          </w:footnotePr>
          <w:type w:val="continuous"/>
          <w:pgSz w:w="13438" w:h="16838"/>
          <w:pgMar w:top="850" w:right="2159" w:bottom="414" w:left="1429" w:header="0" w:footer="3" w:gutter="0"/>
          <w:cols w:space="720"/>
          <w:noEndnote/>
          <w:docGrid w:linePitch="360"/>
        </w:sectPr>
      </w:pPr>
    </w:p>
    <w:p w:rsidR="006751DD" w:rsidRPr="00812CFA" w:rsidRDefault="006751DD">
      <w:pPr>
        <w:spacing w:line="99" w:lineRule="exact"/>
        <w:rPr>
          <w:color w:val="auto"/>
          <w:sz w:val="8"/>
          <w:szCs w:val="8"/>
        </w:rPr>
      </w:pPr>
    </w:p>
    <w:p w:rsidR="006751DD" w:rsidRPr="00812CFA" w:rsidRDefault="006751DD">
      <w:pPr>
        <w:spacing w:line="1" w:lineRule="exact"/>
        <w:rPr>
          <w:color w:val="auto"/>
        </w:rPr>
        <w:sectPr w:rsidR="006751DD" w:rsidRPr="00812CFA">
          <w:footnotePr>
            <w:numFmt w:val="chicago"/>
          </w:footnotePr>
          <w:type w:val="continuous"/>
          <w:pgSz w:w="13438" w:h="16838"/>
          <w:pgMar w:top="850" w:right="0" w:bottom="688" w:left="0"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114300" distR="114300" simplePos="0" relativeHeight="125829680" behindDoc="0" locked="0" layoutInCell="1" allowOverlap="1" wp14:anchorId="0DB211BE" wp14:editId="035F609F">
                <wp:simplePos x="0" y="0"/>
                <wp:positionH relativeFrom="page">
                  <wp:posOffset>910590</wp:posOffset>
                </wp:positionH>
                <wp:positionV relativeFrom="paragraph">
                  <wp:posOffset>12700</wp:posOffset>
                </wp:positionV>
                <wp:extent cx="807720" cy="176530"/>
                <wp:effectExtent l="0" t="0" r="0" b="0"/>
                <wp:wrapSquare wrapText="bothSides"/>
                <wp:docPr id="938" name="Shape 938"/>
                <wp:cNvGraphicFramePr/>
                <a:graphic xmlns:a="http://schemas.openxmlformats.org/drawingml/2006/main">
                  <a:graphicData uri="http://schemas.microsoft.com/office/word/2010/wordprocessingShape">
                    <wps:wsp>
                      <wps:cNvSpPr txBox="1"/>
                      <wps:spPr>
                        <a:xfrm>
                          <a:off x="0" y="0"/>
                          <a:ext cx="807720" cy="176530"/>
                        </a:xfrm>
                        <a:prstGeom prst="rect">
                          <a:avLst/>
                        </a:prstGeom>
                        <a:noFill/>
                      </wps:spPr>
                      <wps:txbx>
                        <w:txbxContent>
                          <w:p w:rsidR="006751DD" w:rsidRDefault="007B5788">
                            <w:pPr>
                              <w:pStyle w:val="1"/>
                              <w:spacing w:after="0" w:line="240" w:lineRule="auto"/>
                            </w:pPr>
                            <w:r>
                              <w:rPr>
                                <w:b/>
                                <w:bCs/>
                              </w:rPr>
                              <w:t>Предложение</w:t>
                            </w:r>
                          </w:p>
                        </w:txbxContent>
                      </wps:txbx>
                      <wps:bodyPr wrap="none" lIns="0" tIns="0" rIns="0" bIns="0"/>
                    </wps:wsp>
                  </a:graphicData>
                </a:graphic>
              </wp:anchor>
            </w:drawing>
          </mc:Choice>
          <mc:Fallback>
            <w:pict>
              <v:shape w14:anchorId="0DB211BE" id="Shape 938" o:spid="_x0000_s1139" type="#_x0000_t202" style="position:absolute;margin-left:71.7pt;margin-top:1pt;width:63.6pt;height:13.9pt;z-index:125829680;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QAjwEAABQDAAAOAAAAZHJzL2Uyb0RvYy54bWysUsFOwzAMvSPxD1HurO0mtlGtm4SmISQE&#10;SMAHZGmyRmriKAlr9/c42bohuCEurmO7z8/PXqx63ZK9cF6BqWgxyikRhkOtzK6iH++bmzklPjBT&#10;sxaMqOhBeLpaXl8tOluKMTTQ1sIRBDG+7GxFmxBsmWWeN0IzPwIrDCYlOM0CPt0uqx3rEF232TjP&#10;p1kHrrYOuPAeo+tjki4TvpSChxcpvQikrShyC8m6ZLfRZssFK3eO2UbxEw32BxaaKYNNz1BrFhj5&#10;dOoXlFbcgQcZRhx0BlIqLtIMOE2R/5jmrWFWpFlQHG/PMvn/g+XP+1dHVF3RuwmuyjCNS0p9SQyg&#10;PJ31JVa9WawL/T30uOYh7jEYp+6l0/GL8xDMo9CHs7iiD4RjcJ7PZmPMcEwVs+ntJImfXX62zocH&#10;AZpEp6IOd5ckZfsnH5AIlg4lsZeBjWrbGI8Mj0yiF/ptnwYqisnAcwv1Ael3uOeKGjxEStpHgzLG&#10;kxgcNzjbkzNgo/Sp++lM4m6/vxODyzEvvwAAAP//AwBQSwMEFAAGAAgAAAAhAA2FSy7cAAAACAEA&#10;AA8AAABkcnMvZG93bnJldi54bWxMj8FOwzAQRO9I/IO1SNyonVCVNMSpEIIjlVq49ObE2yRtvI5i&#10;pw1/z3KC245mNPum2MyuFxccQ+dJQ7JQIJBqbztqNHx9vj9kIEI0ZE3vCTV8Y4BNeXtTmNz6K+3w&#10;so+N4BIKudHQxjjkUoa6RWfCwg9I7B396ExkOTbSjubK5a6XqVIr6UxH/KE1A762WJ/3k9Nw/Nie&#10;T2/TTp0aleEhGXGukq3W93fzyzOIiHP8C8MvPqNDyUyVn8gG0bNePi45qiHlSeynT2oFouJjnYEs&#10;C/l/QPkDAAD//wMAUEsBAi0AFAAGAAgAAAAhALaDOJL+AAAA4QEAABMAAAAAAAAAAAAAAAAAAAAA&#10;AFtDb250ZW50X1R5cGVzXS54bWxQSwECLQAUAAYACAAAACEAOP0h/9YAAACUAQAACwAAAAAAAAAA&#10;AAAAAAAvAQAAX3JlbHMvLnJlbHNQSwECLQAUAAYACAAAACEAclnUAI8BAAAUAwAADgAAAAAAAAAA&#10;AAAAAAAuAgAAZHJzL2Uyb0RvYy54bWxQSwECLQAUAAYACAAAACEADYVLLtwAAAAIAQAADwAAAAAA&#10;AAAAAAAAAADpAwAAZHJzL2Rvd25yZXYueG1sUEsFBgAAAAAEAAQA8wAAAPIEAAAAAA==&#10;" filled="f" stroked="f">
                <v:textbox inset="0,0,0,0">
                  <w:txbxContent>
                    <w:p w:rsidR="006751DD" w:rsidRDefault="007B5788">
                      <w:pPr>
                        <w:pStyle w:val="1"/>
                        <w:spacing w:after="0" w:line="240" w:lineRule="auto"/>
                      </w:pPr>
                      <w:r>
                        <w:rPr>
                          <w:b/>
                          <w:bCs/>
                        </w:rPr>
                        <w:t>Предложение</w:t>
                      </w:r>
                    </w:p>
                  </w:txbxContent>
                </v:textbox>
                <w10:wrap type="square" anchorx="page"/>
              </v:shape>
            </w:pict>
          </mc:Fallback>
        </mc:AlternateContent>
      </w:r>
    </w:p>
    <w:p w:rsidR="006751DD" w:rsidRPr="00812CFA" w:rsidRDefault="007B5788">
      <w:pPr>
        <w:pStyle w:val="20"/>
        <w:spacing w:after="0" w:line="240" w:lineRule="auto"/>
        <w:rPr>
          <w:color w:val="auto"/>
        </w:rPr>
      </w:pPr>
      <w:r w:rsidRPr="00812CFA">
        <w:rPr>
          <w:color w:val="auto"/>
        </w:rPr>
        <w:t>г. Красноярск</w:t>
      </w:r>
    </w:p>
    <w:p w:rsidR="006751DD" w:rsidRPr="00812CFA" w:rsidRDefault="007B5788">
      <w:pPr>
        <w:pStyle w:val="20"/>
        <w:spacing w:after="0" w:line="240" w:lineRule="auto"/>
        <w:rPr>
          <w:color w:val="auto"/>
        </w:rPr>
        <w:sectPr w:rsidR="006751DD" w:rsidRPr="00812CFA">
          <w:footnotePr>
            <w:numFmt w:val="chicago"/>
          </w:footnotePr>
          <w:type w:val="continuous"/>
          <w:pgSz w:w="13438" w:h="16838"/>
          <w:pgMar w:top="850" w:right="2159" w:bottom="688" w:left="6997" w:header="0" w:footer="3" w:gutter="0"/>
          <w:cols w:space="720"/>
          <w:noEndnote/>
          <w:docGrid w:linePitch="360"/>
        </w:sectPr>
      </w:pPr>
      <w:r w:rsidRPr="00812CFA">
        <w:rPr>
          <w:color w:val="auto"/>
        </w:rPr>
        <w:t>Красноярский технологический техникум пищевой промышленности</w:t>
      </w:r>
    </w:p>
    <w:p w:rsidR="006751DD" w:rsidRPr="00812CFA" w:rsidRDefault="007B5788">
      <w:pPr>
        <w:pStyle w:val="1"/>
        <w:framePr w:w="2347" w:h="278" w:wrap="none" w:hAnchor="page" w:x="2165"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389" w:wrap="none" w:hAnchor="page" w:x="11160" w:y="6870"/>
        <w:spacing w:after="0" w:line="240" w:lineRule="auto"/>
        <w:rPr>
          <w:color w:val="auto"/>
        </w:rPr>
      </w:pPr>
      <w:r w:rsidRPr="00812CFA">
        <w:rPr>
          <w:color w:val="auto"/>
        </w:rPr>
        <w:t>г. Красноярск</w:t>
      </w:r>
    </w:p>
    <w:p w:rsidR="006751DD" w:rsidRPr="00812CFA" w:rsidRDefault="007B5788">
      <w:pPr>
        <w:pStyle w:val="20"/>
        <w:framePr w:w="859" w:h="389" w:wrap="none" w:hAnchor="page" w:x="11160" w:y="6870"/>
        <w:spacing w:after="0" w:line="240" w:lineRule="auto"/>
        <w:rPr>
          <w:color w:val="auto"/>
        </w:rPr>
      </w:pPr>
      <w:r w:rsidRPr="00812CFA">
        <w:rPr>
          <w:color w:val="auto"/>
        </w:rPr>
        <w:t>Магазин</w:t>
      </w:r>
    </w:p>
    <w:p w:rsidR="006751DD" w:rsidRPr="00812CFA" w:rsidRDefault="007B5788">
      <w:pPr>
        <w:pStyle w:val="1"/>
        <w:framePr w:w="1272" w:h="278" w:wrap="none" w:hAnchor="page" w:x="2170" w:y="14641"/>
        <w:spacing w:after="0" w:line="240" w:lineRule="auto"/>
        <w:rPr>
          <w:color w:val="auto"/>
        </w:rPr>
      </w:pPr>
      <w:r w:rsidRPr="00812CFA">
        <w:rPr>
          <w:b/>
          <w:bCs/>
          <w:color w:val="auto"/>
        </w:rPr>
        <w:t>Предложение</w:t>
      </w:r>
    </w:p>
    <w:p w:rsidR="006751DD" w:rsidRPr="00812CFA" w:rsidRDefault="007B5788">
      <w:pPr>
        <w:pStyle w:val="20"/>
        <w:framePr w:w="859" w:h="394" w:wrap="none" w:hAnchor="page" w:x="11160" w:y="14708"/>
        <w:spacing w:after="0" w:line="240" w:lineRule="auto"/>
        <w:rPr>
          <w:color w:val="auto"/>
        </w:rPr>
      </w:pPr>
      <w:r w:rsidRPr="00812CFA">
        <w:rPr>
          <w:color w:val="auto"/>
        </w:rPr>
        <w:t>г. Красноярск</w:t>
      </w:r>
    </w:p>
    <w:p w:rsidR="006751DD" w:rsidRPr="00812CFA" w:rsidRDefault="007B5788">
      <w:pPr>
        <w:pStyle w:val="20"/>
        <w:framePr w:w="859" w:h="394" w:wrap="none" w:hAnchor="page" w:x="11160" w:y="14708"/>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31" behindDoc="1" locked="0" layoutInCell="1" allowOverlap="1" wp14:anchorId="2099F100" wp14:editId="4CBF4904">
            <wp:simplePos x="0" y="0"/>
            <wp:positionH relativeFrom="page">
              <wp:posOffset>1383030</wp:posOffset>
            </wp:positionH>
            <wp:positionV relativeFrom="margin">
              <wp:posOffset>0</wp:posOffset>
            </wp:positionV>
            <wp:extent cx="6236335" cy="4096385"/>
            <wp:effectExtent l="0" t="0" r="0" b="0"/>
            <wp:wrapNone/>
            <wp:docPr id="940" name="Shape 940"/>
            <wp:cNvGraphicFramePr/>
            <a:graphic xmlns:a="http://schemas.openxmlformats.org/drawingml/2006/main">
              <a:graphicData uri="http://schemas.openxmlformats.org/drawingml/2006/picture">
                <pic:pic xmlns:pic="http://schemas.openxmlformats.org/drawingml/2006/picture">
                  <pic:nvPicPr>
                    <pic:cNvPr id="941" name="Picture box 941"/>
                    <pic:cNvPicPr/>
                  </pic:nvPicPr>
                  <pic:blipFill>
                    <a:blip r:embed="rId420"/>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32" behindDoc="1" locked="0" layoutInCell="1" allowOverlap="1" wp14:anchorId="62F96632" wp14:editId="14D2851A">
            <wp:simplePos x="0" y="0"/>
            <wp:positionH relativeFrom="page">
              <wp:posOffset>1383030</wp:posOffset>
            </wp:positionH>
            <wp:positionV relativeFrom="margin">
              <wp:posOffset>4980305</wp:posOffset>
            </wp:positionV>
            <wp:extent cx="6236335" cy="4096385"/>
            <wp:effectExtent l="0" t="0" r="0" b="0"/>
            <wp:wrapNone/>
            <wp:docPr id="942" name="Shape 942"/>
            <wp:cNvGraphicFramePr/>
            <a:graphic xmlns:a="http://schemas.openxmlformats.org/drawingml/2006/main">
              <a:graphicData uri="http://schemas.openxmlformats.org/drawingml/2006/picture">
                <pic:pic xmlns:pic="http://schemas.openxmlformats.org/drawingml/2006/picture">
                  <pic:nvPicPr>
                    <pic:cNvPr id="943" name="Picture box 943"/>
                    <pic:cNvPicPr/>
                  </pic:nvPicPr>
                  <pic:blipFill>
                    <a:blip r:embed="rId421"/>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1420" w:bottom="414" w:left="2164" w:header="0" w:footer="3" w:gutter="0"/>
          <w:cols w:space="720"/>
          <w:noEndnote/>
          <w:docGrid w:linePitch="360"/>
        </w:sectPr>
      </w:pPr>
    </w:p>
    <w:p w:rsidR="006751DD" w:rsidRPr="00812CFA" w:rsidRDefault="007B5788">
      <w:pPr>
        <w:pStyle w:val="1"/>
        <w:framePr w:w="2347" w:h="278" w:wrap="none" w:hAnchor="page" w:x="1430"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389" w:wrap="none" w:hAnchor="page" w:x="10421" w:y="6870"/>
        <w:spacing w:after="0" w:line="240" w:lineRule="auto"/>
        <w:rPr>
          <w:color w:val="auto"/>
        </w:rPr>
      </w:pPr>
      <w:r w:rsidRPr="00812CFA">
        <w:rPr>
          <w:color w:val="auto"/>
        </w:rPr>
        <w:t>г. Красноярск</w:t>
      </w:r>
    </w:p>
    <w:p w:rsidR="006751DD" w:rsidRPr="00812CFA" w:rsidRDefault="007B5788">
      <w:pPr>
        <w:pStyle w:val="20"/>
        <w:framePr w:w="859" w:h="389" w:wrap="none" w:hAnchor="page" w:x="10421" w:y="6870"/>
        <w:spacing w:after="0" w:line="240" w:lineRule="auto"/>
        <w:rPr>
          <w:color w:val="auto"/>
        </w:rPr>
      </w:pPr>
      <w:r w:rsidRPr="00812CFA">
        <w:rPr>
          <w:color w:val="auto"/>
        </w:rPr>
        <w:t>Магазин</w:t>
      </w:r>
    </w:p>
    <w:p w:rsidR="006751DD" w:rsidRPr="00812CFA" w:rsidRDefault="007B5788">
      <w:pPr>
        <w:pStyle w:val="1"/>
        <w:framePr w:w="1272" w:h="278" w:wrap="none" w:hAnchor="page" w:x="1435" w:y="14641"/>
        <w:spacing w:after="0" w:line="240" w:lineRule="auto"/>
        <w:rPr>
          <w:color w:val="auto"/>
        </w:rPr>
      </w:pPr>
      <w:r w:rsidRPr="00812CFA">
        <w:rPr>
          <w:b/>
          <w:bCs/>
          <w:color w:val="auto"/>
        </w:rPr>
        <w:t>Предложение</w:t>
      </w:r>
    </w:p>
    <w:p w:rsidR="006751DD" w:rsidRPr="00812CFA" w:rsidRDefault="007B5788">
      <w:pPr>
        <w:pStyle w:val="20"/>
        <w:framePr w:w="859" w:h="394" w:wrap="none" w:hAnchor="page" w:x="10421" w:y="14708"/>
        <w:spacing w:after="0" w:line="240" w:lineRule="auto"/>
        <w:rPr>
          <w:color w:val="auto"/>
        </w:rPr>
      </w:pPr>
      <w:r w:rsidRPr="00812CFA">
        <w:rPr>
          <w:color w:val="auto"/>
        </w:rPr>
        <w:t>г. Красноярск</w:t>
      </w:r>
    </w:p>
    <w:p w:rsidR="006751DD" w:rsidRPr="00812CFA" w:rsidRDefault="007B5788">
      <w:pPr>
        <w:pStyle w:val="20"/>
        <w:framePr w:w="859" w:h="394" w:wrap="none" w:hAnchor="page" w:x="10421" w:y="14708"/>
        <w:spacing w:after="0" w:line="240" w:lineRule="auto"/>
        <w:rPr>
          <w:color w:val="auto"/>
        </w:rPr>
      </w:pPr>
      <w:r w:rsidRPr="00812CFA">
        <w:rPr>
          <w:color w:val="auto"/>
        </w:rPr>
        <w:t>Магазин</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33" behindDoc="1" locked="0" layoutInCell="1" allowOverlap="1" wp14:anchorId="3A4C82B8" wp14:editId="243FB0F3">
            <wp:simplePos x="0" y="0"/>
            <wp:positionH relativeFrom="page">
              <wp:posOffset>916940</wp:posOffset>
            </wp:positionH>
            <wp:positionV relativeFrom="margin">
              <wp:posOffset>0</wp:posOffset>
            </wp:positionV>
            <wp:extent cx="6236335" cy="4096385"/>
            <wp:effectExtent l="0" t="0" r="0" b="0"/>
            <wp:wrapNone/>
            <wp:docPr id="944" name="Shape 944"/>
            <wp:cNvGraphicFramePr/>
            <a:graphic xmlns:a="http://schemas.openxmlformats.org/drawingml/2006/main">
              <a:graphicData uri="http://schemas.openxmlformats.org/drawingml/2006/picture">
                <pic:pic xmlns:pic="http://schemas.openxmlformats.org/drawingml/2006/picture">
                  <pic:nvPicPr>
                    <pic:cNvPr id="945" name="Picture box 945"/>
                    <pic:cNvPicPr/>
                  </pic:nvPicPr>
                  <pic:blipFill>
                    <a:blip r:embed="rId422"/>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34" behindDoc="1" locked="0" layoutInCell="1" allowOverlap="1" wp14:anchorId="151D4A4D" wp14:editId="1FB820CD">
            <wp:simplePos x="0" y="0"/>
            <wp:positionH relativeFrom="page">
              <wp:posOffset>920115</wp:posOffset>
            </wp:positionH>
            <wp:positionV relativeFrom="margin">
              <wp:posOffset>4983480</wp:posOffset>
            </wp:positionV>
            <wp:extent cx="6229985" cy="4090670"/>
            <wp:effectExtent l="0" t="0" r="0" b="0"/>
            <wp:wrapNone/>
            <wp:docPr id="946" name="Shape 946"/>
            <wp:cNvGraphicFramePr/>
            <a:graphic xmlns:a="http://schemas.openxmlformats.org/drawingml/2006/main">
              <a:graphicData uri="http://schemas.openxmlformats.org/drawingml/2006/picture">
                <pic:pic xmlns:pic="http://schemas.openxmlformats.org/drawingml/2006/picture">
                  <pic:nvPicPr>
                    <pic:cNvPr id="947" name="Picture box 947"/>
                    <pic:cNvPicPr/>
                  </pic:nvPicPr>
                  <pic:blipFill>
                    <a:blip r:embed="rId423"/>
                    <a:stretch/>
                  </pic:blipFill>
                  <pic:spPr>
                    <a:xfrm>
                      <a:off x="0" y="0"/>
                      <a:ext cx="6229985" cy="409067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700"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2159" w:bottom="414" w:left="1429" w:header="0" w:footer="3" w:gutter="0"/>
          <w:cols w:space="720"/>
          <w:noEndnote/>
          <w:docGrid w:linePitch="360"/>
        </w:sectPr>
      </w:pPr>
    </w:p>
    <w:p w:rsidR="006751DD" w:rsidRPr="00812CFA" w:rsidRDefault="007B5788">
      <w:pPr>
        <w:pStyle w:val="1"/>
        <w:framePr w:w="2347" w:h="278" w:wrap="none" w:hAnchor="page" w:x="2165" w:y="6803"/>
        <w:spacing w:after="0" w:line="240" w:lineRule="auto"/>
        <w:rPr>
          <w:color w:val="auto"/>
        </w:rPr>
      </w:pPr>
      <w:r w:rsidRPr="00812CFA">
        <w:rPr>
          <w:b/>
          <w:bCs/>
          <w:color w:val="auto"/>
        </w:rPr>
        <w:lastRenderedPageBreak/>
        <w:t>Существующее состояние</w:t>
      </w:r>
    </w:p>
    <w:p w:rsidR="006751DD" w:rsidRPr="00812CFA" w:rsidRDefault="007B5788">
      <w:pPr>
        <w:pStyle w:val="20"/>
        <w:framePr w:w="859" w:h="192" w:wrap="none" w:hAnchor="page" w:x="11160" w:y="6870"/>
        <w:spacing w:after="0" w:line="240" w:lineRule="auto"/>
        <w:jc w:val="left"/>
        <w:rPr>
          <w:color w:val="auto"/>
        </w:rPr>
      </w:pPr>
      <w:r w:rsidRPr="00812CFA">
        <w:rPr>
          <w:color w:val="auto"/>
        </w:rPr>
        <w:t>г. Красноярск</w:t>
      </w:r>
    </w:p>
    <w:p w:rsidR="006751DD" w:rsidRPr="00812CFA" w:rsidRDefault="007B5788">
      <w:pPr>
        <w:pStyle w:val="1"/>
        <w:framePr w:w="1272" w:h="278" w:wrap="none" w:hAnchor="page" w:x="2170" w:y="14641"/>
        <w:spacing w:after="0" w:line="240" w:lineRule="auto"/>
        <w:rPr>
          <w:color w:val="auto"/>
        </w:rPr>
      </w:pPr>
      <w:r w:rsidRPr="00812CFA">
        <w:rPr>
          <w:b/>
          <w:bCs/>
          <w:color w:val="auto"/>
        </w:rPr>
        <w:t>Предложение</w:t>
      </w:r>
    </w:p>
    <w:p w:rsidR="006751DD" w:rsidRPr="00812CFA" w:rsidRDefault="007B5788">
      <w:pPr>
        <w:pStyle w:val="20"/>
        <w:framePr w:w="859" w:h="197" w:wrap="none" w:hAnchor="page" w:x="11160" w:y="14708"/>
        <w:spacing w:after="0" w:line="240" w:lineRule="auto"/>
        <w:jc w:val="left"/>
        <w:rPr>
          <w:color w:val="auto"/>
        </w:rPr>
      </w:pPr>
      <w:r w:rsidRPr="00812CFA">
        <w:rPr>
          <w:color w:val="auto"/>
        </w:rPr>
        <w:t>г. Красноярск</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35" behindDoc="1" locked="0" layoutInCell="1" allowOverlap="1" wp14:anchorId="0C91B5BD" wp14:editId="4CF5DA78">
            <wp:simplePos x="0" y="0"/>
            <wp:positionH relativeFrom="page">
              <wp:posOffset>1383030</wp:posOffset>
            </wp:positionH>
            <wp:positionV relativeFrom="margin">
              <wp:posOffset>0</wp:posOffset>
            </wp:positionV>
            <wp:extent cx="6236335" cy="4096385"/>
            <wp:effectExtent l="0" t="0" r="0" b="0"/>
            <wp:wrapNone/>
            <wp:docPr id="948" name="Shape 948"/>
            <wp:cNvGraphicFramePr/>
            <a:graphic xmlns:a="http://schemas.openxmlformats.org/drawingml/2006/main">
              <a:graphicData uri="http://schemas.openxmlformats.org/drawingml/2006/picture">
                <pic:pic xmlns:pic="http://schemas.openxmlformats.org/drawingml/2006/picture">
                  <pic:nvPicPr>
                    <pic:cNvPr id="949" name="Picture box 949"/>
                    <pic:cNvPicPr/>
                  </pic:nvPicPr>
                  <pic:blipFill>
                    <a:blip r:embed="rId424"/>
                    <a:stretch/>
                  </pic:blipFill>
                  <pic:spPr>
                    <a:xfrm>
                      <a:off x="0" y="0"/>
                      <a:ext cx="6236335" cy="4096385"/>
                    </a:xfrm>
                    <a:prstGeom prst="rect">
                      <a:avLst/>
                    </a:prstGeom>
                  </pic:spPr>
                </pic:pic>
              </a:graphicData>
            </a:graphic>
          </wp:anchor>
        </w:drawing>
      </w:r>
      <w:r w:rsidRPr="00812CFA">
        <w:rPr>
          <w:noProof/>
          <w:color w:val="auto"/>
          <w:lang w:bidi="ar-SA"/>
        </w:rPr>
        <w:drawing>
          <wp:anchor distT="0" distB="0" distL="0" distR="0" simplePos="0" relativeHeight="62914836" behindDoc="1" locked="0" layoutInCell="1" allowOverlap="1" wp14:anchorId="1BE67626" wp14:editId="734F4B98">
            <wp:simplePos x="0" y="0"/>
            <wp:positionH relativeFrom="page">
              <wp:posOffset>1383030</wp:posOffset>
            </wp:positionH>
            <wp:positionV relativeFrom="margin">
              <wp:posOffset>4980305</wp:posOffset>
            </wp:positionV>
            <wp:extent cx="6236335" cy="4096385"/>
            <wp:effectExtent l="0" t="0" r="0" b="0"/>
            <wp:wrapNone/>
            <wp:docPr id="950" name="Shape 950"/>
            <wp:cNvGraphicFramePr/>
            <a:graphic xmlns:a="http://schemas.openxmlformats.org/drawingml/2006/main">
              <a:graphicData uri="http://schemas.openxmlformats.org/drawingml/2006/picture">
                <pic:pic xmlns:pic="http://schemas.openxmlformats.org/drawingml/2006/picture">
                  <pic:nvPicPr>
                    <pic:cNvPr id="951" name="Picture box 951"/>
                    <pic:cNvPicPr/>
                  </pic:nvPicPr>
                  <pic:blipFill>
                    <a:blip r:embed="rId425"/>
                    <a:stretch/>
                  </pic:blipFill>
                  <pic:spPr>
                    <a:xfrm>
                      <a:off x="0" y="0"/>
                      <a:ext cx="6236335" cy="4096385"/>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517"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5" w:right="1420" w:bottom="414" w:left="2164" w:header="0" w:footer="3" w:gutter="0"/>
          <w:cols w:space="720"/>
          <w:noEndnote/>
          <w:docGrid w:linePitch="360"/>
        </w:sectPr>
      </w:pPr>
    </w:p>
    <w:p w:rsidR="006751DD" w:rsidRPr="00812CFA" w:rsidRDefault="007B5788">
      <w:pPr>
        <w:spacing w:line="1" w:lineRule="exact"/>
        <w:rPr>
          <w:color w:val="auto"/>
        </w:rPr>
      </w:pPr>
      <w:r w:rsidRPr="00812CFA">
        <w:rPr>
          <w:noProof/>
          <w:color w:val="auto"/>
          <w:lang w:bidi="ar-SA"/>
        </w:rPr>
        <w:lastRenderedPageBreak/>
        <mc:AlternateContent>
          <mc:Choice Requires="wps">
            <w:drawing>
              <wp:anchor distT="0" distB="0" distL="114300" distR="114300" simplePos="0" relativeHeight="125829682" behindDoc="0" locked="0" layoutInCell="1" allowOverlap="1" wp14:anchorId="0EFD889F" wp14:editId="2F6EF4A2">
                <wp:simplePos x="0" y="0"/>
                <wp:positionH relativeFrom="page">
                  <wp:posOffset>7009765</wp:posOffset>
                </wp:positionH>
                <wp:positionV relativeFrom="paragraph">
                  <wp:posOffset>12700</wp:posOffset>
                </wp:positionV>
                <wp:extent cx="149225" cy="106680"/>
                <wp:effectExtent l="0" t="0" r="0" b="0"/>
                <wp:wrapSquare wrapText="bothSides"/>
                <wp:docPr id="952" name="Shape 952"/>
                <wp:cNvGraphicFramePr/>
                <a:graphic xmlns:a="http://schemas.openxmlformats.org/drawingml/2006/main">
                  <a:graphicData uri="http://schemas.microsoft.com/office/word/2010/wordprocessingShape">
                    <wps:wsp>
                      <wps:cNvSpPr txBox="1"/>
                      <wps:spPr>
                        <a:xfrm>
                          <a:off x="0" y="0"/>
                          <a:ext cx="149225" cy="106680"/>
                        </a:xfrm>
                        <a:prstGeom prst="rect">
                          <a:avLst/>
                        </a:prstGeom>
                        <a:noFill/>
                      </wps:spPr>
                      <wps:txbx>
                        <w:txbxContent>
                          <w:p w:rsidR="006751DD" w:rsidRDefault="007B5788">
                            <w:pPr>
                              <w:pStyle w:val="20"/>
                              <w:spacing w:after="0" w:line="240" w:lineRule="auto"/>
                              <w:rPr>
                                <w:sz w:val="10"/>
                                <w:szCs w:val="10"/>
                              </w:rPr>
                            </w:pPr>
                            <w:r>
                              <w:rPr>
                                <w:color w:val="F39400"/>
                                <w:sz w:val="10"/>
                                <w:szCs w:val="10"/>
                              </w:rPr>
                              <w:t>182</w:t>
                            </w:r>
                          </w:p>
                        </w:txbxContent>
                      </wps:txbx>
                      <wps:bodyPr wrap="none" lIns="0" tIns="0" rIns="0" bIns="0"/>
                    </wps:wsp>
                  </a:graphicData>
                </a:graphic>
              </wp:anchor>
            </w:drawing>
          </mc:Choice>
          <mc:Fallback>
            <w:pict>
              <v:shape w14:anchorId="0EFD889F" id="Shape 952" o:spid="_x0000_s1140" type="#_x0000_t202" style="position:absolute;margin-left:551.95pt;margin-top:1pt;width:11.75pt;height:8.4pt;z-index:125829682;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D29jwEAABQDAAAOAAAAZHJzL2Uyb0RvYy54bWysUttKAzEQfRf8h5B3uxfaoku3BSkVQVSo&#10;fkCaTbqBTSYksbv9eyex24q+iS/JZGZy5syZWawG3ZGDcF6BqWkxySkRhkOjzL6m72+bm1tKfGCm&#10;YR0YUdOj8HS1vL5a9LYSJbTQNcIRBDG+6m1N2xBslWWet0IzPwErDAYlOM0CPt0+axzrEV13WZnn&#10;86wH11gHXHiP3vVXkC4TvpSChxcpvQikqylyC+l06dzFM1suWLV3zLaKn2iwP7DQTBkseoZas8DI&#10;h1O/oLTiDjzIMOGgM5BScZF6wG6K/Ec325ZZkXpBcbw9y+T/D5Y/H14dUU1N72YlJYZpHFKqS6ID&#10;5emtrzBrazEvDPcw4JhHv0dn7HqQTscb+yEYR6GPZ3HFEAiPn6Z3ZTmjhGOoyOfz2yR+dvlsnQ8P&#10;AjSJRk0dzi5Jyg5PPiARTB1TYi0DG9V10R8ZfjGJVhh2Q2qoKKYjzx00R6Tf45xranARKekeDcoY&#10;V2I03GjsTsaIjdKn6qc1ibP9/k4MLsu8/AQAAP//AwBQSwMEFAAGAAgAAAAhADBjE0bdAAAACgEA&#10;AA8AAABkcnMvZG93bnJldi54bWxMjz1PwzAQhnck/oN1SGzUdkCQpnEqhGCkUgsLmxNfk7SxHdlO&#10;G/4914lu9+oevR/lerYDO2GIvXcK5EIAQ9d407tWwffXx0MOLCbtjB68QwW/GGFd3d6UujD+7LZ4&#10;2qWWkYmLhVbQpTQWnMemQ6vjwo/o6Lf3wepEMrTcBH0mczvwTIhnbnXvKKHTI7512Bx3k1Ww/9wc&#10;D+/TVhxakeOPDDjXcqPU/d38ugKWcE7/MFzqU3WoqFPtJ2ciG0hL8bgkVkFGmy6AzF6egNV05Tnw&#10;quTXE6o/AAAA//8DAFBLAQItABQABgAIAAAAIQC2gziS/gAAAOEBAAATAAAAAAAAAAAAAAAAAAAA&#10;AABbQ29udGVudF9UeXBlc10ueG1sUEsBAi0AFAAGAAgAAAAhADj9If/WAAAAlAEAAAsAAAAAAAAA&#10;AAAAAAAALwEAAF9yZWxzLy5yZWxzUEsBAi0AFAAGAAgAAAAhAGakPb2PAQAAFAMAAA4AAAAAAAAA&#10;AAAAAAAALgIAAGRycy9lMm9Eb2MueG1sUEsBAi0AFAAGAAgAAAAhADBjE0bdAAAACgEAAA8AAAAA&#10;AAAAAAAAAAAA6QMAAGRycy9kb3ducmV2LnhtbFBLBQYAAAAABAAEAPMAAADzBAAAAAA=&#10;" filled="f" stroked="f">
                <v:textbox inset="0,0,0,0">
                  <w:txbxContent>
                    <w:p w:rsidR="006751DD" w:rsidRDefault="007B5788">
                      <w:pPr>
                        <w:pStyle w:val="20"/>
                        <w:spacing w:after="0" w:line="240" w:lineRule="auto"/>
                        <w:rPr>
                          <w:sz w:val="10"/>
                          <w:szCs w:val="10"/>
                        </w:rPr>
                      </w:pPr>
                      <w:r>
                        <w:rPr>
                          <w:color w:val="F39400"/>
                          <w:sz w:val="10"/>
                          <w:szCs w:val="10"/>
                        </w:rPr>
                        <w:t>182</w:t>
                      </w:r>
                    </w:p>
                  </w:txbxContent>
                </v:textbox>
                <w10:wrap type="square" anchorx="page"/>
              </v:shape>
            </w:pict>
          </mc:Fallback>
        </mc:AlternateContent>
      </w:r>
    </w:p>
    <w:p w:rsidR="006751DD" w:rsidRPr="00812CFA" w:rsidRDefault="007B5788">
      <w:pPr>
        <w:pStyle w:val="20"/>
        <w:spacing w:after="0" w:line="240" w:lineRule="auto"/>
        <w:jc w:val="both"/>
        <w:rPr>
          <w:color w:val="auto"/>
          <w:sz w:val="10"/>
          <w:szCs w:val="10"/>
        </w:rPr>
        <w:sectPr w:rsidR="006751DD" w:rsidRPr="00812CFA">
          <w:footerReference w:type="even" r:id="rId426"/>
          <w:footerReference w:type="default" r:id="rId427"/>
          <w:footnotePr>
            <w:numFmt w:val="chicago"/>
          </w:footnotePr>
          <w:pgSz w:w="13438" w:h="16838"/>
          <w:pgMar w:top="16296" w:right="4775" w:bottom="170" w:left="1429" w:header="15868" w:footer="3" w:gutter="0"/>
          <w:cols w:space="720"/>
          <w:noEndnote/>
          <w:docGrid w:linePitch="360"/>
        </w:sectPr>
      </w:pPr>
      <w:r w:rsidRPr="00812CFA">
        <w:rPr>
          <w:color w:val="auto"/>
          <w:sz w:val="10"/>
          <w:szCs w:val="10"/>
        </w:rPr>
        <w:t>Регламент информационного оформления объектов, расположенных в муниципальных образованиях Красноярского края</w:t>
      </w:r>
    </w:p>
    <w:p w:rsidR="006751DD" w:rsidRPr="00812CFA" w:rsidRDefault="007B5788">
      <w:pPr>
        <w:pStyle w:val="30"/>
        <w:pBdr>
          <w:top w:val="single" w:sz="0" w:space="0" w:color="F49401"/>
          <w:left w:val="single" w:sz="0" w:space="0" w:color="F49401"/>
          <w:bottom w:val="single" w:sz="0" w:space="7" w:color="F49401"/>
          <w:right w:val="single" w:sz="0" w:space="0" w:color="F49401"/>
        </w:pBdr>
        <w:shd w:val="clear" w:color="auto" w:fill="F49401"/>
        <w:spacing w:after="760" w:line="240" w:lineRule="auto"/>
        <w:ind w:left="0"/>
        <w:rPr>
          <w:color w:val="auto"/>
          <w:sz w:val="50"/>
          <w:szCs w:val="50"/>
        </w:rPr>
      </w:pPr>
      <w:r w:rsidRPr="00812CFA">
        <w:rPr>
          <w:color w:val="auto"/>
          <w:sz w:val="50"/>
          <w:szCs w:val="50"/>
        </w:rPr>
        <w:lastRenderedPageBreak/>
        <w:t>РАЗДЕЛ 6.</w:t>
      </w:r>
    </w:p>
    <w:p w:rsidR="006751DD" w:rsidRPr="00812CFA" w:rsidRDefault="007B5788">
      <w:pPr>
        <w:pStyle w:val="30"/>
        <w:pBdr>
          <w:top w:val="single" w:sz="0" w:space="0" w:color="F49401"/>
          <w:left w:val="single" w:sz="0" w:space="0" w:color="F49401"/>
          <w:bottom w:val="single" w:sz="0" w:space="7" w:color="F49401"/>
          <w:right w:val="single" w:sz="0" w:space="0" w:color="F49401"/>
        </w:pBdr>
        <w:shd w:val="clear" w:color="auto" w:fill="F49401"/>
        <w:spacing w:after="80" w:line="240" w:lineRule="auto"/>
        <w:ind w:left="0"/>
        <w:rPr>
          <w:color w:val="auto"/>
          <w:sz w:val="50"/>
          <w:szCs w:val="50"/>
        </w:rPr>
      </w:pPr>
      <w:r w:rsidRPr="00812CFA">
        <w:rPr>
          <w:color w:val="auto"/>
          <w:sz w:val="50"/>
          <w:szCs w:val="50"/>
        </w:rPr>
        <w:t>РЕКОМЕНДАЦИИ</w:t>
      </w:r>
    </w:p>
    <w:p w:rsidR="006751DD" w:rsidRPr="00812CFA" w:rsidRDefault="007B5788">
      <w:pPr>
        <w:pStyle w:val="30"/>
        <w:pBdr>
          <w:top w:val="single" w:sz="0" w:space="0" w:color="F49401"/>
          <w:left w:val="single" w:sz="0" w:space="0" w:color="F49401"/>
          <w:bottom w:val="single" w:sz="0" w:space="7" w:color="F49401"/>
          <w:right w:val="single" w:sz="0" w:space="0" w:color="F49401"/>
        </w:pBdr>
        <w:shd w:val="clear" w:color="auto" w:fill="F49401"/>
        <w:spacing w:after="276" w:line="240" w:lineRule="auto"/>
        <w:ind w:left="0"/>
        <w:rPr>
          <w:color w:val="auto"/>
          <w:sz w:val="50"/>
          <w:szCs w:val="50"/>
        </w:rPr>
        <w:sectPr w:rsidR="006751DD" w:rsidRPr="00812CFA">
          <w:footnotePr>
            <w:numFmt w:val="chicago"/>
          </w:footnotePr>
          <w:pgSz w:w="13438" w:h="16838"/>
          <w:pgMar w:top="4531" w:right="3162" w:bottom="4531" w:left="3042" w:header="4103" w:footer="3" w:gutter="0"/>
          <w:cols w:space="720"/>
          <w:noEndnote/>
          <w:docGrid w:linePitch="360"/>
        </w:sectPr>
      </w:pPr>
      <w:r w:rsidRPr="00812CFA">
        <w:rPr>
          <w:color w:val="auto"/>
          <w:sz w:val="50"/>
          <w:szCs w:val="50"/>
        </w:rPr>
        <w:t>ПО ОФОРМЛЕНИЮ ВИТРИН</w:t>
      </w:r>
    </w:p>
    <w:p w:rsidR="006751DD" w:rsidRPr="00812CFA" w:rsidRDefault="007B5788">
      <w:pPr>
        <w:pStyle w:val="1"/>
        <w:spacing w:before="80" w:after="520"/>
        <w:jc w:val="both"/>
        <w:rPr>
          <w:color w:val="auto"/>
        </w:rPr>
      </w:pPr>
      <w:r w:rsidRPr="00812CFA">
        <w:rPr>
          <w:color w:val="auto"/>
        </w:rPr>
        <w:lastRenderedPageBreak/>
        <w:t>Витрины определяют не только внешний вид здания, но и улицы в целом. Внимательное и разумное оформление витрин может радикальным образом улучшить облик улицы, в то время как глухие витрины превращают улицу в коридор из рекламных сообщений и искажают архитектурный облик здания. Витрины должны быть визуально проницаемыми: так они создают дополнительный объем и ощущение жизни на городской улице.</w:t>
      </w:r>
    </w:p>
    <w:p w:rsidR="006751DD" w:rsidRPr="00812CFA" w:rsidRDefault="007B5788">
      <w:pPr>
        <w:pStyle w:val="80"/>
        <w:keepNext/>
        <w:keepLines/>
        <w:spacing w:after="0"/>
        <w:jc w:val="both"/>
        <w:rPr>
          <w:color w:val="auto"/>
        </w:rPr>
      </w:pPr>
      <w:bookmarkStart w:id="621" w:name="bookmark594"/>
      <w:bookmarkStart w:id="622" w:name="bookmark595"/>
      <w:bookmarkStart w:id="623" w:name="bookmark596"/>
      <w:r w:rsidRPr="00812CFA">
        <w:rPr>
          <w:color w:val="auto"/>
        </w:rPr>
        <w:t>Основные способы оформления витрины магазина (предприятия, учреждения):</w:t>
      </w:r>
      <w:bookmarkEnd w:id="621"/>
      <w:bookmarkEnd w:id="622"/>
      <w:bookmarkEnd w:id="623"/>
    </w:p>
    <w:p w:rsidR="006751DD" w:rsidRPr="00812CFA" w:rsidRDefault="007B5788">
      <w:pPr>
        <w:pStyle w:val="1"/>
        <w:numPr>
          <w:ilvl w:val="0"/>
          <w:numId w:val="45"/>
        </w:numPr>
        <w:tabs>
          <w:tab w:val="left" w:pos="317"/>
        </w:tabs>
        <w:spacing w:after="0" w:line="326" w:lineRule="auto"/>
        <w:ind w:left="400" w:hanging="400"/>
        <w:jc w:val="both"/>
        <w:rPr>
          <w:color w:val="auto"/>
        </w:rPr>
      </w:pPr>
      <w:bookmarkStart w:id="624" w:name="bookmark597"/>
      <w:bookmarkEnd w:id="624"/>
      <w:r w:rsidRPr="00812CFA">
        <w:rPr>
          <w:color w:val="auto"/>
        </w:rPr>
        <w:t>Информационное или тематическое оформление остекления витрины или размещение с внутренней стороны помещения тематических или информационных планшетов, панелей.</w:t>
      </w:r>
    </w:p>
    <w:p w:rsidR="006751DD" w:rsidRPr="00812CFA" w:rsidRDefault="007B5788">
      <w:pPr>
        <w:pStyle w:val="1"/>
        <w:numPr>
          <w:ilvl w:val="0"/>
          <w:numId w:val="45"/>
        </w:numPr>
        <w:tabs>
          <w:tab w:val="left" w:pos="317"/>
        </w:tabs>
        <w:spacing w:after="0" w:line="326" w:lineRule="auto"/>
        <w:jc w:val="both"/>
        <w:rPr>
          <w:color w:val="auto"/>
        </w:rPr>
      </w:pPr>
      <w:bookmarkStart w:id="625" w:name="bookmark598"/>
      <w:bookmarkEnd w:id="625"/>
      <w:r w:rsidRPr="00812CFA">
        <w:rPr>
          <w:color w:val="auto"/>
        </w:rPr>
        <w:t>Оформление внутреннего пространства витрины.</w:t>
      </w:r>
    </w:p>
    <w:p w:rsidR="006751DD" w:rsidRPr="00812CFA" w:rsidRDefault="007B5788">
      <w:pPr>
        <w:pStyle w:val="1"/>
        <w:numPr>
          <w:ilvl w:val="0"/>
          <w:numId w:val="45"/>
        </w:numPr>
        <w:tabs>
          <w:tab w:val="left" w:pos="317"/>
        </w:tabs>
        <w:spacing w:after="520" w:line="326" w:lineRule="auto"/>
        <w:jc w:val="both"/>
        <w:rPr>
          <w:color w:val="auto"/>
        </w:rPr>
      </w:pPr>
      <w:bookmarkStart w:id="626" w:name="bookmark599"/>
      <w:bookmarkEnd w:id="626"/>
      <w:r w:rsidRPr="00812CFA">
        <w:rPr>
          <w:color w:val="auto"/>
        </w:rPr>
        <w:t>Световое оформление витрины (наружное, внутреннее).</w:t>
      </w:r>
    </w:p>
    <w:p w:rsidR="006751DD" w:rsidRPr="00812CFA" w:rsidRDefault="007B5788">
      <w:pPr>
        <w:pStyle w:val="1"/>
        <w:jc w:val="both"/>
        <w:rPr>
          <w:color w:val="auto"/>
        </w:rPr>
      </w:pPr>
      <w:r w:rsidRPr="00812CFA">
        <w:rPr>
          <w:color w:val="auto"/>
        </w:rPr>
        <w:t>При оформлении витрин допускается сочетание частичной оклейки осте</w:t>
      </w:r>
      <w:r w:rsidRPr="00812CFA">
        <w:rPr>
          <w:color w:val="auto"/>
        </w:rPr>
        <w:softHyphen/>
        <w:t>кления с учётом требований, изложенных в пункте 1.1, с оформлением внутреннего пространства витрины в соответствии с рекомендациями, изложенными в пункте 2.</w:t>
      </w:r>
    </w:p>
    <w:p w:rsidR="006751DD" w:rsidRPr="00812CFA" w:rsidRDefault="007B5788">
      <w:pPr>
        <w:pStyle w:val="1"/>
        <w:pBdr>
          <w:bottom w:val="single" w:sz="4" w:space="0" w:color="auto"/>
        </w:pBdr>
        <w:spacing w:after="800"/>
        <w:jc w:val="both"/>
        <w:rPr>
          <w:color w:val="auto"/>
        </w:rPr>
      </w:pPr>
      <w:r w:rsidRPr="00812CFA">
        <w:rPr>
          <w:color w:val="auto"/>
        </w:rPr>
        <w:t>Световое оформление витрин может быть как самостоятельным способом оформления (при размещении с внутренней или внешней стороны витрины, окна световых элементов - светового дождя, сети, бахромы и т.п.), так и дополнительным - с учётом пункта 5.</w:t>
      </w:r>
    </w:p>
    <w:p w:rsidR="006751DD" w:rsidRPr="00812CFA" w:rsidRDefault="007B5788">
      <w:pPr>
        <w:pStyle w:val="1"/>
        <w:numPr>
          <w:ilvl w:val="0"/>
          <w:numId w:val="46"/>
        </w:numPr>
        <w:tabs>
          <w:tab w:val="left" w:pos="317"/>
        </w:tabs>
        <w:jc w:val="both"/>
        <w:rPr>
          <w:color w:val="auto"/>
        </w:rPr>
      </w:pPr>
      <w:bookmarkStart w:id="627" w:name="bookmark600"/>
      <w:bookmarkEnd w:id="627"/>
      <w:r w:rsidRPr="00812CFA">
        <w:rPr>
          <w:b/>
          <w:bCs/>
          <w:color w:val="auto"/>
        </w:rPr>
        <w:t>Информационное или тематическое оформление остекления витрины или размещение с внутренней стороны помещения тематических план</w:t>
      </w:r>
      <w:r w:rsidRPr="00812CFA">
        <w:rPr>
          <w:b/>
          <w:bCs/>
          <w:color w:val="auto"/>
        </w:rPr>
        <w:softHyphen/>
        <w:t>шетов, панелей</w:t>
      </w:r>
    </w:p>
    <w:p w:rsidR="006751DD" w:rsidRPr="00812CFA" w:rsidRDefault="007B5788">
      <w:pPr>
        <w:pStyle w:val="1"/>
        <w:numPr>
          <w:ilvl w:val="1"/>
          <w:numId w:val="46"/>
        </w:numPr>
        <w:tabs>
          <w:tab w:val="left" w:pos="442"/>
        </w:tabs>
        <w:spacing w:after="440"/>
        <w:jc w:val="both"/>
        <w:rPr>
          <w:color w:val="auto"/>
        </w:rPr>
      </w:pPr>
      <w:bookmarkStart w:id="628" w:name="bookmark601"/>
      <w:bookmarkEnd w:id="628"/>
      <w:r w:rsidRPr="00812CFA">
        <w:rPr>
          <w:color w:val="auto"/>
        </w:rPr>
        <w:t>Оформление выполняется путём нанесения на поверхность остекления бесфоновой однотонной аппликации с использованием самоклеящейся плёнки, винила или нанесение изображения при помощи специальных средств при условии, что площадь нанесённой информации не превышает 30% от общей площади остекления окна или витрины; оформление реко</w:t>
      </w:r>
      <w:r w:rsidRPr="00812CFA">
        <w:rPr>
          <w:color w:val="auto"/>
        </w:rPr>
        <w:softHyphen/>
        <w:t>мендуется выполнять в виде шрифтовых композиций и элементов линейной графики не более двух цветов (предпочтительно использование белого цвета).Световое оформление витрины (наружное, внутреннее).</w:t>
      </w:r>
    </w:p>
    <w:p w:rsidR="006751DD" w:rsidRPr="00812CFA" w:rsidRDefault="007B5788">
      <w:pPr>
        <w:jc w:val="center"/>
        <w:rPr>
          <w:color w:val="auto"/>
          <w:sz w:val="2"/>
          <w:szCs w:val="2"/>
        </w:rPr>
      </w:pPr>
      <w:r w:rsidRPr="00812CFA">
        <w:rPr>
          <w:noProof/>
          <w:color w:val="auto"/>
          <w:lang w:bidi="ar-SA"/>
        </w:rPr>
        <w:drawing>
          <wp:inline distT="0" distB="0" distL="0" distR="0" wp14:anchorId="465A1181" wp14:editId="085E4A79">
            <wp:extent cx="4224655" cy="1779905"/>
            <wp:effectExtent l="0" t="0" r="0" b="0"/>
            <wp:docPr id="954" name="Picutre 954"/>
            <wp:cNvGraphicFramePr/>
            <a:graphic xmlns:a="http://schemas.openxmlformats.org/drawingml/2006/main">
              <a:graphicData uri="http://schemas.openxmlformats.org/drawingml/2006/picture">
                <pic:pic xmlns:pic="http://schemas.openxmlformats.org/drawingml/2006/picture">
                  <pic:nvPicPr>
                    <pic:cNvPr id="954" name="Picture 954"/>
                    <pic:cNvPicPr/>
                  </pic:nvPicPr>
                  <pic:blipFill>
                    <a:blip r:embed="rId428"/>
                    <a:stretch/>
                  </pic:blipFill>
                  <pic:spPr>
                    <a:xfrm>
                      <a:off x="0" y="0"/>
                      <a:ext cx="4224655" cy="1779905"/>
                    </a:xfrm>
                    <a:prstGeom prst="rect">
                      <a:avLst/>
                    </a:prstGeom>
                  </pic:spPr>
                </pic:pic>
              </a:graphicData>
            </a:graphic>
          </wp:inline>
        </w:drawing>
      </w:r>
    </w:p>
    <w:p w:rsidR="006751DD" w:rsidRPr="00812CFA" w:rsidRDefault="007B5788">
      <w:pPr>
        <w:spacing w:line="1" w:lineRule="exact"/>
        <w:rPr>
          <w:color w:val="auto"/>
        </w:rPr>
      </w:pPr>
      <w:r w:rsidRPr="00812CFA">
        <w:rPr>
          <w:color w:val="auto"/>
        </w:rPr>
        <w:br w:type="page"/>
      </w:r>
    </w:p>
    <w:p w:rsidR="006751DD" w:rsidRPr="00812CFA" w:rsidRDefault="007B5788">
      <w:pPr>
        <w:jc w:val="center"/>
        <w:rPr>
          <w:color w:val="auto"/>
          <w:sz w:val="2"/>
          <w:szCs w:val="2"/>
        </w:rPr>
      </w:pPr>
      <w:r w:rsidRPr="00812CFA">
        <w:rPr>
          <w:noProof/>
          <w:color w:val="auto"/>
          <w:lang w:bidi="ar-SA"/>
        </w:rPr>
        <w:lastRenderedPageBreak/>
        <w:drawing>
          <wp:inline distT="0" distB="0" distL="0" distR="0" wp14:anchorId="648CADE7" wp14:editId="03F86D15">
            <wp:extent cx="4102735" cy="2499360"/>
            <wp:effectExtent l="0" t="0" r="0" b="0"/>
            <wp:docPr id="955" name="Picutre 955"/>
            <wp:cNvGraphicFramePr/>
            <a:graphic xmlns:a="http://schemas.openxmlformats.org/drawingml/2006/main">
              <a:graphicData uri="http://schemas.openxmlformats.org/drawingml/2006/picture">
                <pic:pic xmlns:pic="http://schemas.openxmlformats.org/drawingml/2006/picture">
                  <pic:nvPicPr>
                    <pic:cNvPr id="955" name="Picture 955"/>
                    <pic:cNvPicPr/>
                  </pic:nvPicPr>
                  <pic:blipFill>
                    <a:blip r:embed="rId429"/>
                    <a:stretch/>
                  </pic:blipFill>
                  <pic:spPr>
                    <a:xfrm>
                      <a:off x="0" y="0"/>
                      <a:ext cx="4102735" cy="249936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Текстовая аппликация (в верхней части витрины) - с фоном; в нижней части - оклейка с использованием полноцветной печати.</w:t>
      </w:r>
    </w:p>
    <w:p w:rsidR="006751DD" w:rsidRPr="00812CFA" w:rsidRDefault="007B5788">
      <w:pPr>
        <w:jc w:val="center"/>
        <w:rPr>
          <w:color w:val="auto"/>
          <w:sz w:val="2"/>
          <w:szCs w:val="2"/>
        </w:rPr>
      </w:pPr>
      <w:r w:rsidRPr="00812CFA">
        <w:rPr>
          <w:noProof/>
          <w:color w:val="auto"/>
          <w:lang w:bidi="ar-SA"/>
        </w:rPr>
        <w:drawing>
          <wp:inline distT="0" distB="0" distL="0" distR="0" wp14:anchorId="798DAB66" wp14:editId="4AF57153">
            <wp:extent cx="4102735" cy="2487295"/>
            <wp:effectExtent l="0" t="0" r="0" b="0"/>
            <wp:docPr id="956" name="Picutre 956"/>
            <wp:cNvGraphicFramePr/>
            <a:graphic xmlns:a="http://schemas.openxmlformats.org/drawingml/2006/main">
              <a:graphicData uri="http://schemas.openxmlformats.org/drawingml/2006/picture">
                <pic:pic xmlns:pic="http://schemas.openxmlformats.org/drawingml/2006/picture">
                  <pic:nvPicPr>
                    <pic:cNvPr id="956" name="Picture 956"/>
                    <pic:cNvPicPr/>
                  </pic:nvPicPr>
                  <pic:blipFill>
                    <a:blip r:embed="rId430"/>
                    <a:stretch/>
                  </pic:blipFill>
                  <pic:spPr>
                    <a:xfrm>
                      <a:off x="0" y="0"/>
                      <a:ext cx="4102735" cy="248729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40" w:line="326" w:lineRule="auto"/>
        <w:jc w:val="both"/>
        <w:rPr>
          <w:color w:val="auto"/>
        </w:rPr>
      </w:pPr>
      <w:r w:rsidRPr="00812CFA">
        <w:rPr>
          <w:b/>
          <w:bCs/>
          <w:color w:val="auto"/>
        </w:rPr>
        <w:t xml:space="preserve">Почему это плохо? </w:t>
      </w:r>
      <w:r w:rsidRPr="00812CFA">
        <w:rPr>
          <w:color w:val="auto"/>
        </w:rPr>
        <w:t>Выполнена сплошная оклейка витрины с использованием полноцветной печати, фотоизображений, излишне ярких флуоресцентных цветов.</w:t>
      </w:r>
    </w:p>
    <w:p w:rsidR="006751DD" w:rsidRPr="00812CFA" w:rsidRDefault="007B5788">
      <w:pPr>
        <w:rPr>
          <w:color w:val="auto"/>
          <w:sz w:val="2"/>
          <w:szCs w:val="2"/>
        </w:rPr>
      </w:pPr>
      <w:r w:rsidRPr="00812CFA">
        <w:rPr>
          <w:noProof/>
          <w:color w:val="auto"/>
          <w:lang w:bidi="ar-SA"/>
        </w:rPr>
        <w:drawing>
          <wp:inline distT="0" distB="0" distL="0" distR="0" wp14:anchorId="6333A378" wp14:editId="4F13126D">
            <wp:extent cx="3121025" cy="2139950"/>
            <wp:effectExtent l="0" t="0" r="0" b="0"/>
            <wp:docPr id="957" name="Picutre 957"/>
            <wp:cNvGraphicFramePr/>
            <a:graphic xmlns:a="http://schemas.openxmlformats.org/drawingml/2006/main">
              <a:graphicData uri="http://schemas.openxmlformats.org/drawingml/2006/picture">
                <pic:pic xmlns:pic="http://schemas.openxmlformats.org/drawingml/2006/picture">
                  <pic:nvPicPr>
                    <pic:cNvPr id="957" name="Picture 957"/>
                    <pic:cNvPicPr/>
                  </pic:nvPicPr>
                  <pic:blipFill>
                    <a:blip r:embed="rId431"/>
                    <a:stretch/>
                  </pic:blipFill>
                  <pic:spPr>
                    <a:xfrm>
                      <a:off x="0" y="0"/>
                      <a:ext cx="3121025" cy="213995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00" w:line="331" w:lineRule="auto"/>
        <w:jc w:val="both"/>
        <w:rPr>
          <w:color w:val="auto"/>
        </w:rPr>
      </w:pPr>
      <w:r w:rsidRPr="00812CFA">
        <w:rPr>
          <w:b/>
          <w:bCs/>
          <w:color w:val="auto"/>
        </w:rPr>
        <w:t xml:space="preserve">Почему это хорошо? </w:t>
      </w:r>
      <w:r w:rsidRPr="00812CFA">
        <w:rPr>
          <w:color w:val="auto"/>
        </w:rPr>
        <w:t>Площадь изображения не белее 30% поверхности остекления, аппликация выполнена в одном цвете (однотонная)</w:t>
      </w:r>
      <w:r w:rsidRPr="00812CFA">
        <w:rPr>
          <w:color w:val="auto"/>
        </w:rPr>
        <w:br w:type="page"/>
      </w:r>
    </w:p>
    <w:p w:rsidR="006751DD" w:rsidRPr="00812CFA" w:rsidRDefault="007B5788">
      <w:pPr>
        <w:pStyle w:val="1"/>
        <w:numPr>
          <w:ilvl w:val="1"/>
          <w:numId w:val="46"/>
        </w:numPr>
        <w:tabs>
          <w:tab w:val="left" w:pos="438"/>
        </w:tabs>
        <w:spacing w:after="0"/>
        <w:jc w:val="both"/>
        <w:rPr>
          <w:color w:val="auto"/>
        </w:rPr>
      </w:pPr>
      <w:r w:rsidRPr="00812CFA">
        <w:rPr>
          <w:noProof/>
          <w:color w:val="auto"/>
          <w:lang w:bidi="ar-SA"/>
        </w:rPr>
        <w:lastRenderedPageBreak/>
        <w:drawing>
          <wp:anchor distT="0" distB="0" distL="114300" distR="3448685" simplePos="0" relativeHeight="125829684" behindDoc="0" locked="0" layoutInCell="1" allowOverlap="1" wp14:anchorId="2ABC7D5C" wp14:editId="1C220E10">
            <wp:simplePos x="0" y="0"/>
            <wp:positionH relativeFrom="page">
              <wp:posOffset>1136015</wp:posOffset>
            </wp:positionH>
            <wp:positionV relativeFrom="margin">
              <wp:posOffset>2139950</wp:posOffset>
            </wp:positionV>
            <wp:extent cx="2780030" cy="1688465"/>
            <wp:effectExtent l="0" t="0" r="0" b="0"/>
            <wp:wrapTopAndBottom/>
            <wp:docPr id="958" name="Shape 958"/>
            <wp:cNvGraphicFramePr/>
            <a:graphic xmlns:a="http://schemas.openxmlformats.org/drawingml/2006/main">
              <a:graphicData uri="http://schemas.openxmlformats.org/drawingml/2006/picture">
                <pic:pic xmlns:pic="http://schemas.openxmlformats.org/drawingml/2006/picture">
                  <pic:nvPicPr>
                    <pic:cNvPr id="959" name="Picture box 959"/>
                    <pic:cNvPicPr/>
                  </pic:nvPicPr>
                  <pic:blipFill>
                    <a:blip r:embed="rId432"/>
                    <a:stretch/>
                  </pic:blipFill>
                  <pic:spPr>
                    <a:xfrm>
                      <a:off x="0" y="0"/>
                      <a:ext cx="2780030" cy="1688465"/>
                    </a:xfrm>
                    <a:prstGeom prst="rect">
                      <a:avLst/>
                    </a:prstGeom>
                  </pic:spPr>
                </pic:pic>
              </a:graphicData>
            </a:graphic>
          </wp:anchor>
        </w:drawing>
      </w:r>
      <w:r w:rsidRPr="00812CFA">
        <w:rPr>
          <w:noProof/>
          <w:color w:val="auto"/>
          <w:lang w:bidi="ar-SA"/>
        </w:rPr>
        <w:drawing>
          <wp:anchor distT="883920" distB="5715" distL="5128260" distR="671830" simplePos="0" relativeHeight="125829685" behindDoc="0" locked="0" layoutInCell="1" allowOverlap="1" wp14:anchorId="5B3491DB" wp14:editId="0ACC55C7">
            <wp:simplePos x="0" y="0"/>
            <wp:positionH relativeFrom="page">
              <wp:posOffset>6149975</wp:posOffset>
            </wp:positionH>
            <wp:positionV relativeFrom="margin">
              <wp:posOffset>3023870</wp:posOffset>
            </wp:positionV>
            <wp:extent cx="542290" cy="798830"/>
            <wp:effectExtent l="0" t="0" r="0" b="0"/>
            <wp:wrapTopAndBottom/>
            <wp:docPr id="960" name="Shape 960"/>
            <wp:cNvGraphicFramePr/>
            <a:graphic xmlns:a="http://schemas.openxmlformats.org/drawingml/2006/main">
              <a:graphicData uri="http://schemas.openxmlformats.org/drawingml/2006/picture">
                <pic:pic xmlns:pic="http://schemas.openxmlformats.org/drawingml/2006/picture">
                  <pic:nvPicPr>
                    <pic:cNvPr id="961" name="Picture box 961"/>
                    <pic:cNvPicPr/>
                  </pic:nvPicPr>
                  <pic:blipFill>
                    <a:blip r:embed="rId433"/>
                    <a:stretch/>
                  </pic:blipFill>
                  <pic:spPr>
                    <a:xfrm>
                      <a:off x="0" y="0"/>
                      <a:ext cx="542290" cy="79883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6368" behindDoc="0" locked="0" layoutInCell="1" allowOverlap="1" wp14:anchorId="107C120F" wp14:editId="02CD8DB7">
                <wp:simplePos x="0" y="0"/>
                <wp:positionH relativeFrom="page">
                  <wp:posOffset>6842125</wp:posOffset>
                </wp:positionH>
                <wp:positionV relativeFrom="margin">
                  <wp:posOffset>3599815</wp:posOffset>
                </wp:positionV>
                <wp:extent cx="408305" cy="106680"/>
                <wp:effectExtent l="0" t="0" r="0" b="0"/>
                <wp:wrapNone/>
                <wp:docPr id="962" name="Shape 962"/>
                <wp:cNvGraphicFramePr/>
                <a:graphic xmlns:a="http://schemas.openxmlformats.org/drawingml/2006/main">
                  <a:graphicData uri="http://schemas.microsoft.com/office/word/2010/wordprocessingShape">
                    <wps:wsp>
                      <wps:cNvSpPr txBox="1"/>
                      <wps:spPr>
                        <a:xfrm>
                          <a:off x="0" y="0"/>
                          <a:ext cx="408305" cy="106680"/>
                        </a:xfrm>
                        <a:prstGeom prst="rect">
                          <a:avLst/>
                        </a:prstGeom>
                        <a:noFill/>
                      </wps:spPr>
                      <wps:txbx>
                        <w:txbxContent>
                          <w:p w:rsidR="006751DD" w:rsidRDefault="007B5788">
                            <w:pPr>
                              <w:pStyle w:val="a9"/>
                              <w:jc w:val="right"/>
                              <w:rPr>
                                <w:sz w:val="10"/>
                                <w:szCs w:val="10"/>
                              </w:rPr>
                            </w:pPr>
                            <w:r>
                              <w:rPr>
                                <w:rFonts w:ascii="Arial" w:eastAsia="Arial" w:hAnsi="Arial" w:cs="Arial"/>
                                <w:b w:val="0"/>
                                <w:bCs w:val="0"/>
                                <w:sz w:val="10"/>
                                <w:szCs w:val="10"/>
                              </w:rPr>
                              <w:t>помещение</w:t>
                            </w:r>
                          </w:p>
                        </w:txbxContent>
                      </wps:txbx>
                      <wps:bodyPr lIns="0" tIns="0" rIns="0" bIns="0"/>
                    </wps:wsp>
                  </a:graphicData>
                </a:graphic>
              </wp:anchor>
            </w:drawing>
          </mc:Choice>
          <mc:Fallback>
            <w:pict>
              <v:shape w14:anchorId="107C120F" id="Shape 962" o:spid="_x0000_s1141" type="#_x0000_t202" style="position:absolute;left:0;text-align:left;margin-left:538.75pt;margin-top:283.45pt;width:32.15pt;height:8.4pt;z-index:251706368;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N7UiAEAAAgDAAAOAAAAZHJzL2Uyb0RvYy54bWysUlFLwzAQfhf8DyHvru10Y5Z1AxkTQVSY&#10;/oAsTdZAkwtJXLt/7yVbN9E38SW93F2/+77vMl/2uiV74bwCU9FilFMiDIdamV1FP97XNzNKfGCm&#10;Zi0YUdGD8HS5uL6ad7YUY2igrYUjCGJ82dmKNiHYMss8b4RmfgRWGCxKcJoFvLpdVjvWIbpus3Ge&#10;T7MOXG0dcOE9ZlfHIl0kfCkFD69SehFIW1HkFtLp0rmNZ7aYs3LnmG0UP9Fgf2ChmTI49Ay1YoGR&#10;T6d+QWnFHXiQYcRBZyCl4iJpQDVF/kPNpmFWJC1ojrdnm/z/wfKX/Zsjqq7o/XRMiWEal5TmkphA&#10;ezrrS+zaWOwL/QP0uOYh7zEZVffS6fhFPQTraPThbK7oA+GYvMtnt/mEEo6lIp9OZ8n87PKzdT48&#10;CtAkBhV1uLtkKds/+4BEsHVoibMMrFXbxnxkeGQSo9Bv+ySoKCYDzy3UB6TfPhm0Lj6DIXBDsD0F&#10;Ax7anSaenkbc5/d7mnp5wIsvAAAA//8DAFBLAwQUAAYACAAAACEAtil26OEAAAANAQAADwAAAGRy&#10;cy9kb3ducmV2LnhtbEyPwU7DMBBE70j8g7VI3KgdoEkb4lQVghMSIg0Hjk7sJlbjdYjdNvw92xMc&#10;Z/ZpdqbYzG5gJzMF61FCshDADLZeW+wkfNavdytgISrUavBoJPyYAJvy+qpQufZnrMxpFztGIRhy&#10;JaGPccw5D21vnAoLPxqk295PTkWSU8f1pM4U7gZ+L0TKnbJIH3o1mufetIfd0UnYfmH1Yr/fm49q&#10;X9m6Xgt8Sw9S3t7M2ydg0czxD4ZLfaoOJXVq/BF1YANpkWVLYiUs03QN7IIkjwnNachaPWTAy4L/&#10;X1H+AgAA//8DAFBLAQItABQABgAIAAAAIQC2gziS/gAAAOEBAAATAAAAAAAAAAAAAAAAAAAAAABb&#10;Q29udGVudF9UeXBlc10ueG1sUEsBAi0AFAAGAAgAAAAhADj9If/WAAAAlAEAAAsAAAAAAAAAAAAA&#10;AAAALwEAAF9yZWxzLy5yZWxzUEsBAi0AFAAGAAgAAAAhAGuQ3tSIAQAACAMAAA4AAAAAAAAAAAAA&#10;AAAALgIAAGRycy9lMm9Eb2MueG1sUEsBAi0AFAAGAAgAAAAhALYpdujhAAAADQEAAA8AAAAAAAAA&#10;AAAAAAAA4gMAAGRycy9kb3ducmV2LnhtbFBLBQYAAAAABAAEAPMAAADwBAAAAAA=&#10;" filled="f" stroked="f">
                <v:textbox inset="0,0,0,0">
                  <w:txbxContent>
                    <w:p w:rsidR="006751DD" w:rsidRDefault="007B5788">
                      <w:pPr>
                        <w:pStyle w:val="a9"/>
                        <w:jc w:val="right"/>
                        <w:rPr>
                          <w:sz w:val="10"/>
                          <w:szCs w:val="10"/>
                        </w:rPr>
                      </w:pPr>
                      <w:r>
                        <w:rPr>
                          <w:rFonts w:ascii="Arial" w:eastAsia="Arial" w:hAnsi="Arial" w:cs="Arial"/>
                          <w:b w:val="0"/>
                          <w:bCs w:val="0"/>
                          <w:sz w:val="10"/>
                          <w:szCs w:val="10"/>
                        </w:rPr>
                        <w:t>помещение</w:t>
                      </w:r>
                    </w:p>
                  </w:txbxContent>
                </v:textbox>
                <w10:wrap anchorx="page" anchory="margin"/>
              </v:shape>
            </w:pict>
          </mc:Fallback>
        </mc:AlternateContent>
      </w:r>
      <w:r w:rsidRPr="00812CFA">
        <w:rPr>
          <w:noProof/>
          <w:color w:val="auto"/>
          <w:lang w:bidi="ar-SA"/>
        </w:rPr>
        <w:drawing>
          <wp:anchor distT="85090" distB="0" distL="114300" distR="114300" simplePos="0" relativeHeight="125829686" behindDoc="0" locked="0" layoutInCell="1" allowOverlap="1" wp14:anchorId="11D64378" wp14:editId="63E718A6">
            <wp:simplePos x="0" y="0"/>
            <wp:positionH relativeFrom="page">
              <wp:posOffset>6092190</wp:posOffset>
            </wp:positionH>
            <wp:positionV relativeFrom="margin">
              <wp:posOffset>1121410</wp:posOffset>
            </wp:positionV>
            <wp:extent cx="1256030" cy="1371600"/>
            <wp:effectExtent l="0" t="0" r="0" b="0"/>
            <wp:wrapSquare wrapText="bothSides"/>
            <wp:docPr id="964" name="Shape 964"/>
            <wp:cNvGraphicFramePr/>
            <a:graphic xmlns:a="http://schemas.openxmlformats.org/drawingml/2006/main">
              <a:graphicData uri="http://schemas.openxmlformats.org/drawingml/2006/picture">
                <pic:pic xmlns:pic="http://schemas.openxmlformats.org/drawingml/2006/picture">
                  <pic:nvPicPr>
                    <pic:cNvPr id="965" name="Picture box 965"/>
                    <pic:cNvPicPr/>
                  </pic:nvPicPr>
                  <pic:blipFill>
                    <a:blip r:embed="rId434"/>
                    <a:stretch/>
                  </pic:blipFill>
                  <pic:spPr>
                    <a:xfrm>
                      <a:off x="0" y="0"/>
                      <a:ext cx="1256030" cy="1371600"/>
                    </a:xfrm>
                    <a:prstGeom prst="rect">
                      <a:avLst/>
                    </a:prstGeom>
                  </pic:spPr>
                </pic:pic>
              </a:graphicData>
            </a:graphic>
          </wp:anchor>
        </w:drawing>
      </w:r>
      <w:r w:rsidRPr="00812CFA">
        <w:rPr>
          <w:noProof/>
          <w:color w:val="auto"/>
          <w:lang w:bidi="ar-SA"/>
        </w:rPr>
        <mc:AlternateContent>
          <mc:Choice Requires="wps">
            <w:drawing>
              <wp:anchor distT="0" distB="0" distL="0" distR="0" simplePos="0" relativeHeight="251707392" behindDoc="0" locked="0" layoutInCell="1" allowOverlap="1" wp14:anchorId="0A7224E8" wp14:editId="57FE9C77">
                <wp:simplePos x="0" y="0"/>
                <wp:positionH relativeFrom="page">
                  <wp:posOffset>6994525</wp:posOffset>
                </wp:positionH>
                <wp:positionV relativeFrom="margin">
                  <wp:posOffset>1036320</wp:posOffset>
                </wp:positionV>
                <wp:extent cx="292735" cy="106680"/>
                <wp:effectExtent l="0" t="0" r="0" b="0"/>
                <wp:wrapNone/>
                <wp:docPr id="966" name="Shape 966"/>
                <wp:cNvGraphicFramePr/>
                <a:graphic xmlns:a="http://schemas.openxmlformats.org/drawingml/2006/main">
                  <a:graphicData uri="http://schemas.microsoft.com/office/word/2010/wordprocessingShape">
                    <wps:wsp>
                      <wps:cNvSpPr txBox="1"/>
                      <wps:spPr>
                        <a:xfrm>
                          <a:off x="0" y="0"/>
                          <a:ext cx="292735" cy="106680"/>
                        </a:xfrm>
                        <a:prstGeom prst="rect">
                          <a:avLst/>
                        </a:prstGeom>
                        <a:noFill/>
                      </wps:spPr>
                      <wps:txbx>
                        <w:txbxContent>
                          <w:p w:rsidR="006751DD" w:rsidRDefault="007B5788">
                            <w:pPr>
                              <w:pStyle w:val="a9"/>
                              <w:jc w:val="right"/>
                              <w:rPr>
                                <w:sz w:val="10"/>
                                <w:szCs w:val="10"/>
                              </w:rPr>
                            </w:pPr>
                            <w:r>
                              <w:rPr>
                                <w:rFonts w:ascii="Arial" w:eastAsia="Arial" w:hAnsi="Arial" w:cs="Arial"/>
                                <w:b w:val="0"/>
                                <w:bCs w:val="0"/>
                                <w:sz w:val="10"/>
                                <w:szCs w:val="10"/>
                              </w:rPr>
                              <w:t>« 0,15 м</w:t>
                            </w:r>
                          </w:p>
                        </w:txbxContent>
                      </wps:txbx>
                      <wps:bodyPr lIns="0" tIns="0" rIns="0" bIns="0"/>
                    </wps:wsp>
                  </a:graphicData>
                </a:graphic>
              </wp:anchor>
            </w:drawing>
          </mc:Choice>
          <mc:Fallback>
            <w:pict>
              <v:shape w14:anchorId="0A7224E8" id="Shape 966" o:spid="_x0000_s1142" type="#_x0000_t202" style="position:absolute;left:0;text-align:left;margin-left:550.75pt;margin-top:81.6pt;width:23.05pt;height:8.4pt;z-index:251707392;visibility:visible;mso-wrap-style:square;mso-wrap-distance-left:0;mso-wrap-distance-top:0;mso-wrap-distance-right:0;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hwQhwEAAAgDAAAOAAAAZHJzL2Uyb0RvYy54bWysUlFLwzAQfhf8DyHvru3EupV1gshEEBWm&#10;PyBLkzXQ5EIS1+7fe8nWTfRNfEkvd9fvvu+7LO4G3ZGdcF6BqWkxySkRhkOjzLamH++rqxklPjDT&#10;sA6MqOleeHq3vLxY9LYSU2iha4QjCGJ81duatiHYKss8b4VmfgJWGCxKcJoFvLpt1jjWI7rusmme&#10;l1kPrrEOuPAesw+HIl0mfCkFD69SehFIV1PkFtLp0rmJZ7ZcsGrrmG0VP9Jgf2ChmTI49AT1wAIj&#10;n079gtKKO/Agw4SDzkBKxUXSgGqK/IeadcusSFrQHG9PNvn/g+UvuzdHVFPTeVlSYpjGJaW5JCbQ&#10;nt76CrvWFvvCcA8DrnnMe0xG1YN0On5RD8E6Gr0/mSuGQDgmp/Pp7fUNJRxLRV6Ws2R+dv7ZOh8e&#10;BWgSg5o63F2ylO2efUAi2Dq2xFkGVqrrYj4yPDCJURg2QxJUFCf+G2j2SL97MmhdfAZj4MZgcwxG&#10;PLQ7TTw+jbjP7/c09fyAl18AAAD//wMAUEsDBBQABgAIAAAAIQBxbySY4AAAAA0BAAAPAAAAZHJz&#10;L2Rvd25yZXYueG1sTI/BTsMwEETvSPyDtUjcqJ0CoYQ4VYXghIRIw4GjE2+TqPE6xG4b/p7tCW4z&#10;2qfZmXw9u0EccQq9Jw3JQoFAarztqdXwWb3erECEaMiawRNq+MEA6+LyIjeZ9Scq8biNreAQCpnR&#10;0MU4ZlKGpkNnwsKPSHzb+cmZyHZqpZ3MicPdIJdKpdKZnvhDZ0Z87rDZbw9Ow+aLypf++73+KHdl&#10;X1WPit7SvdbXV/PmCUTEOf7BcK7P1aHgTrU/kA1iYJ+o5J5ZVuntEsQZSe4eUhA1q5VSIItc/l9R&#10;/AIAAP//AwBQSwECLQAUAAYACAAAACEAtoM4kv4AAADhAQAAEwAAAAAAAAAAAAAAAAAAAAAAW0Nv&#10;bnRlbnRfVHlwZXNdLnhtbFBLAQItABQABgAIAAAAIQA4/SH/1gAAAJQBAAALAAAAAAAAAAAAAAAA&#10;AC8BAABfcmVscy8ucmVsc1BLAQItABQABgAIAAAAIQAwDhwQhwEAAAgDAAAOAAAAAAAAAAAAAAAA&#10;AC4CAABkcnMvZTJvRG9jLnhtbFBLAQItABQABgAIAAAAIQBxbySY4AAAAA0BAAAPAAAAAAAAAAAA&#10;AAAAAOEDAABkcnMvZG93bnJldi54bWxQSwUGAAAAAAQABADzAAAA7gQAAAAA&#10;" filled="f" stroked="f">
                <v:textbox inset="0,0,0,0">
                  <w:txbxContent>
                    <w:p w:rsidR="006751DD" w:rsidRDefault="007B5788">
                      <w:pPr>
                        <w:pStyle w:val="a9"/>
                        <w:jc w:val="right"/>
                        <w:rPr>
                          <w:sz w:val="10"/>
                          <w:szCs w:val="10"/>
                        </w:rPr>
                      </w:pPr>
                      <w:r>
                        <w:rPr>
                          <w:rFonts w:ascii="Arial" w:eastAsia="Arial" w:hAnsi="Arial" w:cs="Arial"/>
                          <w:b w:val="0"/>
                          <w:bCs w:val="0"/>
                          <w:sz w:val="10"/>
                          <w:szCs w:val="10"/>
                        </w:rPr>
                        <w:t>« 0,15 м</w:t>
                      </w:r>
                    </w:p>
                  </w:txbxContent>
                </v:textbox>
                <w10:wrap anchorx="page" anchory="margin"/>
              </v:shape>
            </w:pict>
          </mc:Fallback>
        </mc:AlternateContent>
      </w:r>
      <w:r w:rsidRPr="00812CFA">
        <w:rPr>
          <w:noProof/>
          <w:color w:val="auto"/>
          <w:lang w:bidi="ar-SA"/>
        </w:rPr>
        <w:drawing>
          <wp:anchor distT="495300" distB="0" distL="114300" distR="114300" simplePos="0" relativeHeight="125829687" behindDoc="0" locked="0" layoutInCell="1" allowOverlap="1" wp14:anchorId="78F2BFCF" wp14:editId="13B5639C">
            <wp:simplePos x="0" y="0"/>
            <wp:positionH relativeFrom="page">
              <wp:posOffset>1176020</wp:posOffset>
            </wp:positionH>
            <wp:positionV relativeFrom="margin">
              <wp:posOffset>4270375</wp:posOffset>
            </wp:positionV>
            <wp:extent cx="4114800" cy="2499360"/>
            <wp:effectExtent l="0" t="0" r="0" b="0"/>
            <wp:wrapTopAndBottom/>
            <wp:docPr id="968" name="Shape 968"/>
            <wp:cNvGraphicFramePr/>
            <a:graphic xmlns:a="http://schemas.openxmlformats.org/drawingml/2006/main">
              <a:graphicData uri="http://schemas.openxmlformats.org/drawingml/2006/picture">
                <pic:pic xmlns:pic="http://schemas.openxmlformats.org/drawingml/2006/picture">
                  <pic:nvPicPr>
                    <pic:cNvPr id="969" name="Picture box 969"/>
                    <pic:cNvPicPr/>
                  </pic:nvPicPr>
                  <pic:blipFill>
                    <a:blip r:embed="rId435"/>
                    <a:stretch/>
                  </pic:blipFill>
                  <pic:spPr>
                    <a:xfrm>
                      <a:off x="0" y="0"/>
                      <a:ext cx="4114800" cy="2499360"/>
                    </a:xfrm>
                    <a:prstGeom prst="rect">
                      <a:avLst/>
                    </a:prstGeom>
                  </pic:spPr>
                </pic:pic>
              </a:graphicData>
            </a:graphic>
          </wp:anchor>
        </w:drawing>
      </w:r>
      <w:bookmarkStart w:id="629" w:name="bookmark602"/>
      <w:bookmarkEnd w:id="629"/>
      <w:r w:rsidRPr="00812CFA">
        <w:rPr>
          <w:color w:val="auto"/>
        </w:rPr>
        <w:t>Возможно размещение с внутренней стороны витрины (окна) планшета размерами не более от габаритного размера витрины (окна) по высоте, по ширине: планшеты размещаются при помощи тросовых подвесов на расстоянии не менее 0,15 м. от плоскости витрины. На планшетах может размещаться текстовая и графическая информация, выполняемая на нейтральном фоне или с использованием фирменного цвета орга</w:t>
      </w:r>
      <w:r w:rsidRPr="00812CFA">
        <w:rPr>
          <w:color w:val="auto"/>
        </w:rPr>
        <w:softHyphen/>
        <w:t>низации, допускается оборудование планшетов встроенной подсветкой (без использования светодинамических эффектов). В случае размещения нескольких планшетов они должны иметь одинаковые размеры, способ изготовления и общее цвето-композиционное решение.</w:t>
      </w:r>
    </w:p>
    <w:p w:rsidR="006751DD" w:rsidRPr="00812CFA" w:rsidRDefault="007B5788">
      <w:pPr>
        <w:pStyle w:val="1"/>
        <w:spacing w:after="500" w:line="331" w:lineRule="auto"/>
        <w:rPr>
          <w:color w:val="auto"/>
        </w:rPr>
      </w:pPr>
      <w:r w:rsidRPr="00812CFA">
        <w:rPr>
          <w:b/>
          <w:bCs/>
          <w:color w:val="auto"/>
        </w:rPr>
        <w:t xml:space="preserve">Почему это хорошо? </w:t>
      </w:r>
      <w:r w:rsidRPr="00812CFA">
        <w:rPr>
          <w:color w:val="auto"/>
        </w:rPr>
        <w:t>Планшеты на подвесах допустимого размера, выпол</w:t>
      </w:r>
      <w:r w:rsidRPr="00812CFA">
        <w:rPr>
          <w:color w:val="auto"/>
        </w:rPr>
        <w:softHyphen/>
        <w:t>нены в едином цветовом и композиционном решении.</w:t>
      </w:r>
    </w:p>
    <w:p w:rsidR="006751DD" w:rsidRPr="00812CFA" w:rsidRDefault="007B5788">
      <w:pPr>
        <w:pStyle w:val="1"/>
        <w:numPr>
          <w:ilvl w:val="1"/>
          <w:numId w:val="46"/>
        </w:numPr>
        <w:tabs>
          <w:tab w:val="left" w:pos="522"/>
        </w:tabs>
        <w:spacing w:after="0" w:line="326" w:lineRule="auto"/>
        <w:rPr>
          <w:color w:val="auto"/>
        </w:rPr>
      </w:pPr>
      <w:bookmarkStart w:id="630" w:name="bookmark603"/>
      <w:bookmarkEnd w:id="630"/>
      <w:r w:rsidRPr="00812CFA">
        <w:rPr>
          <w:color w:val="auto"/>
        </w:rPr>
        <w:t>Элементы информационного оформления витрин (окон) следует выравнивать по центральным осям витрины.</w:t>
      </w:r>
      <w:r w:rsidRPr="00812CFA">
        <w:rPr>
          <w:color w:val="auto"/>
        </w:rPr>
        <w:br w:type="page"/>
      </w:r>
    </w:p>
    <w:p w:rsidR="006751DD" w:rsidRPr="00812CFA" w:rsidRDefault="007B5788">
      <w:pPr>
        <w:jc w:val="center"/>
        <w:rPr>
          <w:color w:val="auto"/>
          <w:sz w:val="2"/>
          <w:szCs w:val="2"/>
        </w:rPr>
      </w:pPr>
      <w:r w:rsidRPr="00812CFA">
        <w:rPr>
          <w:noProof/>
          <w:color w:val="auto"/>
          <w:lang w:bidi="ar-SA"/>
        </w:rPr>
        <w:lastRenderedPageBreak/>
        <w:drawing>
          <wp:inline distT="0" distB="0" distL="0" distR="0" wp14:anchorId="463B28D0" wp14:editId="66998F1F">
            <wp:extent cx="4126865" cy="3029585"/>
            <wp:effectExtent l="0" t="0" r="0" b="0"/>
            <wp:docPr id="970" name="Picutre 970"/>
            <wp:cNvGraphicFramePr/>
            <a:graphic xmlns:a="http://schemas.openxmlformats.org/drawingml/2006/main">
              <a:graphicData uri="http://schemas.openxmlformats.org/drawingml/2006/picture">
                <pic:pic xmlns:pic="http://schemas.openxmlformats.org/drawingml/2006/picture">
                  <pic:nvPicPr>
                    <pic:cNvPr id="970" name="Picture 970"/>
                    <pic:cNvPicPr/>
                  </pic:nvPicPr>
                  <pic:blipFill>
                    <a:blip r:embed="rId436"/>
                    <a:stretch/>
                  </pic:blipFill>
                  <pic:spPr>
                    <a:xfrm>
                      <a:off x="0" y="0"/>
                      <a:ext cx="4126865" cy="302958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800" w:line="326" w:lineRule="auto"/>
        <w:jc w:val="both"/>
        <w:rPr>
          <w:color w:val="auto"/>
        </w:rPr>
      </w:pPr>
      <w:r w:rsidRPr="00812CFA">
        <w:rPr>
          <w:b/>
          <w:bCs/>
          <w:color w:val="auto"/>
        </w:rPr>
        <w:t xml:space="preserve">Почему это хорошо? </w:t>
      </w:r>
      <w:r w:rsidRPr="00812CFA">
        <w:rPr>
          <w:color w:val="auto"/>
        </w:rPr>
        <w:t>Композиция выровнена по центральной оси витрины, площадь оклейки - не более 30% общей площади остекления, бесфоновая аппликация выполнена при помощи плёнки единого белого цвета.</w:t>
      </w:r>
    </w:p>
    <w:p w:rsidR="006751DD" w:rsidRPr="00812CFA" w:rsidRDefault="007B5788">
      <w:pPr>
        <w:pStyle w:val="1"/>
        <w:numPr>
          <w:ilvl w:val="1"/>
          <w:numId w:val="46"/>
        </w:numPr>
        <w:tabs>
          <w:tab w:val="left" w:pos="512"/>
        </w:tabs>
        <w:spacing w:after="0" w:line="326" w:lineRule="auto"/>
        <w:jc w:val="both"/>
        <w:rPr>
          <w:color w:val="auto"/>
        </w:rPr>
      </w:pPr>
      <w:bookmarkStart w:id="631" w:name="bookmark604"/>
      <w:bookmarkEnd w:id="631"/>
      <w:r w:rsidRPr="00812CFA">
        <w:rPr>
          <w:color w:val="auto"/>
        </w:rPr>
        <w:t>При оформлении витрин (окон) не допускается:</w:t>
      </w:r>
    </w:p>
    <w:p w:rsidR="006751DD" w:rsidRPr="00812CFA" w:rsidRDefault="007B5788">
      <w:pPr>
        <w:pStyle w:val="1"/>
        <w:spacing w:after="440" w:line="326" w:lineRule="auto"/>
        <w:ind w:left="240" w:hanging="240"/>
        <w:jc w:val="both"/>
        <w:rPr>
          <w:color w:val="auto"/>
        </w:rPr>
      </w:pPr>
      <w:r w:rsidRPr="00812CFA">
        <w:rPr>
          <w:b/>
          <w:bCs/>
          <w:color w:val="auto"/>
        </w:rPr>
        <w:t xml:space="preserve">&gt; </w:t>
      </w:r>
      <w:r w:rsidRPr="00812CFA">
        <w:rPr>
          <w:color w:val="auto"/>
        </w:rPr>
        <w:t>Полное перекрытие остекления витрины (окна), как с внутренней, так и с наружной стороны остекления;</w:t>
      </w:r>
    </w:p>
    <w:p w:rsidR="006751DD" w:rsidRPr="00812CFA" w:rsidRDefault="007B5788">
      <w:pPr>
        <w:jc w:val="center"/>
        <w:rPr>
          <w:color w:val="auto"/>
          <w:sz w:val="2"/>
          <w:szCs w:val="2"/>
        </w:rPr>
      </w:pPr>
      <w:r w:rsidRPr="00812CFA">
        <w:rPr>
          <w:noProof/>
          <w:color w:val="auto"/>
          <w:lang w:bidi="ar-SA"/>
        </w:rPr>
        <w:drawing>
          <wp:inline distT="0" distB="0" distL="0" distR="0" wp14:anchorId="11FCB9BB" wp14:editId="276DFC0C">
            <wp:extent cx="4108450" cy="2334895"/>
            <wp:effectExtent l="0" t="0" r="0" b="0"/>
            <wp:docPr id="971" name="Picutre 971"/>
            <wp:cNvGraphicFramePr/>
            <a:graphic xmlns:a="http://schemas.openxmlformats.org/drawingml/2006/main">
              <a:graphicData uri="http://schemas.openxmlformats.org/drawingml/2006/picture">
                <pic:pic xmlns:pic="http://schemas.openxmlformats.org/drawingml/2006/picture">
                  <pic:nvPicPr>
                    <pic:cNvPr id="971" name="Picture 971"/>
                    <pic:cNvPicPr/>
                  </pic:nvPicPr>
                  <pic:blipFill>
                    <a:blip r:embed="rId437"/>
                    <a:stretch/>
                  </pic:blipFill>
                  <pic:spPr>
                    <a:xfrm>
                      <a:off x="0" y="0"/>
                      <a:ext cx="4108450" cy="2334895"/>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380" w:line="240" w:lineRule="auto"/>
        <w:jc w:val="both"/>
        <w:rPr>
          <w:color w:val="auto"/>
        </w:rPr>
      </w:pPr>
      <w:r w:rsidRPr="00812CFA">
        <w:rPr>
          <w:b/>
          <w:bCs/>
          <w:color w:val="auto"/>
        </w:rPr>
        <w:t xml:space="preserve">Почему это плохо? </w:t>
      </w:r>
      <w:r w:rsidRPr="00812CFA">
        <w:rPr>
          <w:color w:val="auto"/>
        </w:rPr>
        <w:t>Сплошная оклейка окна с применением фотопечати.</w:t>
      </w:r>
      <w:r w:rsidRPr="00812CFA">
        <w:rPr>
          <w:color w:val="auto"/>
        </w:rPr>
        <w:br w:type="page"/>
      </w:r>
    </w:p>
    <w:p w:rsidR="006751DD" w:rsidRPr="00812CFA" w:rsidRDefault="007B5788">
      <w:pPr>
        <w:spacing w:line="1" w:lineRule="exact"/>
        <w:rPr>
          <w:color w:val="auto"/>
        </w:rPr>
      </w:pPr>
      <w:r w:rsidRPr="00812CFA">
        <w:rPr>
          <w:noProof/>
          <w:color w:val="auto"/>
          <w:lang w:bidi="ar-SA"/>
        </w:rPr>
        <w:lastRenderedPageBreak/>
        <w:drawing>
          <wp:anchor distT="0" distB="152400" distL="0" distR="0" simplePos="0" relativeHeight="125829688" behindDoc="0" locked="0" layoutInCell="1" allowOverlap="1" wp14:anchorId="652C1306" wp14:editId="66E2ABAA">
            <wp:simplePos x="0" y="0"/>
            <wp:positionH relativeFrom="page">
              <wp:posOffset>1189355</wp:posOffset>
            </wp:positionH>
            <wp:positionV relativeFrom="paragraph">
              <wp:posOffset>0</wp:posOffset>
            </wp:positionV>
            <wp:extent cx="4108450" cy="2670175"/>
            <wp:effectExtent l="0" t="0" r="0" b="0"/>
            <wp:wrapTopAndBottom/>
            <wp:docPr id="972" name="Shape 972"/>
            <wp:cNvGraphicFramePr/>
            <a:graphic xmlns:a="http://schemas.openxmlformats.org/drawingml/2006/main">
              <a:graphicData uri="http://schemas.openxmlformats.org/drawingml/2006/picture">
                <pic:pic xmlns:pic="http://schemas.openxmlformats.org/drawingml/2006/picture">
                  <pic:nvPicPr>
                    <pic:cNvPr id="973" name="Picture box 973"/>
                    <pic:cNvPicPr/>
                  </pic:nvPicPr>
                  <pic:blipFill>
                    <a:blip r:embed="rId438"/>
                    <a:stretch/>
                  </pic:blipFill>
                  <pic:spPr>
                    <a:xfrm>
                      <a:off x="0" y="0"/>
                      <a:ext cx="4108450" cy="2670175"/>
                    </a:xfrm>
                    <a:prstGeom prst="rect">
                      <a:avLst/>
                    </a:prstGeom>
                  </pic:spPr>
                </pic:pic>
              </a:graphicData>
            </a:graphic>
          </wp:anchor>
        </w:drawing>
      </w:r>
    </w:p>
    <w:p w:rsidR="006751DD" w:rsidRPr="00812CFA" w:rsidRDefault="007B5788">
      <w:pPr>
        <w:pStyle w:val="1"/>
        <w:pBdr>
          <w:bottom w:val="single" w:sz="4" w:space="0" w:color="auto"/>
        </w:pBdr>
        <w:spacing w:after="520"/>
        <w:jc w:val="both"/>
        <w:rPr>
          <w:color w:val="auto"/>
        </w:rPr>
      </w:pPr>
      <w:r w:rsidRPr="00812CFA">
        <w:rPr>
          <w:b/>
          <w:bCs/>
          <w:color w:val="auto"/>
        </w:rPr>
        <w:t xml:space="preserve">Почему это плохо? </w:t>
      </w:r>
      <w:r w:rsidRPr="00812CFA">
        <w:rPr>
          <w:color w:val="auto"/>
        </w:rPr>
        <w:t>Оформление части витрин выполнено путём сплошной оклейки всего остекления (сверху слева), кроме того, применена фотопечать. Допустимое оформление: декоративная бесфоновая аппликация белого цвета и режим работы на остеклении входа.</w:t>
      </w:r>
    </w:p>
    <w:p w:rsidR="006751DD" w:rsidRPr="00812CFA" w:rsidRDefault="007B5788">
      <w:pPr>
        <w:pStyle w:val="1"/>
        <w:numPr>
          <w:ilvl w:val="0"/>
          <w:numId w:val="47"/>
        </w:numPr>
        <w:tabs>
          <w:tab w:val="left" w:pos="242"/>
        </w:tabs>
        <w:spacing w:after="0"/>
        <w:ind w:left="240" w:hanging="240"/>
        <w:jc w:val="both"/>
        <w:rPr>
          <w:color w:val="auto"/>
        </w:rPr>
      </w:pPr>
      <w:bookmarkStart w:id="632" w:name="bookmark605"/>
      <w:bookmarkEnd w:id="632"/>
      <w:r w:rsidRPr="00812CFA">
        <w:rPr>
          <w:color w:val="auto"/>
        </w:rPr>
        <w:t>Нанесение изображений, аппликации на конструктивные элементы (импосты, рамы) витрин (окон);</w:t>
      </w:r>
    </w:p>
    <w:p w:rsidR="006751DD" w:rsidRPr="00812CFA" w:rsidRDefault="007B5788">
      <w:pPr>
        <w:pStyle w:val="1"/>
        <w:numPr>
          <w:ilvl w:val="0"/>
          <w:numId w:val="47"/>
        </w:numPr>
        <w:tabs>
          <w:tab w:val="left" w:pos="242"/>
        </w:tabs>
        <w:spacing w:after="0"/>
        <w:ind w:left="240" w:hanging="240"/>
        <w:jc w:val="both"/>
        <w:rPr>
          <w:color w:val="auto"/>
        </w:rPr>
      </w:pPr>
      <w:bookmarkStart w:id="633" w:name="bookmark606"/>
      <w:bookmarkEnd w:id="633"/>
      <w:r w:rsidRPr="00812CFA">
        <w:rPr>
          <w:color w:val="auto"/>
        </w:rPr>
        <w:t>Размещение информационных сообщений в поле дверных проёмов, на элементах входной группы, за исключением информационной таблички с режимом работы, выполненной в виде бесфоновой аппликации;</w:t>
      </w:r>
    </w:p>
    <w:p w:rsidR="006751DD" w:rsidRPr="00812CFA" w:rsidRDefault="007B5788">
      <w:pPr>
        <w:spacing w:line="1" w:lineRule="exact"/>
        <w:rPr>
          <w:color w:val="auto"/>
        </w:rPr>
      </w:pPr>
      <w:r w:rsidRPr="00812CFA">
        <w:rPr>
          <w:noProof/>
          <w:color w:val="auto"/>
          <w:lang w:bidi="ar-SA"/>
        </w:rPr>
        <w:drawing>
          <wp:anchor distT="203200" distB="0" distL="0" distR="0" simplePos="0" relativeHeight="125829689" behindDoc="0" locked="0" layoutInCell="1" allowOverlap="1" wp14:anchorId="37C0D1DC" wp14:editId="7B3FA37C">
            <wp:simplePos x="0" y="0"/>
            <wp:positionH relativeFrom="page">
              <wp:posOffset>1177290</wp:posOffset>
            </wp:positionH>
            <wp:positionV relativeFrom="paragraph">
              <wp:posOffset>203200</wp:posOffset>
            </wp:positionV>
            <wp:extent cx="2176145" cy="2139950"/>
            <wp:effectExtent l="0" t="0" r="0" b="0"/>
            <wp:wrapTopAndBottom/>
            <wp:docPr id="974" name="Shape 974"/>
            <wp:cNvGraphicFramePr/>
            <a:graphic xmlns:a="http://schemas.openxmlformats.org/drawingml/2006/main">
              <a:graphicData uri="http://schemas.openxmlformats.org/drawingml/2006/picture">
                <pic:pic xmlns:pic="http://schemas.openxmlformats.org/drawingml/2006/picture">
                  <pic:nvPicPr>
                    <pic:cNvPr id="975" name="Picture box 975"/>
                    <pic:cNvPicPr/>
                  </pic:nvPicPr>
                  <pic:blipFill>
                    <a:blip r:embed="rId439"/>
                    <a:stretch/>
                  </pic:blipFill>
                  <pic:spPr>
                    <a:xfrm>
                      <a:off x="0" y="0"/>
                      <a:ext cx="2176145" cy="2139950"/>
                    </a:xfrm>
                    <a:prstGeom prst="rect">
                      <a:avLst/>
                    </a:prstGeom>
                  </pic:spPr>
                </pic:pic>
              </a:graphicData>
            </a:graphic>
          </wp:anchor>
        </w:drawing>
      </w:r>
      <w:r w:rsidRPr="00812CFA">
        <w:rPr>
          <w:noProof/>
          <w:color w:val="auto"/>
          <w:lang w:bidi="ar-SA"/>
        </w:rPr>
        <w:drawing>
          <wp:anchor distT="212090" distB="3810" distL="0" distR="0" simplePos="0" relativeHeight="125829690" behindDoc="0" locked="0" layoutInCell="1" allowOverlap="1" wp14:anchorId="0115BAEF" wp14:editId="39B10358">
            <wp:simplePos x="0" y="0"/>
            <wp:positionH relativeFrom="page">
              <wp:posOffset>3456940</wp:posOffset>
            </wp:positionH>
            <wp:positionV relativeFrom="paragraph">
              <wp:posOffset>212090</wp:posOffset>
            </wp:positionV>
            <wp:extent cx="1840865" cy="2127250"/>
            <wp:effectExtent l="0" t="0" r="0" b="0"/>
            <wp:wrapTopAndBottom/>
            <wp:docPr id="976" name="Shape 976"/>
            <wp:cNvGraphicFramePr/>
            <a:graphic xmlns:a="http://schemas.openxmlformats.org/drawingml/2006/main">
              <a:graphicData uri="http://schemas.openxmlformats.org/drawingml/2006/picture">
                <pic:pic xmlns:pic="http://schemas.openxmlformats.org/drawingml/2006/picture">
                  <pic:nvPicPr>
                    <pic:cNvPr id="977" name="Picture box 977"/>
                    <pic:cNvPicPr/>
                  </pic:nvPicPr>
                  <pic:blipFill>
                    <a:blip r:embed="rId440"/>
                    <a:stretch/>
                  </pic:blipFill>
                  <pic:spPr>
                    <a:xfrm>
                      <a:off x="0" y="0"/>
                      <a:ext cx="1840865" cy="2127250"/>
                    </a:xfrm>
                    <a:prstGeom prst="rect">
                      <a:avLst/>
                    </a:prstGeom>
                  </pic:spPr>
                </pic:pic>
              </a:graphicData>
            </a:graphic>
          </wp:anchor>
        </w:drawing>
      </w:r>
    </w:p>
    <w:p w:rsidR="006751DD" w:rsidRPr="00812CFA" w:rsidRDefault="007B5788">
      <w:pPr>
        <w:pStyle w:val="1"/>
        <w:spacing w:after="0"/>
        <w:jc w:val="both"/>
        <w:rPr>
          <w:color w:val="auto"/>
        </w:rPr>
      </w:pPr>
      <w:r w:rsidRPr="00812CFA">
        <w:rPr>
          <w:b/>
          <w:bCs/>
          <w:color w:val="auto"/>
        </w:rPr>
        <w:t xml:space="preserve">Почему это плохо? </w:t>
      </w:r>
      <w:r w:rsidRPr="00812CFA">
        <w:rPr>
          <w:color w:val="auto"/>
        </w:rPr>
        <w:t>В полях дверных проёмов, на элементах входной группы размещены информационные сообщения, на объекте справа выполнена сплошная оклейка остекления входной группы, верхняя часть витражей входных групп перекрыта информационными конструкциями недопустимого размера и типа.</w:t>
      </w:r>
      <w:r w:rsidRPr="00812CFA">
        <w:rPr>
          <w:color w:val="auto"/>
        </w:rPr>
        <w:br w:type="page"/>
      </w:r>
    </w:p>
    <w:p w:rsidR="006751DD" w:rsidRPr="00812CFA" w:rsidRDefault="007B5788">
      <w:pPr>
        <w:pStyle w:val="1"/>
        <w:spacing w:after="440"/>
        <w:ind w:left="240" w:hanging="240"/>
        <w:jc w:val="both"/>
        <w:rPr>
          <w:color w:val="auto"/>
        </w:rPr>
      </w:pPr>
      <w:r w:rsidRPr="00812CFA">
        <w:rPr>
          <w:b/>
          <w:bCs/>
          <w:color w:val="auto"/>
        </w:rPr>
        <w:lastRenderedPageBreak/>
        <w:t xml:space="preserve">&gt; </w:t>
      </w:r>
      <w:r w:rsidRPr="00812CFA">
        <w:rPr>
          <w:color w:val="auto"/>
        </w:rPr>
        <w:t>Использование неоновых и флуоресцентных цветов при оформлении витрин (окон), а также использование более 2-х цветов нанесённых изображений,аппликаций;</w:t>
      </w:r>
    </w:p>
    <w:p w:rsidR="006751DD" w:rsidRPr="00812CFA" w:rsidRDefault="007B5788">
      <w:pPr>
        <w:jc w:val="center"/>
        <w:rPr>
          <w:color w:val="auto"/>
          <w:sz w:val="2"/>
          <w:szCs w:val="2"/>
        </w:rPr>
      </w:pPr>
      <w:r w:rsidRPr="00812CFA">
        <w:rPr>
          <w:noProof/>
          <w:color w:val="auto"/>
          <w:lang w:bidi="ar-SA"/>
        </w:rPr>
        <w:drawing>
          <wp:inline distT="0" distB="0" distL="0" distR="0" wp14:anchorId="37C350C4" wp14:editId="5AFE3855">
            <wp:extent cx="4102735" cy="2493010"/>
            <wp:effectExtent l="0" t="0" r="0" b="0"/>
            <wp:docPr id="978" name="Picutre 978"/>
            <wp:cNvGraphicFramePr/>
            <a:graphic xmlns:a="http://schemas.openxmlformats.org/drawingml/2006/main">
              <a:graphicData uri="http://schemas.openxmlformats.org/drawingml/2006/picture">
                <pic:pic xmlns:pic="http://schemas.openxmlformats.org/drawingml/2006/picture">
                  <pic:nvPicPr>
                    <pic:cNvPr id="978" name="Picture 978"/>
                    <pic:cNvPicPr/>
                  </pic:nvPicPr>
                  <pic:blipFill>
                    <a:blip r:embed="rId441"/>
                    <a:stretch/>
                  </pic:blipFill>
                  <pic:spPr>
                    <a:xfrm>
                      <a:off x="0" y="0"/>
                      <a:ext cx="4102735" cy="249301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520"/>
        <w:jc w:val="both"/>
        <w:rPr>
          <w:color w:val="auto"/>
        </w:rPr>
      </w:pPr>
      <w:r w:rsidRPr="00812CFA">
        <w:rPr>
          <w:b/>
          <w:bCs/>
          <w:color w:val="auto"/>
        </w:rPr>
        <w:t xml:space="preserve">Почему это плохо? </w:t>
      </w:r>
      <w:r w:rsidRPr="00812CFA">
        <w:rPr>
          <w:color w:val="auto"/>
        </w:rPr>
        <w:t>Левый сегмент витрины полностью перекрыт фото</w:t>
      </w:r>
      <w:r w:rsidRPr="00812CFA">
        <w:rPr>
          <w:color w:val="auto"/>
        </w:rPr>
        <w:softHyphen/>
        <w:t>изображением, в центральном сегменте использована самоклеящаяся плёнка более чем 6-ти цветов.</w:t>
      </w:r>
    </w:p>
    <w:p w:rsidR="006751DD" w:rsidRPr="00812CFA" w:rsidRDefault="007B5788">
      <w:pPr>
        <w:pStyle w:val="1"/>
        <w:spacing w:after="440" w:line="326" w:lineRule="auto"/>
        <w:ind w:left="240" w:hanging="240"/>
        <w:jc w:val="both"/>
        <w:rPr>
          <w:color w:val="auto"/>
        </w:rPr>
      </w:pPr>
      <w:r w:rsidRPr="00812CFA">
        <w:rPr>
          <w:b/>
          <w:bCs/>
          <w:color w:val="auto"/>
        </w:rPr>
        <w:t xml:space="preserve">&gt; </w:t>
      </w:r>
      <w:r w:rsidRPr="00812CFA">
        <w:rPr>
          <w:color w:val="auto"/>
        </w:rPr>
        <w:t>Размещение информации с внешней стороны остекления, в том числе в виде наклеек и плоских носителей.</w:t>
      </w:r>
    </w:p>
    <w:p w:rsidR="006751DD" w:rsidRPr="00812CFA" w:rsidRDefault="007B5788">
      <w:pPr>
        <w:jc w:val="center"/>
        <w:rPr>
          <w:color w:val="auto"/>
          <w:sz w:val="2"/>
          <w:szCs w:val="2"/>
        </w:rPr>
      </w:pPr>
      <w:r w:rsidRPr="00812CFA">
        <w:rPr>
          <w:noProof/>
          <w:color w:val="auto"/>
          <w:lang w:bidi="ar-SA"/>
        </w:rPr>
        <w:drawing>
          <wp:inline distT="0" distB="0" distL="0" distR="0" wp14:anchorId="67BAED30" wp14:editId="092A39A2">
            <wp:extent cx="4108450" cy="3383280"/>
            <wp:effectExtent l="0" t="0" r="0" b="0"/>
            <wp:docPr id="979" name="Picutre 979"/>
            <wp:cNvGraphicFramePr/>
            <a:graphic xmlns:a="http://schemas.openxmlformats.org/drawingml/2006/main">
              <a:graphicData uri="http://schemas.openxmlformats.org/drawingml/2006/picture">
                <pic:pic xmlns:pic="http://schemas.openxmlformats.org/drawingml/2006/picture">
                  <pic:nvPicPr>
                    <pic:cNvPr id="979" name="Picture 979"/>
                    <pic:cNvPicPr/>
                  </pic:nvPicPr>
                  <pic:blipFill>
                    <a:blip r:embed="rId442"/>
                    <a:stretch/>
                  </pic:blipFill>
                  <pic:spPr>
                    <a:xfrm>
                      <a:off x="0" y="0"/>
                      <a:ext cx="4108450" cy="338328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440"/>
        <w:jc w:val="both"/>
        <w:rPr>
          <w:color w:val="auto"/>
        </w:rPr>
      </w:pPr>
      <w:r w:rsidRPr="00812CFA">
        <w:rPr>
          <w:b/>
          <w:bCs/>
          <w:color w:val="auto"/>
        </w:rPr>
        <w:t xml:space="preserve">Почему это плохо? </w:t>
      </w:r>
      <w:r w:rsidRPr="00812CFA">
        <w:rPr>
          <w:color w:val="auto"/>
        </w:rPr>
        <w:t>Витрины оформлены сплошной оклейкой с исполь</w:t>
      </w:r>
      <w:r w:rsidRPr="00812CFA">
        <w:rPr>
          <w:color w:val="auto"/>
        </w:rPr>
        <w:softHyphen/>
        <w:t>зованием фотопечати, остекление входной группы оформлено также сплошной оклейкой плёнкой красного цвета, режим работы выполнен с использованием фона и превышает допустимые размеры.</w:t>
      </w:r>
      <w:r w:rsidRPr="00812CFA">
        <w:rPr>
          <w:color w:val="auto"/>
        </w:rPr>
        <w:br w:type="page"/>
      </w:r>
    </w:p>
    <w:p w:rsidR="006751DD" w:rsidRPr="00812CFA" w:rsidRDefault="007B5788">
      <w:pPr>
        <w:pStyle w:val="80"/>
        <w:keepNext/>
        <w:keepLines/>
        <w:numPr>
          <w:ilvl w:val="0"/>
          <w:numId w:val="46"/>
        </w:numPr>
        <w:tabs>
          <w:tab w:val="left" w:pos="284"/>
        </w:tabs>
        <w:spacing w:after="320" w:line="240" w:lineRule="auto"/>
        <w:jc w:val="both"/>
        <w:rPr>
          <w:color w:val="auto"/>
        </w:rPr>
      </w:pPr>
      <w:bookmarkStart w:id="634" w:name="bookmark609"/>
      <w:bookmarkStart w:id="635" w:name="bookmark607"/>
      <w:bookmarkStart w:id="636" w:name="bookmark608"/>
      <w:bookmarkStart w:id="637" w:name="bookmark610"/>
      <w:bookmarkEnd w:id="634"/>
      <w:r w:rsidRPr="00812CFA">
        <w:rPr>
          <w:color w:val="auto"/>
        </w:rPr>
        <w:lastRenderedPageBreak/>
        <w:t>Оформление внутреннего пространства витрины.</w:t>
      </w:r>
      <w:bookmarkEnd w:id="635"/>
      <w:bookmarkEnd w:id="636"/>
      <w:bookmarkEnd w:id="637"/>
    </w:p>
    <w:p w:rsidR="006751DD" w:rsidRPr="00812CFA" w:rsidRDefault="007B5788">
      <w:pPr>
        <w:pStyle w:val="1"/>
        <w:spacing w:after="440" w:line="326" w:lineRule="auto"/>
        <w:jc w:val="both"/>
        <w:rPr>
          <w:color w:val="auto"/>
        </w:rPr>
      </w:pPr>
      <w:r w:rsidRPr="00812CFA">
        <w:rPr>
          <w:b/>
          <w:bCs/>
          <w:color w:val="auto"/>
        </w:rPr>
        <w:t xml:space="preserve">2.1. </w:t>
      </w:r>
      <w:r w:rsidRPr="00812CFA">
        <w:rPr>
          <w:color w:val="auto"/>
        </w:rPr>
        <w:t>По основной функции витрины могут быть торговыми и имиджевыми Торговые витрины решают задачи продвижения новой линейки товаров, презентации самых популярных товаров и услуг компании (актуальных, часто - сезонных) и информирования потребителей об акциях, скидках и распродажах.</w:t>
      </w:r>
    </w:p>
    <w:p w:rsidR="006751DD" w:rsidRPr="00812CFA" w:rsidRDefault="007B5788">
      <w:pPr>
        <w:jc w:val="center"/>
        <w:rPr>
          <w:color w:val="auto"/>
          <w:sz w:val="2"/>
          <w:szCs w:val="2"/>
        </w:rPr>
      </w:pPr>
      <w:r w:rsidRPr="00812CFA">
        <w:rPr>
          <w:noProof/>
          <w:color w:val="auto"/>
          <w:lang w:bidi="ar-SA"/>
        </w:rPr>
        <w:drawing>
          <wp:inline distT="0" distB="0" distL="0" distR="0" wp14:anchorId="4AC1AC1E" wp14:editId="02F4D74A">
            <wp:extent cx="4108450" cy="2670175"/>
            <wp:effectExtent l="0" t="0" r="0" b="0"/>
            <wp:docPr id="980" name="Picutre 980"/>
            <wp:cNvGraphicFramePr/>
            <a:graphic xmlns:a="http://schemas.openxmlformats.org/drawingml/2006/main">
              <a:graphicData uri="http://schemas.openxmlformats.org/drawingml/2006/picture">
                <pic:pic xmlns:pic="http://schemas.openxmlformats.org/drawingml/2006/picture">
                  <pic:nvPicPr>
                    <pic:cNvPr id="980" name="Picture 980"/>
                    <pic:cNvPicPr/>
                  </pic:nvPicPr>
                  <pic:blipFill>
                    <a:blip r:embed="rId443"/>
                    <a:stretch/>
                  </pic:blipFill>
                  <pic:spPr>
                    <a:xfrm>
                      <a:off x="0" y="0"/>
                      <a:ext cx="4108450" cy="2670175"/>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520"/>
        <w:jc w:val="both"/>
        <w:rPr>
          <w:color w:val="auto"/>
        </w:rPr>
      </w:pPr>
      <w:r w:rsidRPr="00812CFA">
        <w:rPr>
          <w:b/>
          <w:bCs/>
          <w:color w:val="auto"/>
        </w:rPr>
        <w:t xml:space="preserve">Почему это хорошо? </w:t>
      </w:r>
      <w:r w:rsidRPr="00812CFA">
        <w:rPr>
          <w:color w:val="auto"/>
        </w:rPr>
        <w:t>Площадь бесфоновой оклейки витрины - не более 30% от площади остекления, использован один цвет плёнки, задник витрины закрытого типа оформлен сдержанно, в едином цветовом и стилистическом решении с общим оформлением витрины.</w:t>
      </w:r>
    </w:p>
    <w:p w:rsidR="006751DD" w:rsidRPr="00812CFA" w:rsidRDefault="007B5788">
      <w:pPr>
        <w:pStyle w:val="1"/>
        <w:spacing w:after="440" w:line="326" w:lineRule="auto"/>
        <w:jc w:val="both"/>
        <w:rPr>
          <w:color w:val="auto"/>
        </w:rPr>
      </w:pPr>
      <w:r w:rsidRPr="00812CFA">
        <w:rPr>
          <w:color w:val="auto"/>
        </w:rPr>
        <w:t>Имиджевые витрины призваны напоминать потребителям о бренде и способствовать созданию определенного имиджа, убеждая потребителя в высоком качестве продукции и услуг.</w:t>
      </w:r>
    </w:p>
    <w:p w:rsidR="006751DD" w:rsidRPr="00812CFA" w:rsidRDefault="007B5788">
      <w:pPr>
        <w:jc w:val="center"/>
        <w:rPr>
          <w:color w:val="auto"/>
          <w:sz w:val="2"/>
          <w:szCs w:val="2"/>
        </w:rPr>
      </w:pPr>
      <w:r w:rsidRPr="00812CFA">
        <w:rPr>
          <w:noProof/>
          <w:color w:val="auto"/>
          <w:lang w:bidi="ar-SA"/>
        </w:rPr>
        <w:drawing>
          <wp:inline distT="0" distB="0" distL="0" distR="0" wp14:anchorId="4D78E820" wp14:editId="326DF7CE">
            <wp:extent cx="4108450" cy="2322830"/>
            <wp:effectExtent l="0" t="0" r="0" b="0"/>
            <wp:docPr id="981" name="Picutre 981"/>
            <wp:cNvGraphicFramePr/>
            <a:graphic xmlns:a="http://schemas.openxmlformats.org/drawingml/2006/main">
              <a:graphicData uri="http://schemas.openxmlformats.org/drawingml/2006/picture">
                <pic:pic xmlns:pic="http://schemas.openxmlformats.org/drawingml/2006/picture">
                  <pic:nvPicPr>
                    <pic:cNvPr id="981" name="Picture 981"/>
                    <pic:cNvPicPr/>
                  </pic:nvPicPr>
                  <pic:blipFill>
                    <a:blip r:embed="rId444"/>
                    <a:stretch/>
                  </pic:blipFill>
                  <pic:spPr>
                    <a:xfrm>
                      <a:off x="0" y="0"/>
                      <a:ext cx="4108450" cy="232283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380" w:line="326" w:lineRule="auto"/>
        <w:jc w:val="both"/>
        <w:rPr>
          <w:color w:val="auto"/>
        </w:rPr>
      </w:pPr>
      <w:r w:rsidRPr="00812CFA">
        <w:rPr>
          <w:b/>
          <w:bCs/>
          <w:color w:val="auto"/>
        </w:rPr>
        <w:t xml:space="preserve">Почему это хорошо? </w:t>
      </w:r>
      <w:r w:rsidRPr="00812CFA">
        <w:rPr>
          <w:color w:val="auto"/>
        </w:rPr>
        <w:t>Оформление выполнено в двух цветах и занимает не более 30% площади остекления, аппликация - бесфоновая.</w:t>
      </w:r>
      <w:r w:rsidRPr="00812CFA">
        <w:rPr>
          <w:color w:val="auto"/>
        </w:rPr>
        <w:br w:type="page"/>
      </w:r>
    </w:p>
    <w:p w:rsidR="006751DD" w:rsidRPr="00812CFA" w:rsidRDefault="007B5788">
      <w:pPr>
        <w:pStyle w:val="1"/>
        <w:spacing w:after="320" w:line="240" w:lineRule="auto"/>
        <w:rPr>
          <w:color w:val="auto"/>
        </w:rPr>
      </w:pPr>
      <w:r w:rsidRPr="00812CFA">
        <w:rPr>
          <w:b/>
          <w:bCs/>
          <w:color w:val="auto"/>
        </w:rPr>
        <w:lastRenderedPageBreak/>
        <w:t xml:space="preserve">2.2. </w:t>
      </w:r>
      <w:r w:rsidRPr="00812CFA">
        <w:rPr>
          <w:color w:val="auto"/>
        </w:rPr>
        <w:t>По степени открытости витрины могут быть трёх типов:</w:t>
      </w:r>
    </w:p>
    <w:p w:rsidR="006751DD" w:rsidRPr="00812CFA" w:rsidRDefault="007B5788">
      <w:pPr>
        <w:pStyle w:val="1"/>
        <w:spacing w:after="440" w:line="326" w:lineRule="auto"/>
        <w:ind w:left="240" w:hanging="240"/>
        <w:jc w:val="both"/>
        <w:rPr>
          <w:color w:val="auto"/>
        </w:rPr>
      </w:pPr>
      <w:r w:rsidRPr="00812CFA">
        <w:rPr>
          <w:b/>
          <w:bCs/>
          <w:color w:val="auto"/>
        </w:rPr>
        <w:t xml:space="preserve">&gt; </w:t>
      </w:r>
      <w:r w:rsidRPr="00812CFA">
        <w:rPr>
          <w:color w:val="auto"/>
        </w:rPr>
        <w:t>Открытая витрина - оформляется таким образом, чтобы помещение просматривалось с улицы.</w:t>
      </w:r>
    </w:p>
    <w:p w:rsidR="006751DD" w:rsidRPr="00812CFA" w:rsidRDefault="007B5788">
      <w:pPr>
        <w:jc w:val="center"/>
        <w:rPr>
          <w:color w:val="auto"/>
          <w:sz w:val="2"/>
          <w:szCs w:val="2"/>
        </w:rPr>
      </w:pPr>
      <w:r w:rsidRPr="00812CFA">
        <w:rPr>
          <w:noProof/>
          <w:color w:val="auto"/>
          <w:lang w:bidi="ar-SA"/>
        </w:rPr>
        <w:drawing>
          <wp:inline distT="0" distB="0" distL="0" distR="0" wp14:anchorId="482296B9" wp14:editId="71FD0641">
            <wp:extent cx="4108450" cy="2322830"/>
            <wp:effectExtent l="0" t="0" r="0" b="0"/>
            <wp:docPr id="982" name="Picutre 982"/>
            <wp:cNvGraphicFramePr/>
            <a:graphic xmlns:a="http://schemas.openxmlformats.org/drawingml/2006/main">
              <a:graphicData uri="http://schemas.openxmlformats.org/drawingml/2006/picture">
                <pic:pic xmlns:pic="http://schemas.openxmlformats.org/drawingml/2006/picture">
                  <pic:nvPicPr>
                    <pic:cNvPr id="982" name="Picture 982"/>
                    <pic:cNvPicPr/>
                  </pic:nvPicPr>
                  <pic:blipFill>
                    <a:blip r:embed="rId445"/>
                    <a:stretch/>
                  </pic:blipFill>
                  <pic:spPr>
                    <a:xfrm>
                      <a:off x="0" y="0"/>
                      <a:ext cx="4108450" cy="232283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80"/>
        <w:keepNext/>
        <w:keepLines/>
        <w:pBdr>
          <w:bottom w:val="single" w:sz="4" w:space="0" w:color="auto"/>
        </w:pBdr>
        <w:spacing w:after="600" w:line="240" w:lineRule="auto"/>
        <w:rPr>
          <w:color w:val="auto"/>
        </w:rPr>
      </w:pPr>
      <w:bookmarkStart w:id="638" w:name="bookmark611"/>
      <w:bookmarkStart w:id="639" w:name="bookmark612"/>
      <w:bookmarkStart w:id="640" w:name="bookmark613"/>
      <w:r w:rsidRPr="00812CFA">
        <w:rPr>
          <w:color w:val="auto"/>
        </w:rPr>
        <w:t>Пример правильного оформления открытой витрины</w:t>
      </w:r>
      <w:r w:rsidRPr="00812CFA">
        <w:rPr>
          <w:b w:val="0"/>
          <w:bCs w:val="0"/>
          <w:color w:val="auto"/>
        </w:rPr>
        <w:t>.</w:t>
      </w:r>
      <w:bookmarkEnd w:id="638"/>
      <w:bookmarkEnd w:id="639"/>
      <w:bookmarkEnd w:id="640"/>
    </w:p>
    <w:p w:rsidR="006751DD" w:rsidRPr="00812CFA" w:rsidRDefault="007B5788">
      <w:pPr>
        <w:pStyle w:val="1"/>
        <w:spacing w:after="440"/>
        <w:ind w:left="240" w:hanging="240"/>
        <w:jc w:val="both"/>
        <w:rPr>
          <w:color w:val="auto"/>
        </w:rPr>
      </w:pPr>
      <w:r w:rsidRPr="00812CFA">
        <w:rPr>
          <w:b/>
          <w:bCs/>
          <w:color w:val="auto"/>
        </w:rPr>
        <w:t xml:space="preserve">&gt; </w:t>
      </w:r>
      <w:r w:rsidRPr="00812CFA">
        <w:rPr>
          <w:color w:val="auto"/>
        </w:rPr>
        <w:t>Закрытая витрина - не предусматривает возможности увидеть внутрен</w:t>
      </w:r>
      <w:r w:rsidRPr="00812CFA">
        <w:rPr>
          <w:color w:val="auto"/>
        </w:rPr>
        <w:softHyphen/>
        <w:t>нее устройство зала, поскольку между ним и витриной устанавливается специальная перегородка (задняя стенка витрины), которая оформля</w:t>
      </w:r>
      <w:r w:rsidRPr="00812CFA">
        <w:rPr>
          <w:color w:val="auto"/>
        </w:rPr>
        <w:softHyphen/>
        <w:t>ется рекламными постерами или баннерами, красится или обивается (драпируется) тканью. Закрытые витрины могут значительно отличаться по глубине - от практически плоских до витрин значительной глубины, позволяющих создать внутри сложное и многоплановое пространство. При оформлении перегородки следует избегать её информационной перегруженности излишне контрастных и пёстрых цветовых сочетаний.</w:t>
      </w:r>
    </w:p>
    <w:p w:rsidR="006751DD" w:rsidRPr="00812CFA" w:rsidRDefault="007B5788">
      <w:pPr>
        <w:jc w:val="center"/>
        <w:rPr>
          <w:color w:val="auto"/>
          <w:sz w:val="2"/>
          <w:szCs w:val="2"/>
        </w:rPr>
      </w:pPr>
      <w:r w:rsidRPr="00812CFA">
        <w:rPr>
          <w:noProof/>
          <w:color w:val="auto"/>
          <w:lang w:bidi="ar-SA"/>
        </w:rPr>
        <w:drawing>
          <wp:inline distT="0" distB="0" distL="0" distR="0" wp14:anchorId="689DC49B" wp14:editId="078C5005">
            <wp:extent cx="4114800" cy="2682240"/>
            <wp:effectExtent l="0" t="0" r="0" b="0"/>
            <wp:docPr id="983" name="Picutre 983"/>
            <wp:cNvGraphicFramePr/>
            <a:graphic xmlns:a="http://schemas.openxmlformats.org/drawingml/2006/main">
              <a:graphicData uri="http://schemas.openxmlformats.org/drawingml/2006/picture">
                <pic:pic xmlns:pic="http://schemas.openxmlformats.org/drawingml/2006/picture">
                  <pic:nvPicPr>
                    <pic:cNvPr id="983" name="Picture 983"/>
                    <pic:cNvPicPr/>
                  </pic:nvPicPr>
                  <pic:blipFill>
                    <a:blip r:embed="rId446"/>
                    <a:stretch/>
                  </pic:blipFill>
                  <pic:spPr>
                    <a:xfrm>
                      <a:off x="0" y="0"/>
                      <a:ext cx="4114800" cy="2682240"/>
                    </a:xfrm>
                    <a:prstGeom prst="rect">
                      <a:avLst/>
                    </a:prstGeom>
                  </pic:spPr>
                </pic:pic>
              </a:graphicData>
            </a:graphic>
          </wp:inline>
        </w:drawing>
      </w:r>
    </w:p>
    <w:p w:rsidR="006751DD" w:rsidRPr="00812CFA" w:rsidRDefault="006751DD">
      <w:pPr>
        <w:spacing w:after="319" w:line="1" w:lineRule="exact"/>
        <w:rPr>
          <w:color w:val="auto"/>
        </w:rPr>
      </w:pPr>
    </w:p>
    <w:p w:rsidR="006751DD" w:rsidRPr="00812CFA" w:rsidRDefault="007B5788">
      <w:pPr>
        <w:pStyle w:val="1"/>
        <w:pBdr>
          <w:bottom w:val="single" w:sz="4" w:space="0" w:color="auto"/>
        </w:pBdr>
        <w:spacing w:after="380" w:line="240" w:lineRule="auto"/>
        <w:rPr>
          <w:color w:val="auto"/>
        </w:rPr>
      </w:pPr>
      <w:r w:rsidRPr="00812CFA">
        <w:rPr>
          <w:b/>
          <w:bCs/>
          <w:color w:val="auto"/>
        </w:rPr>
        <w:t>Пример правильного оформления открытой витрины</w:t>
      </w:r>
      <w:r w:rsidRPr="00812CFA">
        <w:rPr>
          <w:color w:val="auto"/>
        </w:rPr>
        <w:t>.</w:t>
      </w:r>
      <w:r w:rsidRPr="00812CFA">
        <w:rPr>
          <w:color w:val="auto"/>
        </w:rPr>
        <w:br w:type="page"/>
      </w:r>
    </w:p>
    <w:p w:rsidR="006751DD" w:rsidRPr="00812CFA" w:rsidRDefault="007B5788">
      <w:pPr>
        <w:pStyle w:val="1"/>
        <w:spacing w:after="440"/>
        <w:ind w:left="240" w:hanging="240"/>
        <w:jc w:val="both"/>
        <w:rPr>
          <w:color w:val="auto"/>
        </w:rPr>
      </w:pPr>
      <w:r w:rsidRPr="00812CFA">
        <w:rPr>
          <w:b/>
          <w:bCs/>
          <w:color w:val="auto"/>
        </w:rPr>
        <w:lastRenderedPageBreak/>
        <w:t xml:space="preserve">&gt; </w:t>
      </w:r>
      <w:r w:rsidRPr="00812CFA">
        <w:rPr>
          <w:color w:val="auto"/>
        </w:rPr>
        <w:t>Полуоткрытая (открыто-закрытая) витрина - пространство торгового зала, визуально перегороженное художественной композицией в витрине или специально разработанными стенками и перегородками, видно лишь частично.</w:t>
      </w:r>
    </w:p>
    <w:p w:rsidR="006751DD" w:rsidRPr="00812CFA" w:rsidRDefault="007B5788">
      <w:pPr>
        <w:jc w:val="center"/>
        <w:rPr>
          <w:color w:val="auto"/>
          <w:sz w:val="2"/>
          <w:szCs w:val="2"/>
        </w:rPr>
      </w:pPr>
      <w:r w:rsidRPr="00812CFA">
        <w:rPr>
          <w:noProof/>
          <w:color w:val="auto"/>
          <w:lang w:bidi="ar-SA"/>
        </w:rPr>
        <w:drawing>
          <wp:inline distT="0" distB="0" distL="0" distR="0" wp14:anchorId="20E64D29" wp14:editId="3E2ACF59">
            <wp:extent cx="4114800" cy="3206750"/>
            <wp:effectExtent l="0" t="0" r="0" b="0"/>
            <wp:docPr id="984" name="Picutre 984"/>
            <wp:cNvGraphicFramePr/>
            <a:graphic xmlns:a="http://schemas.openxmlformats.org/drawingml/2006/main">
              <a:graphicData uri="http://schemas.openxmlformats.org/drawingml/2006/picture">
                <pic:pic xmlns:pic="http://schemas.openxmlformats.org/drawingml/2006/picture">
                  <pic:nvPicPr>
                    <pic:cNvPr id="984" name="Picture 984"/>
                    <pic:cNvPicPr/>
                  </pic:nvPicPr>
                  <pic:blipFill>
                    <a:blip r:embed="rId447"/>
                    <a:stretch/>
                  </pic:blipFill>
                  <pic:spPr>
                    <a:xfrm>
                      <a:off x="0" y="0"/>
                      <a:ext cx="4114800" cy="320675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520"/>
        <w:jc w:val="both"/>
        <w:rPr>
          <w:color w:val="auto"/>
        </w:rPr>
      </w:pPr>
      <w:r w:rsidRPr="00812CFA">
        <w:rPr>
          <w:b/>
          <w:bCs/>
          <w:color w:val="auto"/>
        </w:rPr>
        <w:t xml:space="preserve">Пример оформления полуоткрытой (открыто-закрытой) витрины: </w:t>
      </w:r>
      <w:r w:rsidRPr="00812CFA">
        <w:rPr>
          <w:color w:val="auto"/>
        </w:rPr>
        <w:t>роль перегородки выполняют отдельные вертикальные конструкции, которые также являются основой для размещения элементов оформления витрины.</w:t>
      </w:r>
    </w:p>
    <w:p w:rsidR="006751DD" w:rsidRPr="00812CFA" w:rsidRDefault="007B5788">
      <w:pPr>
        <w:pStyle w:val="1"/>
        <w:numPr>
          <w:ilvl w:val="0"/>
          <w:numId w:val="48"/>
        </w:numPr>
        <w:tabs>
          <w:tab w:val="left" w:pos="466"/>
        </w:tabs>
        <w:spacing w:after="0"/>
        <w:jc w:val="both"/>
        <w:rPr>
          <w:color w:val="auto"/>
        </w:rPr>
      </w:pPr>
      <w:bookmarkStart w:id="641" w:name="bookmark614"/>
      <w:bookmarkEnd w:id="641"/>
      <w:r w:rsidRPr="00812CFA">
        <w:rPr>
          <w:color w:val="auto"/>
        </w:rPr>
        <w:t>По конфигурации и протяженности витрины могут быть следующих типов:</w:t>
      </w:r>
    </w:p>
    <w:p w:rsidR="006751DD" w:rsidRPr="00812CFA" w:rsidRDefault="007B5788">
      <w:pPr>
        <w:pStyle w:val="1"/>
        <w:spacing w:after="160"/>
        <w:ind w:left="240" w:hanging="240"/>
        <w:jc w:val="both"/>
        <w:rPr>
          <w:color w:val="auto"/>
        </w:rPr>
      </w:pPr>
      <w:r w:rsidRPr="00812CFA">
        <w:rPr>
          <w:b/>
          <w:bCs/>
          <w:color w:val="auto"/>
        </w:rPr>
        <w:t xml:space="preserve">&gt; </w:t>
      </w:r>
      <w:r w:rsidRPr="00812CFA">
        <w:rPr>
          <w:color w:val="auto"/>
        </w:rPr>
        <w:t>Единая протяженная витрина - ее плюсом является большая площадь, которая предоставляет максимальные возможности для оформления. Кроме того, протяженная витрина позволяет выгодно осветить весь фасад магазина.</w:t>
      </w:r>
    </w:p>
    <w:p w:rsidR="006751DD" w:rsidRPr="00812CFA" w:rsidRDefault="007B5788">
      <w:pPr>
        <w:jc w:val="center"/>
        <w:rPr>
          <w:color w:val="auto"/>
          <w:sz w:val="2"/>
          <w:szCs w:val="2"/>
        </w:rPr>
      </w:pPr>
      <w:r w:rsidRPr="00812CFA">
        <w:rPr>
          <w:noProof/>
          <w:color w:val="auto"/>
          <w:lang w:bidi="ar-SA"/>
        </w:rPr>
        <w:drawing>
          <wp:inline distT="0" distB="0" distL="0" distR="0" wp14:anchorId="007C83A7" wp14:editId="43D353CE">
            <wp:extent cx="4108450" cy="2316480"/>
            <wp:effectExtent l="0" t="0" r="0" b="0"/>
            <wp:docPr id="985" name="Picutre 985"/>
            <wp:cNvGraphicFramePr/>
            <a:graphic xmlns:a="http://schemas.openxmlformats.org/drawingml/2006/main">
              <a:graphicData uri="http://schemas.openxmlformats.org/drawingml/2006/picture">
                <pic:pic xmlns:pic="http://schemas.openxmlformats.org/drawingml/2006/picture">
                  <pic:nvPicPr>
                    <pic:cNvPr id="985" name="Picture 985"/>
                    <pic:cNvPicPr/>
                  </pic:nvPicPr>
                  <pic:blipFill>
                    <a:blip r:embed="rId448"/>
                    <a:stretch/>
                  </pic:blipFill>
                  <pic:spPr>
                    <a:xfrm>
                      <a:off x="0" y="0"/>
                      <a:ext cx="4108450" cy="231648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380" w:line="331" w:lineRule="auto"/>
        <w:jc w:val="both"/>
        <w:rPr>
          <w:color w:val="auto"/>
        </w:rPr>
      </w:pPr>
      <w:r w:rsidRPr="00812CFA">
        <w:rPr>
          <w:b/>
          <w:bCs/>
          <w:color w:val="auto"/>
        </w:rPr>
        <w:t>Пример единой протяжённой витрины (по типу - это закрытая сюжетная витрина универмага)</w:t>
      </w:r>
      <w:r w:rsidRPr="00812CFA">
        <w:rPr>
          <w:color w:val="auto"/>
        </w:rPr>
        <w:br w:type="page"/>
      </w:r>
    </w:p>
    <w:p w:rsidR="006751DD" w:rsidRPr="00812CFA" w:rsidRDefault="007B5788">
      <w:pPr>
        <w:pStyle w:val="1"/>
        <w:numPr>
          <w:ilvl w:val="0"/>
          <w:numId w:val="48"/>
        </w:numPr>
        <w:tabs>
          <w:tab w:val="left" w:pos="481"/>
        </w:tabs>
        <w:spacing w:line="331" w:lineRule="auto"/>
        <w:jc w:val="both"/>
        <w:rPr>
          <w:color w:val="auto"/>
        </w:rPr>
      </w:pPr>
      <w:bookmarkStart w:id="642" w:name="bookmark615"/>
      <w:bookmarkEnd w:id="642"/>
      <w:r w:rsidRPr="00812CFA">
        <w:rPr>
          <w:color w:val="auto"/>
        </w:rPr>
        <w:lastRenderedPageBreak/>
        <w:t>По наполнению и художественному оформлению витрины могут быть следующих видов:</w:t>
      </w:r>
    </w:p>
    <w:p w:rsidR="006751DD" w:rsidRPr="00812CFA" w:rsidRDefault="007B5788">
      <w:pPr>
        <w:pStyle w:val="1"/>
        <w:spacing w:after="420"/>
        <w:ind w:left="240" w:hanging="240"/>
        <w:jc w:val="both"/>
        <w:rPr>
          <w:color w:val="auto"/>
        </w:rPr>
      </w:pPr>
      <w:r w:rsidRPr="00812CFA">
        <w:rPr>
          <w:b/>
          <w:bCs/>
          <w:color w:val="auto"/>
        </w:rPr>
        <w:t xml:space="preserve">&gt; </w:t>
      </w:r>
      <w:r w:rsidRPr="00812CFA">
        <w:rPr>
          <w:color w:val="auto"/>
        </w:rPr>
        <w:t>Товарные витрины - основным элементом дизайна витрины является выкладка из ассортимента магазина. Художественно дополняют оформ</w:t>
      </w:r>
      <w:r w:rsidRPr="00812CFA">
        <w:rPr>
          <w:color w:val="auto"/>
        </w:rPr>
        <w:softHyphen/>
        <w:t>ление манекены, подставки, подиумы, фирменные ценники.</w:t>
      </w:r>
    </w:p>
    <w:p w:rsidR="006751DD" w:rsidRPr="00812CFA" w:rsidRDefault="007B5788">
      <w:pPr>
        <w:jc w:val="center"/>
        <w:rPr>
          <w:color w:val="auto"/>
          <w:sz w:val="2"/>
          <w:szCs w:val="2"/>
        </w:rPr>
      </w:pPr>
      <w:r w:rsidRPr="00812CFA">
        <w:rPr>
          <w:noProof/>
          <w:color w:val="auto"/>
          <w:lang w:bidi="ar-SA"/>
        </w:rPr>
        <w:drawing>
          <wp:inline distT="0" distB="0" distL="0" distR="0" wp14:anchorId="53489ED6" wp14:editId="24024DB0">
            <wp:extent cx="4108450" cy="2858770"/>
            <wp:effectExtent l="0" t="0" r="0" b="0"/>
            <wp:docPr id="986" name="Picutre 986"/>
            <wp:cNvGraphicFramePr/>
            <a:graphic xmlns:a="http://schemas.openxmlformats.org/drawingml/2006/main">
              <a:graphicData uri="http://schemas.openxmlformats.org/drawingml/2006/picture">
                <pic:pic xmlns:pic="http://schemas.openxmlformats.org/drawingml/2006/picture">
                  <pic:nvPicPr>
                    <pic:cNvPr id="986" name="Picture 986"/>
                    <pic:cNvPicPr/>
                  </pic:nvPicPr>
                  <pic:blipFill>
                    <a:blip r:embed="rId449"/>
                    <a:stretch/>
                  </pic:blipFill>
                  <pic:spPr>
                    <a:xfrm>
                      <a:off x="0" y="0"/>
                      <a:ext cx="4108450" cy="285877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80"/>
        <w:keepNext/>
        <w:keepLines/>
        <w:pBdr>
          <w:bottom w:val="single" w:sz="4" w:space="0" w:color="auto"/>
        </w:pBdr>
        <w:spacing w:after="580" w:line="240" w:lineRule="auto"/>
        <w:jc w:val="both"/>
        <w:rPr>
          <w:color w:val="auto"/>
        </w:rPr>
      </w:pPr>
      <w:bookmarkStart w:id="643" w:name="bookmark616"/>
      <w:bookmarkStart w:id="644" w:name="bookmark617"/>
      <w:bookmarkStart w:id="645" w:name="bookmark618"/>
      <w:r w:rsidRPr="00812CFA">
        <w:rPr>
          <w:color w:val="auto"/>
        </w:rPr>
        <w:t>Пример товарной витрины (открыто-закрытый тип)</w:t>
      </w:r>
      <w:bookmarkEnd w:id="643"/>
      <w:bookmarkEnd w:id="644"/>
      <w:bookmarkEnd w:id="645"/>
    </w:p>
    <w:p w:rsidR="006751DD" w:rsidRPr="00812CFA" w:rsidRDefault="007B5788">
      <w:pPr>
        <w:pStyle w:val="1"/>
        <w:spacing w:after="420" w:line="326" w:lineRule="auto"/>
        <w:ind w:left="240" w:hanging="240"/>
        <w:jc w:val="both"/>
        <w:rPr>
          <w:color w:val="auto"/>
        </w:rPr>
      </w:pPr>
      <w:r w:rsidRPr="00812CFA">
        <w:rPr>
          <w:b/>
          <w:bCs/>
          <w:color w:val="auto"/>
        </w:rPr>
        <w:t xml:space="preserve">&gt; </w:t>
      </w:r>
      <w:r w:rsidRPr="00812CFA">
        <w:rPr>
          <w:color w:val="auto"/>
        </w:rPr>
        <w:t>Сюжетные витрины - результат работы дизайнера с акцентом на визуаль</w:t>
      </w:r>
      <w:r w:rsidRPr="00812CFA">
        <w:rPr>
          <w:color w:val="auto"/>
        </w:rPr>
        <w:softHyphen/>
        <w:t>ный образ, привлекающий внимание прохожих. Ассоциативно соотносится со специализацией магазина (предприятия, компании). При таком подходе создаётся сложный натюрморт или целая сцена, в витрине выставляются не столько товары, сколько идеи и образы, связанные с этими товарами.</w:t>
      </w:r>
    </w:p>
    <w:p w:rsidR="006751DD" w:rsidRPr="00812CFA" w:rsidRDefault="007B5788">
      <w:pPr>
        <w:jc w:val="center"/>
        <w:rPr>
          <w:color w:val="auto"/>
          <w:sz w:val="2"/>
          <w:szCs w:val="2"/>
        </w:rPr>
      </w:pPr>
      <w:r w:rsidRPr="00812CFA">
        <w:rPr>
          <w:noProof/>
          <w:color w:val="auto"/>
          <w:lang w:bidi="ar-SA"/>
        </w:rPr>
        <w:drawing>
          <wp:inline distT="0" distB="0" distL="0" distR="0" wp14:anchorId="555D6BE8" wp14:editId="7C018FA0">
            <wp:extent cx="4102735" cy="2316480"/>
            <wp:effectExtent l="0" t="0" r="0" b="0"/>
            <wp:docPr id="987" name="Picutre 987"/>
            <wp:cNvGraphicFramePr/>
            <a:graphic xmlns:a="http://schemas.openxmlformats.org/drawingml/2006/main">
              <a:graphicData uri="http://schemas.openxmlformats.org/drawingml/2006/picture">
                <pic:pic xmlns:pic="http://schemas.openxmlformats.org/drawingml/2006/picture">
                  <pic:nvPicPr>
                    <pic:cNvPr id="987" name="Picture 987"/>
                    <pic:cNvPicPr/>
                  </pic:nvPicPr>
                  <pic:blipFill>
                    <a:blip r:embed="rId450"/>
                    <a:stretch/>
                  </pic:blipFill>
                  <pic:spPr>
                    <a:xfrm>
                      <a:off x="0" y="0"/>
                      <a:ext cx="4102735" cy="231648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pBdr>
          <w:bottom w:val="single" w:sz="4" w:space="0" w:color="auto"/>
        </w:pBdr>
        <w:spacing w:after="380" w:line="240" w:lineRule="auto"/>
        <w:ind w:left="240" w:hanging="240"/>
        <w:jc w:val="both"/>
        <w:rPr>
          <w:color w:val="auto"/>
        </w:rPr>
      </w:pPr>
      <w:r w:rsidRPr="00812CFA">
        <w:rPr>
          <w:b/>
          <w:bCs/>
          <w:color w:val="auto"/>
        </w:rPr>
        <w:t>Пример сюжетной витрины магазина подарков (закрытый тип витрины)</w:t>
      </w:r>
      <w:r w:rsidRPr="00812CFA">
        <w:rPr>
          <w:color w:val="auto"/>
        </w:rPr>
        <w:br w:type="page"/>
      </w:r>
    </w:p>
    <w:p w:rsidR="006751DD" w:rsidRPr="00812CFA" w:rsidRDefault="007B5788">
      <w:pPr>
        <w:pStyle w:val="1"/>
        <w:spacing w:after="440"/>
        <w:ind w:left="240" w:hanging="240"/>
        <w:jc w:val="both"/>
        <w:rPr>
          <w:color w:val="auto"/>
        </w:rPr>
      </w:pPr>
      <w:r w:rsidRPr="00812CFA">
        <w:rPr>
          <w:b/>
          <w:bCs/>
          <w:color w:val="auto"/>
        </w:rPr>
        <w:lastRenderedPageBreak/>
        <w:t xml:space="preserve">&gt; </w:t>
      </w:r>
      <w:r w:rsidRPr="00812CFA">
        <w:rPr>
          <w:color w:val="auto"/>
        </w:rPr>
        <w:t>Товарно-сюжетные витрины - сочетание визуальной составляющей и реализуемого ассортимента товаров, выставляемого неожиданным и оригинальным способом: составляются натюрморты, устанавливаются манекены, куклы, пространство витрины украшается цветами, объемными рекламными материалами.</w:t>
      </w:r>
    </w:p>
    <w:p w:rsidR="006751DD" w:rsidRPr="00812CFA" w:rsidRDefault="007B5788">
      <w:pPr>
        <w:jc w:val="center"/>
        <w:rPr>
          <w:color w:val="auto"/>
          <w:sz w:val="2"/>
          <w:szCs w:val="2"/>
        </w:rPr>
      </w:pPr>
      <w:r w:rsidRPr="00812CFA">
        <w:rPr>
          <w:noProof/>
          <w:color w:val="auto"/>
          <w:lang w:bidi="ar-SA"/>
        </w:rPr>
        <w:drawing>
          <wp:inline distT="0" distB="0" distL="0" distR="0" wp14:anchorId="2D7C6B07" wp14:editId="1922ACD8">
            <wp:extent cx="4114800" cy="2675890"/>
            <wp:effectExtent l="0" t="0" r="0" b="0"/>
            <wp:docPr id="988" name="Picutre 988"/>
            <wp:cNvGraphicFramePr/>
            <a:graphic xmlns:a="http://schemas.openxmlformats.org/drawingml/2006/main">
              <a:graphicData uri="http://schemas.openxmlformats.org/drawingml/2006/picture">
                <pic:pic xmlns:pic="http://schemas.openxmlformats.org/drawingml/2006/picture">
                  <pic:nvPicPr>
                    <pic:cNvPr id="988" name="Picture 988"/>
                    <pic:cNvPicPr/>
                  </pic:nvPicPr>
                  <pic:blipFill>
                    <a:blip r:embed="rId451"/>
                    <a:stretch/>
                  </pic:blipFill>
                  <pic:spPr>
                    <a:xfrm>
                      <a:off x="0" y="0"/>
                      <a:ext cx="4114800" cy="267589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80"/>
        <w:keepNext/>
        <w:keepLines/>
        <w:pBdr>
          <w:bottom w:val="single" w:sz="4" w:space="0" w:color="auto"/>
        </w:pBdr>
        <w:spacing w:after="500" w:line="331" w:lineRule="auto"/>
        <w:jc w:val="both"/>
        <w:rPr>
          <w:color w:val="auto"/>
        </w:rPr>
      </w:pPr>
      <w:bookmarkStart w:id="646" w:name="bookmark619"/>
      <w:bookmarkStart w:id="647" w:name="bookmark620"/>
      <w:bookmarkStart w:id="648" w:name="bookmark621"/>
      <w:r w:rsidRPr="00812CFA">
        <w:rPr>
          <w:color w:val="auto"/>
        </w:rPr>
        <w:t>Пример товарно-сюжетной витрины магазина аксессуаров (закрыто</w:t>
      </w:r>
      <w:r w:rsidRPr="00812CFA">
        <w:rPr>
          <w:color w:val="auto"/>
        </w:rPr>
        <w:softHyphen/>
        <w:t>открытый тип витрины, частично приоткрывающий вид на торговый зал)</w:t>
      </w:r>
      <w:bookmarkEnd w:id="646"/>
      <w:bookmarkEnd w:id="647"/>
      <w:bookmarkEnd w:id="648"/>
    </w:p>
    <w:p w:rsidR="006751DD" w:rsidRPr="00812CFA" w:rsidRDefault="007B5788">
      <w:pPr>
        <w:pStyle w:val="1"/>
        <w:numPr>
          <w:ilvl w:val="0"/>
          <w:numId w:val="48"/>
        </w:numPr>
        <w:tabs>
          <w:tab w:val="left" w:pos="442"/>
        </w:tabs>
        <w:jc w:val="both"/>
        <w:rPr>
          <w:color w:val="auto"/>
        </w:rPr>
      </w:pPr>
      <w:bookmarkStart w:id="649" w:name="bookmark622"/>
      <w:bookmarkEnd w:id="649"/>
      <w:r w:rsidRPr="00812CFA">
        <w:rPr>
          <w:color w:val="auto"/>
        </w:rPr>
        <w:t>Приёмы оформления витрины: как правило, при оформлении внутрен</w:t>
      </w:r>
      <w:r w:rsidRPr="00812CFA">
        <w:rPr>
          <w:color w:val="auto"/>
        </w:rPr>
        <w:softHyphen/>
        <w:t>него пространства витрины используются два варианта композиционного размещения элементов оформления:</w:t>
      </w:r>
    </w:p>
    <w:p w:rsidR="006751DD" w:rsidRPr="00812CFA" w:rsidRDefault="007B5788">
      <w:pPr>
        <w:pStyle w:val="1"/>
        <w:spacing w:after="160"/>
        <w:ind w:left="240" w:hanging="240"/>
        <w:jc w:val="both"/>
        <w:rPr>
          <w:color w:val="auto"/>
        </w:rPr>
      </w:pPr>
      <w:r w:rsidRPr="00812CFA">
        <w:rPr>
          <w:b/>
          <w:bCs/>
          <w:color w:val="auto"/>
        </w:rPr>
        <w:t xml:space="preserve">&gt; </w:t>
      </w:r>
      <w:r w:rsidRPr="00812CFA">
        <w:rPr>
          <w:color w:val="auto"/>
        </w:rPr>
        <w:t>Композиция с единым визуальным центром (какой-то предмет делается визуальной осью в оформлении витрины, основной смысловой доми</w:t>
      </w:r>
      <w:r w:rsidRPr="00812CFA">
        <w:rPr>
          <w:color w:val="auto"/>
        </w:rPr>
        <w:softHyphen/>
        <w:t>нантной всей композиции, остальные объекты экспозиции располагаются по эстетическим принципам подчинения доминанте).</w:t>
      </w:r>
    </w:p>
    <w:p w:rsidR="006751DD" w:rsidRPr="00812CFA" w:rsidRDefault="007B5788">
      <w:pPr>
        <w:jc w:val="center"/>
        <w:rPr>
          <w:color w:val="auto"/>
          <w:sz w:val="2"/>
          <w:szCs w:val="2"/>
        </w:rPr>
      </w:pPr>
      <w:r w:rsidRPr="00812CFA">
        <w:rPr>
          <w:noProof/>
          <w:color w:val="auto"/>
          <w:lang w:bidi="ar-SA"/>
        </w:rPr>
        <w:drawing>
          <wp:inline distT="0" distB="0" distL="0" distR="0" wp14:anchorId="5FFF73F4" wp14:editId="66103393">
            <wp:extent cx="4114800" cy="2493010"/>
            <wp:effectExtent l="0" t="0" r="0" b="0"/>
            <wp:docPr id="989" name="Picutre 989"/>
            <wp:cNvGraphicFramePr/>
            <a:graphic xmlns:a="http://schemas.openxmlformats.org/drawingml/2006/main">
              <a:graphicData uri="http://schemas.openxmlformats.org/drawingml/2006/picture">
                <pic:pic xmlns:pic="http://schemas.openxmlformats.org/drawingml/2006/picture">
                  <pic:nvPicPr>
                    <pic:cNvPr id="989" name="Picture 989"/>
                    <pic:cNvPicPr/>
                  </pic:nvPicPr>
                  <pic:blipFill>
                    <a:blip r:embed="rId452"/>
                    <a:stretch/>
                  </pic:blipFill>
                  <pic:spPr>
                    <a:xfrm>
                      <a:off x="0" y="0"/>
                      <a:ext cx="4114800" cy="249301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spacing w:after="340" w:line="331" w:lineRule="auto"/>
        <w:jc w:val="both"/>
        <w:rPr>
          <w:color w:val="auto"/>
        </w:rPr>
      </w:pPr>
      <w:r w:rsidRPr="00812CFA">
        <w:rPr>
          <w:b/>
          <w:bCs/>
          <w:color w:val="auto"/>
        </w:rPr>
        <w:t>Пример композиции с единым центром, в качестве которого выступает пара манекенов, а остальные элементы играют роль дополнительных.</w:t>
      </w:r>
      <w:r w:rsidRPr="00812CFA">
        <w:rPr>
          <w:color w:val="auto"/>
        </w:rPr>
        <w:br w:type="page"/>
      </w:r>
    </w:p>
    <w:p w:rsidR="006751DD" w:rsidRPr="00812CFA" w:rsidRDefault="007B5788">
      <w:pPr>
        <w:pStyle w:val="1"/>
        <w:spacing w:after="420" w:line="331" w:lineRule="auto"/>
        <w:ind w:left="240" w:hanging="240"/>
        <w:jc w:val="both"/>
        <w:rPr>
          <w:color w:val="auto"/>
        </w:rPr>
      </w:pPr>
      <w:r w:rsidRPr="00812CFA">
        <w:rPr>
          <w:b/>
          <w:bCs/>
          <w:color w:val="auto"/>
        </w:rPr>
        <w:lastRenderedPageBreak/>
        <w:t xml:space="preserve">&gt; </w:t>
      </w:r>
      <w:r w:rsidRPr="00812CFA">
        <w:rPr>
          <w:color w:val="auto"/>
        </w:rPr>
        <w:t>Композиция без единой доминанты: в этом случае все расположенные на витрине предметы обладают смысловым и визуальным равноправием.</w:t>
      </w:r>
    </w:p>
    <w:p w:rsidR="006751DD" w:rsidRPr="00812CFA" w:rsidRDefault="007B5788">
      <w:pPr>
        <w:jc w:val="center"/>
        <w:rPr>
          <w:color w:val="auto"/>
          <w:sz w:val="2"/>
          <w:szCs w:val="2"/>
        </w:rPr>
      </w:pPr>
      <w:r w:rsidRPr="00812CFA">
        <w:rPr>
          <w:noProof/>
          <w:color w:val="auto"/>
          <w:lang w:bidi="ar-SA"/>
        </w:rPr>
        <w:drawing>
          <wp:inline distT="0" distB="0" distL="0" distR="0" wp14:anchorId="2FE51376" wp14:editId="02285004">
            <wp:extent cx="4108450" cy="2858770"/>
            <wp:effectExtent l="0" t="0" r="0" b="0"/>
            <wp:docPr id="990" name="Picutre 990"/>
            <wp:cNvGraphicFramePr/>
            <a:graphic xmlns:a="http://schemas.openxmlformats.org/drawingml/2006/main">
              <a:graphicData uri="http://schemas.openxmlformats.org/drawingml/2006/picture">
                <pic:pic xmlns:pic="http://schemas.openxmlformats.org/drawingml/2006/picture">
                  <pic:nvPicPr>
                    <pic:cNvPr id="990" name="Picture 990"/>
                    <pic:cNvPicPr/>
                  </pic:nvPicPr>
                  <pic:blipFill>
                    <a:blip r:embed="rId453"/>
                    <a:stretch/>
                  </pic:blipFill>
                  <pic:spPr>
                    <a:xfrm>
                      <a:off x="0" y="0"/>
                      <a:ext cx="4108450" cy="285877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80"/>
        <w:keepNext/>
        <w:keepLines/>
        <w:pBdr>
          <w:bottom w:val="single" w:sz="4" w:space="0" w:color="auto"/>
        </w:pBdr>
        <w:spacing w:after="520" w:line="331" w:lineRule="auto"/>
        <w:jc w:val="both"/>
        <w:rPr>
          <w:color w:val="auto"/>
        </w:rPr>
      </w:pPr>
      <w:bookmarkStart w:id="650" w:name="bookmark623"/>
      <w:bookmarkStart w:id="651" w:name="bookmark624"/>
      <w:bookmarkStart w:id="652" w:name="bookmark625"/>
      <w:r w:rsidRPr="00812CFA">
        <w:rPr>
          <w:color w:val="auto"/>
        </w:rPr>
        <w:t>Пример композиции без доминанты (главного центрального элемента), в которой все предметы имеют одинаковое значение</w:t>
      </w:r>
      <w:bookmarkEnd w:id="650"/>
      <w:bookmarkEnd w:id="651"/>
      <w:bookmarkEnd w:id="652"/>
    </w:p>
    <w:p w:rsidR="006751DD" w:rsidRPr="00812CFA" w:rsidRDefault="007B5788">
      <w:pPr>
        <w:pStyle w:val="1"/>
        <w:spacing w:after="420"/>
        <w:jc w:val="both"/>
        <w:rPr>
          <w:color w:val="auto"/>
        </w:rPr>
      </w:pPr>
      <w:r w:rsidRPr="00812CFA">
        <w:rPr>
          <w:color w:val="auto"/>
        </w:rPr>
        <w:t>С точки зрения использования цвета при оформлении витрин рекомен</w:t>
      </w:r>
      <w:r w:rsidRPr="00812CFA">
        <w:rPr>
          <w:color w:val="auto"/>
        </w:rPr>
        <w:softHyphen/>
        <w:t>дуется использовать фирменные корпоративные цвета для повышения узнаваемости бренда, однако, при этом следует учитывать архитектурное решение фасада здания и особенности окружающей застройки.</w:t>
      </w:r>
    </w:p>
    <w:p w:rsidR="006751DD" w:rsidRPr="00812CFA" w:rsidRDefault="007B5788">
      <w:pPr>
        <w:jc w:val="center"/>
        <w:rPr>
          <w:color w:val="auto"/>
          <w:sz w:val="2"/>
          <w:szCs w:val="2"/>
        </w:rPr>
      </w:pPr>
      <w:r w:rsidRPr="00812CFA">
        <w:rPr>
          <w:noProof/>
          <w:color w:val="auto"/>
          <w:lang w:bidi="ar-SA"/>
        </w:rPr>
        <w:drawing>
          <wp:inline distT="0" distB="0" distL="0" distR="0" wp14:anchorId="18A368A2" wp14:editId="4FF1BFEE">
            <wp:extent cx="4102735" cy="2493010"/>
            <wp:effectExtent l="0" t="0" r="0" b="0"/>
            <wp:docPr id="991" name="Picutre 991"/>
            <wp:cNvGraphicFramePr/>
            <a:graphic xmlns:a="http://schemas.openxmlformats.org/drawingml/2006/main">
              <a:graphicData uri="http://schemas.openxmlformats.org/drawingml/2006/picture">
                <pic:pic xmlns:pic="http://schemas.openxmlformats.org/drawingml/2006/picture">
                  <pic:nvPicPr>
                    <pic:cNvPr id="991" name="Picture 991"/>
                    <pic:cNvPicPr/>
                  </pic:nvPicPr>
                  <pic:blipFill>
                    <a:blip r:embed="rId454"/>
                    <a:stretch/>
                  </pic:blipFill>
                  <pic:spPr>
                    <a:xfrm>
                      <a:off x="0" y="0"/>
                      <a:ext cx="4102735" cy="249301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80"/>
        <w:keepNext/>
        <w:keepLines/>
        <w:spacing w:after="240"/>
        <w:jc w:val="both"/>
        <w:rPr>
          <w:color w:val="auto"/>
        </w:rPr>
      </w:pPr>
      <w:bookmarkStart w:id="653" w:name="bookmark626"/>
      <w:bookmarkStart w:id="654" w:name="bookmark627"/>
      <w:bookmarkStart w:id="655" w:name="bookmark628"/>
      <w:r w:rsidRPr="00812CFA">
        <w:rPr>
          <w:color w:val="auto"/>
        </w:rPr>
        <w:t>Пример оформления имиджевой витрины аптеки с использованием фир</w:t>
      </w:r>
      <w:r w:rsidRPr="00812CFA">
        <w:rPr>
          <w:color w:val="auto"/>
        </w:rPr>
        <w:softHyphen/>
        <w:t>менных цветов (по типу - открытая витрина).</w:t>
      </w:r>
      <w:bookmarkEnd w:id="653"/>
      <w:bookmarkEnd w:id="654"/>
      <w:bookmarkEnd w:id="655"/>
    </w:p>
    <w:p w:rsidR="006751DD" w:rsidRPr="00812CFA" w:rsidRDefault="007B5788">
      <w:pPr>
        <w:pStyle w:val="1"/>
        <w:pBdr>
          <w:bottom w:val="single" w:sz="4" w:space="0" w:color="auto"/>
        </w:pBdr>
        <w:spacing w:after="380"/>
        <w:jc w:val="both"/>
        <w:rPr>
          <w:color w:val="auto"/>
        </w:rPr>
      </w:pPr>
      <w:r w:rsidRPr="00812CFA">
        <w:rPr>
          <w:b/>
          <w:bCs/>
          <w:color w:val="auto"/>
        </w:rPr>
        <w:t xml:space="preserve">Почему это хорошо? </w:t>
      </w:r>
      <w:r w:rsidRPr="00812CFA">
        <w:rPr>
          <w:color w:val="auto"/>
        </w:rPr>
        <w:t>Бесфоновая аппликация занимает не более 30% площади остекления, выполнена в одном цвете, дополнительно применены увеличенные муляжи таблеток, которые служат фоном для текста. Оформление выполнено в соответствии с особенностями архитектурного решения здания.</w:t>
      </w:r>
    </w:p>
    <w:p w:rsidR="006751DD" w:rsidRPr="00812CFA" w:rsidRDefault="007B5788">
      <w:pPr>
        <w:pStyle w:val="80"/>
        <w:keepNext/>
        <w:keepLines/>
        <w:numPr>
          <w:ilvl w:val="0"/>
          <w:numId w:val="49"/>
        </w:numPr>
        <w:tabs>
          <w:tab w:val="left" w:pos="305"/>
        </w:tabs>
        <w:spacing w:after="580" w:line="240" w:lineRule="auto"/>
        <w:jc w:val="both"/>
        <w:rPr>
          <w:color w:val="auto"/>
        </w:rPr>
      </w:pPr>
      <w:bookmarkStart w:id="656" w:name="bookmark631"/>
      <w:bookmarkStart w:id="657" w:name="bookmark629"/>
      <w:bookmarkStart w:id="658" w:name="bookmark630"/>
      <w:bookmarkStart w:id="659" w:name="bookmark632"/>
      <w:bookmarkEnd w:id="656"/>
      <w:r w:rsidRPr="00812CFA">
        <w:rPr>
          <w:color w:val="auto"/>
        </w:rPr>
        <w:lastRenderedPageBreak/>
        <w:t>Световое оформление витрины (наружное, внутреннее).</w:t>
      </w:r>
      <w:bookmarkEnd w:id="657"/>
      <w:bookmarkEnd w:id="658"/>
      <w:bookmarkEnd w:id="659"/>
    </w:p>
    <w:p w:rsidR="006751DD" w:rsidRPr="00812CFA" w:rsidRDefault="007B5788">
      <w:pPr>
        <w:pStyle w:val="1"/>
        <w:numPr>
          <w:ilvl w:val="1"/>
          <w:numId w:val="49"/>
        </w:numPr>
        <w:tabs>
          <w:tab w:val="left" w:pos="468"/>
        </w:tabs>
        <w:jc w:val="both"/>
        <w:rPr>
          <w:color w:val="auto"/>
        </w:rPr>
      </w:pPr>
      <w:bookmarkStart w:id="660" w:name="bookmark633"/>
      <w:bookmarkEnd w:id="660"/>
      <w:r w:rsidRPr="00812CFA">
        <w:rPr>
          <w:color w:val="auto"/>
        </w:rPr>
        <w:t>Освещение витрин</w:t>
      </w:r>
    </w:p>
    <w:p w:rsidR="006751DD" w:rsidRPr="00812CFA" w:rsidRDefault="007B5788">
      <w:pPr>
        <w:pStyle w:val="1"/>
        <w:jc w:val="both"/>
        <w:rPr>
          <w:color w:val="auto"/>
        </w:rPr>
      </w:pPr>
      <w:r w:rsidRPr="00812CFA">
        <w:rPr>
          <w:color w:val="auto"/>
        </w:rPr>
        <w:t>Освещение витрин необходимо в темное время суток, а также им пользуются для создания привлечения внимания. Как правило, освещение (подсветка) осуществляется с помощью светильников преимущественно прямого света в верхней части витрин и локальных световых акцентов, создаваемых направленной локальной подсветкой товаров.</w:t>
      </w:r>
    </w:p>
    <w:p w:rsidR="006751DD" w:rsidRPr="00812CFA" w:rsidRDefault="007B5788">
      <w:pPr>
        <w:pStyle w:val="1"/>
        <w:pBdr>
          <w:bottom w:val="single" w:sz="4" w:space="0" w:color="auto"/>
        </w:pBdr>
        <w:spacing w:after="520"/>
        <w:jc w:val="both"/>
        <w:rPr>
          <w:color w:val="auto"/>
        </w:rPr>
      </w:pPr>
      <w:r w:rsidRPr="00812CFA">
        <w:rPr>
          <w:color w:val="auto"/>
        </w:rPr>
        <w:t>С помощью освещения создается выразительный образ фасада магазина в пасмурную погоду, вечером и ночью. Днем подсветка может использоваться для устранения бликов, образующихся на витринном стекле.</w:t>
      </w:r>
    </w:p>
    <w:p w:rsidR="006751DD" w:rsidRPr="00812CFA" w:rsidRDefault="007B5788">
      <w:pPr>
        <w:pStyle w:val="80"/>
        <w:keepNext/>
        <w:keepLines/>
        <w:spacing w:after="240" w:line="329" w:lineRule="auto"/>
        <w:jc w:val="both"/>
        <w:rPr>
          <w:color w:val="auto"/>
        </w:rPr>
      </w:pPr>
      <w:bookmarkStart w:id="661" w:name="bookmark634"/>
      <w:bookmarkStart w:id="662" w:name="bookmark635"/>
      <w:bookmarkStart w:id="663" w:name="bookmark636"/>
      <w:r w:rsidRPr="00812CFA">
        <w:rPr>
          <w:color w:val="auto"/>
        </w:rPr>
        <w:t>Существуют три основных типа освещения:</w:t>
      </w:r>
      <w:bookmarkEnd w:id="661"/>
      <w:bookmarkEnd w:id="662"/>
      <w:bookmarkEnd w:id="663"/>
    </w:p>
    <w:p w:rsidR="006751DD" w:rsidRPr="00812CFA" w:rsidRDefault="007B5788">
      <w:pPr>
        <w:pStyle w:val="1"/>
        <w:spacing w:after="440"/>
        <w:ind w:left="240" w:hanging="240"/>
        <w:jc w:val="both"/>
        <w:rPr>
          <w:color w:val="auto"/>
        </w:rPr>
      </w:pPr>
      <w:r w:rsidRPr="00812CFA">
        <w:rPr>
          <w:b/>
          <w:bCs/>
          <w:color w:val="auto"/>
        </w:rPr>
        <w:t xml:space="preserve">&gt; </w:t>
      </w:r>
      <w:r w:rsidRPr="00812CFA">
        <w:rPr>
          <w:color w:val="auto"/>
        </w:rPr>
        <w:t>Равномерный, рассеянный свет. При правильной организации равно</w:t>
      </w:r>
      <w:r w:rsidRPr="00812CFA">
        <w:rPr>
          <w:color w:val="auto"/>
        </w:rPr>
        <w:softHyphen/>
        <w:t>мерно освещает всю экспозицию, препятствует появлению некрасивых теней, искажающих композицию. Используются люминесцентные лампы с высоким индексом цветопередачи или классические лампы накаливания</w:t>
      </w:r>
    </w:p>
    <w:p w:rsidR="006751DD" w:rsidRPr="00812CFA" w:rsidRDefault="007B5788">
      <w:pPr>
        <w:jc w:val="center"/>
        <w:rPr>
          <w:color w:val="auto"/>
          <w:sz w:val="2"/>
          <w:szCs w:val="2"/>
        </w:rPr>
      </w:pPr>
      <w:r w:rsidRPr="00812CFA">
        <w:rPr>
          <w:noProof/>
          <w:color w:val="auto"/>
          <w:lang w:bidi="ar-SA"/>
        </w:rPr>
        <w:drawing>
          <wp:inline distT="0" distB="0" distL="0" distR="0" wp14:anchorId="56253441" wp14:editId="6C527CA6">
            <wp:extent cx="4114800" cy="2499360"/>
            <wp:effectExtent l="0" t="0" r="0" b="0"/>
            <wp:docPr id="992" name="Picutre 992"/>
            <wp:cNvGraphicFramePr/>
            <a:graphic xmlns:a="http://schemas.openxmlformats.org/drawingml/2006/main">
              <a:graphicData uri="http://schemas.openxmlformats.org/drawingml/2006/picture">
                <pic:pic xmlns:pic="http://schemas.openxmlformats.org/drawingml/2006/picture">
                  <pic:nvPicPr>
                    <pic:cNvPr id="992" name="Picture 992"/>
                    <pic:cNvPicPr/>
                  </pic:nvPicPr>
                  <pic:blipFill>
                    <a:blip r:embed="rId455"/>
                    <a:stretch/>
                  </pic:blipFill>
                  <pic:spPr>
                    <a:xfrm>
                      <a:off x="0" y="0"/>
                      <a:ext cx="4114800" cy="2499360"/>
                    </a:xfrm>
                    <a:prstGeom prst="rect">
                      <a:avLst/>
                    </a:prstGeom>
                  </pic:spPr>
                </pic:pic>
              </a:graphicData>
            </a:graphic>
          </wp:inline>
        </w:drawing>
      </w:r>
      <w:r w:rsidRPr="00812CFA">
        <w:rPr>
          <w:color w:val="auto"/>
        </w:rPr>
        <w:br w:type="page"/>
      </w:r>
    </w:p>
    <w:p w:rsidR="006751DD" w:rsidRPr="00812CFA" w:rsidRDefault="007B5788">
      <w:pPr>
        <w:pStyle w:val="1"/>
        <w:spacing w:after="0" w:line="326" w:lineRule="auto"/>
        <w:ind w:left="260" w:hanging="260"/>
        <w:jc w:val="both"/>
        <w:rPr>
          <w:color w:val="auto"/>
        </w:rPr>
      </w:pPr>
      <w:r w:rsidRPr="00812CFA">
        <w:rPr>
          <w:b/>
          <w:bCs/>
          <w:color w:val="auto"/>
        </w:rPr>
        <w:lastRenderedPageBreak/>
        <w:t xml:space="preserve">&gt; </w:t>
      </w:r>
      <w:r w:rsidRPr="00812CFA">
        <w:rPr>
          <w:color w:val="auto"/>
        </w:rPr>
        <w:t>Направленный свет - работа светового луча и пятна. Светом акцен</w:t>
      </w:r>
      <w:r w:rsidRPr="00812CFA">
        <w:rPr>
          <w:color w:val="auto"/>
        </w:rPr>
        <w:softHyphen/>
        <w:t>тируются наиболее значимые композиционные элементы, создаются разнообразные эффекты: контрастность или туманность изображения. Целесообразно использование галогенных и металлогалогенных све</w:t>
      </w:r>
      <w:r w:rsidRPr="00812CFA">
        <w:rPr>
          <w:color w:val="auto"/>
        </w:rPr>
        <w:softHyphen/>
        <w:t>тильников, дающих точечное освещение и большой выбор по яркости и ширине светового потока.</w:t>
      </w:r>
    </w:p>
    <w:p w:rsidR="006751DD" w:rsidRPr="00812CFA" w:rsidRDefault="007B5788">
      <w:pPr>
        <w:spacing w:line="1" w:lineRule="exact"/>
        <w:rPr>
          <w:color w:val="auto"/>
        </w:rPr>
        <w:sectPr w:rsidR="006751DD" w:rsidRPr="00812CFA">
          <w:footerReference w:type="even" r:id="rId456"/>
          <w:footerReference w:type="default" r:id="rId457"/>
          <w:footnotePr>
            <w:numFmt w:val="chicago"/>
          </w:footnotePr>
          <w:pgSz w:w="13438" w:h="16838"/>
          <w:pgMar w:top="845" w:right="5015" w:bottom="813" w:left="1775" w:header="0" w:footer="3" w:gutter="0"/>
          <w:pgNumType w:start="185"/>
          <w:cols w:space="720"/>
          <w:noEndnote/>
          <w:docGrid w:linePitch="360"/>
        </w:sectPr>
      </w:pPr>
      <w:r w:rsidRPr="00812CFA">
        <w:rPr>
          <w:noProof/>
          <w:color w:val="auto"/>
          <w:lang w:bidi="ar-SA"/>
        </w:rPr>
        <w:drawing>
          <wp:anchor distT="203200" distB="0" distL="0" distR="0" simplePos="0" relativeHeight="125829691" behindDoc="0" locked="0" layoutInCell="1" allowOverlap="1" wp14:anchorId="18899DC6" wp14:editId="7276651B">
            <wp:simplePos x="0" y="0"/>
            <wp:positionH relativeFrom="page">
              <wp:posOffset>1174115</wp:posOffset>
            </wp:positionH>
            <wp:positionV relativeFrom="paragraph">
              <wp:posOffset>203200</wp:posOffset>
            </wp:positionV>
            <wp:extent cx="3657600" cy="2675890"/>
            <wp:effectExtent l="0" t="0" r="0" b="0"/>
            <wp:wrapTopAndBottom/>
            <wp:docPr id="997" name="Shape 997"/>
            <wp:cNvGraphicFramePr/>
            <a:graphic xmlns:a="http://schemas.openxmlformats.org/drawingml/2006/main">
              <a:graphicData uri="http://schemas.openxmlformats.org/drawingml/2006/picture">
                <pic:pic xmlns:pic="http://schemas.openxmlformats.org/drawingml/2006/picture">
                  <pic:nvPicPr>
                    <pic:cNvPr id="998" name="Picture box 998"/>
                    <pic:cNvPicPr/>
                  </pic:nvPicPr>
                  <pic:blipFill>
                    <a:blip r:embed="rId458"/>
                    <a:stretch/>
                  </pic:blipFill>
                  <pic:spPr>
                    <a:xfrm>
                      <a:off x="0" y="0"/>
                      <a:ext cx="3657600" cy="2675890"/>
                    </a:xfrm>
                    <a:prstGeom prst="rect">
                      <a:avLst/>
                    </a:prstGeom>
                  </pic:spPr>
                </pic:pic>
              </a:graphicData>
            </a:graphic>
          </wp:anchor>
        </w:drawing>
      </w:r>
      <w:r w:rsidRPr="00812CFA">
        <w:rPr>
          <w:noProof/>
          <w:color w:val="auto"/>
          <w:lang w:bidi="ar-SA"/>
        </w:rPr>
        <w:drawing>
          <wp:anchor distT="203200" distB="0" distL="0" distR="0" simplePos="0" relativeHeight="125829692" behindDoc="0" locked="0" layoutInCell="1" allowOverlap="1" wp14:anchorId="195F1B7E" wp14:editId="70AE7C73">
            <wp:simplePos x="0" y="0"/>
            <wp:positionH relativeFrom="page">
              <wp:posOffset>4932045</wp:posOffset>
            </wp:positionH>
            <wp:positionV relativeFrom="paragraph">
              <wp:posOffset>203200</wp:posOffset>
            </wp:positionV>
            <wp:extent cx="2480945" cy="2675890"/>
            <wp:effectExtent l="0" t="0" r="0" b="0"/>
            <wp:wrapTopAndBottom/>
            <wp:docPr id="999" name="Shape 999"/>
            <wp:cNvGraphicFramePr/>
            <a:graphic xmlns:a="http://schemas.openxmlformats.org/drawingml/2006/main">
              <a:graphicData uri="http://schemas.openxmlformats.org/drawingml/2006/picture">
                <pic:pic xmlns:pic="http://schemas.openxmlformats.org/drawingml/2006/picture">
                  <pic:nvPicPr>
                    <pic:cNvPr id="1000" name="Picture box 1000"/>
                    <pic:cNvPicPr/>
                  </pic:nvPicPr>
                  <pic:blipFill>
                    <a:blip r:embed="rId459"/>
                    <a:stretch/>
                  </pic:blipFill>
                  <pic:spPr>
                    <a:xfrm>
                      <a:off x="0" y="0"/>
                      <a:ext cx="2480945" cy="2675890"/>
                    </a:xfrm>
                    <a:prstGeom prst="rect">
                      <a:avLst/>
                    </a:prstGeom>
                  </pic:spPr>
                </pic:pic>
              </a:graphicData>
            </a:graphic>
          </wp:anchor>
        </w:drawing>
      </w:r>
    </w:p>
    <w:p w:rsidR="006751DD" w:rsidRPr="00812CFA" w:rsidRDefault="006751DD">
      <w:pPr>
        <w:spacing w:line="240" w:lineRule="exact"/>
        <w:rPr>
          <w:color w:val="auto"/>
          <w:sz w:val="19"/>
          <w:szCs w:val="19"/>
        </w:rPr>
      </w:pPr>
    </w:p>
    <w:p w:rsidR="006751DD" w:rsidRPr="00812CFA" w:rsidRDefault="006751DD">
      <w:pPr>
        <w:spacing w:before="1" w:after="1" w:line="240" w:lineRule="exact"/>
        <w:rPr>
          <w:color w:val="auto"/>
          <w:sz w:val="19"/>
          <w:szCs w:val="19"/>
        </w:rPr>
      </w:pPr>
    </w:p>
    <w:p w:rsidR="006751DD" w:rsidRPr="00812CFA" w:rsidRDefault="006751DD">
      <w:pPr>
        <w:spacing w:line="1" w:lineRule="exact"/>
        <w:rPr>
          <w:color w:val="auto"/>
        </w:rPr>
        <w:sectPr w:rsidR="006751DD" w:rsidRPr="00812CFA">
          <w:footnotePr>
            <w:numFmt w:val="chicago"/>
          </w:footnotePr>
          <w:type w:val="continuous"/>
          <w:pgSz w:w="13438" w:h="16838"/>
          <w:pgMar w:top="907" w:right="0" w:bottom="832" w:left="0" w:header="0" w:footer="3" w:gutter="0"/>
          <w:cols w:space="720"/>
          <w:noEndnote/>
          <w:docGrid w:linePitch="360"/>
        </w:sectPr>
      </w:pPr>
    </w:p>
    <w:p w:rsidR="006751DD" w:rsidRPr="00812CFA" w:rsidRDefault="007B5788">
      <w:pPr>
        <w:pStyle w:val="1"/>
        <w:spacing w:after="0"/>
        <w:ind w:left="240" w:hanging="240"/>
        <w:jc w:val="both"/>
        <w:rPr>
          <w:color w:val="auto"/>
        </w:rPr>
      </w:pPr>
      <w:r w:rsidRPr="00812CFA">
        <w:rPr>
          <w:b/>
          <w:bCs/>
          <w:color w:val="auto"/>
        </w:rPr>
        <w:lastRenderedPageBreak/>
        <w:t xml:space="preserve">&gt; </w:t>
      </w:r>
      <w:r w:rsidRPr="00812CFA">
        <w:rPr>
          <w:color w:val="auto"/>
        </w:rPr>
        <w:t>Художественная подсветка неоном и светодиодными светильниками. Может полноценно использоваться цветное освещение. Используется в сочетании с другим типом освещения для создания ярких и динамичных композиций.</w:t>
      </w:r>
    </w:p>
    <w:p w:rsidR="006751DD" w:rsidRPr="00812CFA" w:rsidRDefault="007B5788">
      <w:pPr>
        <w:spacing w:line="1" w:lineRule="exact"/>
        <w:rPr>
          <w:color w:val="auto"/>
        </w:rPr>
      </w:pPr>
      <w:r w:rsidRPr="00812CFA">
        <w:rPr>
          <w:noProof/>
          <w:color w:val="auto"/>
          <w:lang w:bidi="ar-SA"/>
        </w:rPr>
        <w:drawing>
          <wp:anchor distT="215900" distB="0" distL="0" distR="0" simplePos="0" relativeHeight="125829693" behindDoc="0" locked="0" layoutInCell="1" allowOverlap="1" wp14:anchorId="18617818" wp14:editId="6E48FE1E">
            <wp:simplePos x="0" y="0"/>
            <wp:positionH relativeFrom="page">
              <wp:posOffset>1186180</wp:posOffset>
            </wp:positionH>
            <wp:positionV relativeFrom="paragraph">
              <wp:posOffset>215900</wp:posOffset>
            </wp:positionV>
            <wp:extent cx="4102735" cy="2658110"/>
            <wp:effectExtent l="0" t="0" r="0" b="0"/>
            <wp:wrapTopAndBottom/>
            <wp:docPr id="1001" name="Shape 1001"/>
            <wp:cNvGraphicFramePr/>
            <a:graphic xmlns:a="http://schemas.openxmlformats.org/drawingml/2006/main">
              <a:graphicData uri="http://schemas.openxmlformats.org/drawingml/2006/picture">
                <pic:pic xmlns:pic="http://schemas.openxmlformats.org/drawingml/2006/picture">
                  <pic:nvPicPr>
                    <pic:cNvPr id="1002" name="Picture box 1002"/>
                    <pic:cNvPicPr/>
                  </pic:nvPicPr>
                  <pic:blipFill>
                    <a:blip r:embed="rId460"/>
                    <a:stretch/>
                  </pic:blipFill>
                  <pic:spPr>
                    <a:xfrm>
                      <a:off x="0" y="0"/>
                      <a:ext cx="4102735" cy="2658110"/>
                    </a:xfrm>
                    <a:prstGeom prst="rect">
                      <a:avLst/>
                    </a:prstGeom>
                  </pic:spPr>
                </pic:pic>
              </a:graphicData>
            </a:graphic>
          </wp:anchor>
        </w:drawing>
      </w:r>
      <w:r w:rsidRPr="00812CFA">
        <w:rPr>
          <w:color w:val="auto"/>
        </w:rPr>
        <w:br w:type="page"/>
      </w:r>
    </w:p>
    <w:p w:rsidR="006751DD" w:rsidRPr="00812CFA" w:rsidRDefault="007B5788">
      <w:pPr>
        <w:pStyle w:val="1"/>
        <w:spacing w:after="140"/>
        <w:jc w:val="both"/>
        <w:rPr>
          <w:color w:val="auto"/>
        </w:rPr>
      </w:pPr>
      <w:r w:rsidRPr="00812CFA">
        <w:rPr>
          <w:b/>
          <w:bCs/>
          <w:color w:val="auto"/>
        </w:rPr>
        <w:lastRenderedPageBreak/>
        <w:t xml:space="preserve">Внимание! </w:t>
      </w:r>
      <w:r w:rsidRPr="00812CFA">
        <w:rPr>
          <w:color w:val="auto"/>
        </w:rPr>
        <w:t>Такой тип подсветки с большой осторожностью следует исполь</w:t>
      </w:r>
      <w:r w:rsidRPr="00812CFA">
        <w:rPr>
          <w:color w:val="auto"/>
        </w:rPr>
        <w:softHyphen/>
        <w:t>зовать в зоне особого городского значения, так как есть риск оказать негативное воздействие на единую светоцветовую среду исторического центра города (посёлка).</w:t>
      </w:r>
    </w:p>
    <w:p w:rsidR="006751DD" w:rsidRPr="00812CFA" w:rsidRDefault="007B5788">
      <w:pPr>
        <w:jc w:val="center"/>
        <w:rPr>
          <w:color w:val="auto"/>
          <w:sz w:val="2"/>
          <w:szCs w:val="2"/>
        </w:rPr>
      </w:pPr>
      <w:r w:rsidRPr="00812CFA">
        <w:rPr>
          <w:noProof/>
          <w:color w:val="auto"/>
          <w:lang w:bidi="ar-SA"/>
        </w:rPr>
        <w:drawing>
          <wp:inline distT="0" distB="0" distL="0" distR="0" wp14:anchorId="6D6BFCA9" wp14:editId="62C8E1D8">
            <wp:extent cx="4114800" cy="2675890"/>
            <wp:effectExtent l="0" t="0" r="0" b="0"/>
            <wp:docPr id="1003" name="Picutre 1003"/>
            <wp:cNvGraphicFramePr/>
            <a:graphic xmlns:a="http://schemas.openxmlformats.org/drawingml/2006/main">
              <a:graphicData uri="http://schemas.openxmlformats.org/drawingml/2006/picture">
                <pic:pic xmlns:pic="http://schemas.openxmlformats.org/drawingml/2006/picture">
                  <pic:nvPicPr>
                    <pic:cNvPr id="1003" name="Picture 1003"/>
                    <pic:cNvPicPr/>
                  </pic:nvPicPr>
                  <pic:blipFill>
                    <a:blip r:embed="rId461"/>
                    <a:stretch/>
                  </pic:blipFill>
                  <pic:spPr>
                    <a:xfrm>
                      <a:off x="0" y="0"/>
                      <a:ext cx="4114800" cy="2675890"/>
                    </a:xfrm>
                    <a:prstGeom prst="rect">
                      <a:avLst/>
                    </a:prstGeom>
                  </pic:spPr>
                </pic:pic>
              </a:graphicData>
            </a:graphic>
          </wp:inline>
        </w:drawing>
      </w:r>
    </w:p>
    <w:p w:rsidR="006751DD" w:rsidRPr="00812CFA" w:rsidRDefault="006751DD">
      <w:pPr>
        <w:spacing w:after="619" w:line="1" w:lineRule="exact"/>
        <w:rPr>
          <w:color w:val="auto"/>
        </w:rPr>
      </w:pPr>
    </w:p>
    <w:p w:rsidR="006751DD" w:rsidRPr="00812CFA" w:rsidRDefault="007B5788">
      <w:pPr>
        <w:pStyle w:val="1"/>
        <w:numPr>
          <w:ilvl w:val="0"/>
          <w:numId w:val="50"/>
        </w:numPr>
        <w:tabs>
          <w:tab w:val="left" w:pos="450"/>
        </w:tabs>
        <w:jc w:val="both"/>
        <w:rPr>
          <w:color w:val="auto"/>
        </w:rPr>
      </w:pPr>
      <w:bookmarkStart w:id="664" w:name="bookmark637"/>
      <w:bookmarkEnd w:id="664"/>
      <w:r w:rsidRPr="00812CFA">
        <w:rPr>
          <w:color w:val="auto"/>
        </w:rPr>
        <w:t>Световое оформление (иллюминация)</w:t>
      </w:r>
    </w:p>
    <w:p w:rsidR="006751DD" w:rsidRPr="00812CFA" w:rsidRDefault="007B5788">
      <w:pPr>
        <w:pStyle w:val="1"/>
        <w:jc w:val="both"/>
        <w:rPr>
          <w:color w:val="auto"/>
        </w:rPr>
      </w:pPr>
      <w:r w:rsidRPr="00812CFA">
        <w:rPr>
          <w:color w:val="auto"/>
        </w:rPr>
        <w:t>В целях сохранения единства здания, сооружения при выборе светового оборудования для оформления витрин, окон, на всём протяжении фасада следует применять единообразные элементы (световые занавесы одина</w:t>
      </w:r>
      <w:r w:rsidRPr="00812CFA">
        <w:rPr>
          <w:color w:val="auto"/>
        </w:rPr>
        <w:softHyphen/>
        <w:t>ковой высоты, сети одинаковых размеров, одинакового цвета свечения).</w:t>
      </w:r>
    </w:p>
    <w:p w:rsidR="006751DD" w:rsidRPr="00812CFA" w:rsidRDefault="007B5788">
      <w:pPr>
        <w:pStyle w:val="1"/>
        <w:jc w:val="both"/>
        <w:rPr>
          <w:color w:val="auto"/>
        </w:rPr>
      </w:pPr>
      <w:r w:rsidRPr="00812CFA">
        <w:rPr>
          <w:color w:val="auto"/>
        </w:rPr>
        <w:t>При наружном (уличном) размещении гирлянд на витринах, окнах, витра</w:t>
      </w:r>
      <w:r w:rsidRPr="00812CFA">
        <w:rPr>
          <w:color w:val="auto"/>
        </w:rPr>
        <w:softHyphen/>
        <w:t>жах необходимо общее (согласованное) решение по всей длине фасада в границах оформляемых этажей: единое цветовое решение, однотипные гирлянды, общая геометрия.</w:t>
      </w:r>
    </w:p>
    <w:p w:rsidR="006751DD" w:rsidRPr="00812CFA" w:rsidRDefault="007B5788">
      <w:pPr>
        <w:pStyle w:val="1"/>
        <w:spacing w:after="440" w:line="326" w:lineRule="auto"/>
        <w:jc w:val="both"/>
        <w:rPr>
          <w:color w:val="auto"/>
        </w:rPr>
      </w:pPr>
      <w:r w:rsidRPr="00812CFA">
        <w:rPr>
          <w:color w:val="auto"/>
        </w:rPr>
        <w:t>Рекомендуется использовать режим постоянного свечения без светодинамики, при котором создаётся наиболее гармоничный облик объекта оформления.</w:t>
      </w:r>
    </w:p>
    <w:p w:rsidR="006751DD" w:rsidRPr="00812CFA" w:rsidRDefault="007B5788">
      <w:pPr>
        <w:rPr>
          <w:color w:val="auto"/>
          <w:sz w:val="2"/>
          <w:szCs w:val="2"/>
        </w:rPr>
      </w:pPr>
      <w:r w:rsidRPr="00812CFA">
        <w:rPr>
          <w:noProof/>
          <w:color w:val="auto"/>
          <w:lang w:bidi="ar-SA"/>
        </w:rPr>
        <w:drawing>
          <wp:inline distT="0" distB="0" distL="0" distR="0" wp14:anchorId="39C6F3C3" wp14:editId="20826479">
            <wp:extent cx="6248400" cy="2109470"/>
            <wp:effectExtent l="0" t="0" r="0" b="0"/>
            <wp:docPr id="1004" name="Picutre 1004"/>
            <wp:cNvGraphicFramePr/>
            <a:graphic xmlns:a="http://schemas.openxmlformats.org/drawingml/2006/main">
              <a:graphicData uri="http://schemas.openxmlformats.org/drawingml/2006/picture">
                <pic:pic xmlns:pic="http://schemas.openxmlformats.org/drawingml/2006/picture">
                  <pic:nvPicPr>
                    <pic:cNvPr id="1004" name="Picture 1004"/>
                    <pic:cNvPicPr/>
                  </pic:nvPicPr>
                  <pic:blipFill>
                    <a:blip r:embed="rId462"/>
                    <a:stretch/>
                  </pic:blipFill>
                  <pic:spPr>
                    <a:xfrm>
                      <a:off x="0" y="0"/>
                      <a:ext cx="6248400" cy="2109470"/>
                    </a:xfrm>
                    <a:prstGeom prst="rect">
                      <a:avLst/>
                    </a:prstGeom>
                  </pic:spPr>
                </pic:pic>
              </a:graphicData>
            </a:graphic>
          </wp:inline>
        </w:drawing>
      </w:r>
    </w:p>
    <w:p w:rsidR="006751DD" w:rsidRPr="00812CFA" w:rsidRDefault="006751DD">
      <w:pPr>
        <w:spacing w:after="399" w:line="1" w:lineRule="exact"/>
        <w:rPr>
          <w:color w:val="auto"/>
        </w:rPr>
      </w:pPr>
    </w:p>
    <w:p w:rsidR="006751DD" w:rsidRPr="00812CFA" w:rsidRDefault="007B5788">
      <w:pPr>
        <w:pStyle w:val="1"/>
        <w:pBdr>
          <w:bottom w:val="single" w:sz="4" w:space="0" w:color="auto"/>
        </w:pBdr>
        <w:spacing w:after="320" w:line="331" w:lineRule="auto"/>
        <w:jc w:val="both"/>
        <w:rPr>
          <w:color w:val="auto"/>
        </w:rPr>
      </w:pPr>
      <w:r w:rsidRPr="00812CFA">
        <w:rPr>
          <w:b/>
          <w:bCs/>
          <w:color w:val="auto"/>
        </w:rPr>
        <w:t>Пример использования светодиодного занавеса, светодиодной сети с наруж</w:t>
      </w:r>
      <w:r w:rsidRPr="00812CFA">
        <w:rPr>
          <w:b/>
          <w:bCs/>
          <w:color w:val="auto"/>
        </w:rPr>
        <w:softHyphen/>
        <w:t>ной стороны витрины</w:t>
      </w:r>
      <w:r w:rsidRPr="00812CFA">
        <w:rPr>
          <w:color w:val="auto"/>
        </w:rPr>
        <w:br w:type="page"/>
      </w:r>
    </w:p>
    <w:p w:rsidR="006751DD" w:rsidRPr="00812CFA" w:rsidRDefault="007B5788">
      <w:pPr>
        <w:rPr>
          <w:color w:val="auto"/>
          <w:sz w:val="2"/>
          <w:szCs w:val="2"/>
        </w:rPr>
      </w:pPr>
      <w:r w:rsidRPr="00812CFA">
        <w:rPr>
          <w:noProof/>
          <w:color w:val="auto"/>
          <w:lang w:bidi="ar-SA"/>
        </w:rPr>
        <w:lastRenderedPageBreak/>
        <w:drawing>
          <wp:inline distT="0" distB="0" distL="0" distR="0" wp14:anchorId="4F6F3DBE" wp14:editId="79A07318">
            <wp:extent cx="6248400" cy="2109470"/>
            <wp:effectExtent l="0" t="0" r="0" b="0"/>
            <wp:docPr id="1005" name="Picutre 1005"/>
            <wp:cNvGraphicFramePr/>
            <a:graphic xmlns:a="http://schemas.openxmlformats.org/drawingml/2006/main">
              <a:graphicData uri="http://schemas.openxmlformats.org/drawingml/2006/picture">
                <pic:pic xmlns:pic="http://schemas.openxmlformats.org/drawingml/2006/picture">
                  <pic:nvPicPr>
                    <pic:cNvPr id="1005" name="Picture 1005"/>
                    <pic:cNvPicPr/>
                  </pic:nvPicPr>
                  <pic:blipFill>
                    <a:blip r:embed="rId463"/>
                    <a:stretch/>
                  </pic:blipFill>
                  <pic:spPr>
                    <a:xfrm>
                      <a:off x="0" y="0"/>
                      <a:ext cx="6248400" cy="2109470"/>
                    </a:xfrm>
                    <a:prstGeom prst="rect">
                      <a:avLst/>
                    </a:prstGeom>
                  </pic:spPr>
                </pic:pic>
              </a:graphicData>
            </a:graphic>
          </wp:inline>
        </w:drawing>
      </w:r>
    </w:p>
    <w:p w:rsidR="006751DD" w:rsidRPr="00812CFA" w:rsidRDefault="006751DD">
      <w:pPr>
        <w:spacing w:after="379" w:line="1" w:lineRule="exact"/>
        <w:rPr>
          <w:color w:val="auto"/>
        </w:rPr>
      </w:pPr>
    </w:p>
    <w:p w:rsidR="006751DD" w:rsidRPr="00812CFA" w:rsidRDefault="007B5788">
      <w:pPr>
        <w:pStyle w:val="1"/>
        <w:pBdr>
          <w:bottom w:val="single" w:sz="4" w:space="0" w:color="auto"/>
        </w:pBdr>
        <w:spacing w:after="780" w:line="326" w:lineRule="auto"/>
        <w:rPr>
          <w:color w:val="auto"/>
        </w:rPr>
      </w:pPr>
      <w:r w:rsidRPr="00812CFA">
        <w:rPr>
          <w:b/>
          <w:bCs/>
          <w:color w:val="auto"/>
        </w:rPr>
        <w:t>Пример использования цветных линейных светильников для наружной подсветки витрин (располагаются под фризом)</w:t>
      </w:r>
    </w:p>
    <w:p w:rsidR="006751DD" w:rsidRPr="00812CFA" w:rsidRDefault="007B5788">
      <w:pPr>
        <w:rPr>
          <w:color w:val="auto"/>
          <w:sz w:val="2"/>
          <w:szCs w:val="2"/>
        </w:rPr>
      </w:pPr>
      <w:r w:rsidRPr="00812CFA">
        <w:rPr>
          <w:noProof/>
          <w:color w:val="auto"/>
          <w:lang w:bidi="ar-SA"/>
        </w:rPr>
        <w:drawing>
          <wp:inline distT="0" distB="0" distL="0" distR="0" wp14:anchorId="2D18B620" wp14:editId="280FC471">
            <wp:extent cx="6248400" cy="2103120"/>
            <wp:effectExtent l="0" t="0" r="0" b="0"/>
            <wp:docPr id="1006" name="Picutre 1006"/>
            <wp:cNvGraphicFramePr/>
            <a:graphic xmlns:a="http://schemas.openxmlformats.org/drawingml/2006/main">
              <a:graphicData uri="http://schemas.openxmlformats.org/drawingml/2006/picture">
                <pic:pic xmlns:pic="http://schemas.openxmlformats.org/drawingml/2006/picture">
                  <pic:nvPicPr>
                    <pic:cNvPr id="1006" name="Picture 1006"/>
                    <pic:cNvPicPr/>
                  </pic:nvPicPr>
                  <pic:blipFill>
                    <a:blip r:embed="rId464"/>
                    <a:stretch/>
                  </pic:blipFill>
                  <pic:spPr>
                    <a:xfrm>
                      <a:off x="0" y="0"/>
                      <a:ext cx="6248400" cy="2103120"/>
                    </a:xfrm>
                    <a:prstGeom prst="rect">
                      <a:avLst/>
                    </a:prstGeom>
                  </pic:spPr>
                </pic:pic>
              </a:graphicData>
            </a:graphic>
          </wp:inline>
        </w:drawing>
      </w:r>
    </w:p>
    <w:p w:rsidR="006751DD" w:rsidRPr="00812CFA" w:rsidRDefault="006751DD">
      <w:pPr>
        <w:spacing w:after="339" w:line="1" w:lineRule="exact"/>
        <w:rPr>
          <w:color w:val="auto"/>
        </w:rPr>
      </w:pPr>
    </w:p>
    <w:p w:rsidR="006751DD" w:rsidRPr="00812CFA" w:rsidRDefault="007B5788">
      <w:pPr>
        <w:pStyle w:val="1"/>
        <w:spacing w:after="720" w:line="326" w:lineRule="auto"/>
        <w:rPr>
          <w:color w:val="auto"/>
        </w:rPr>
      </w:pPr>
      <w:r w:rsidRPr="00812CFA">
        <w:rPr>
          <w:b/>
          <w:bCs/>
          <w:color w:val="auto"/>
        </w:rPr>
        <w:t>Пример оформления с использованием светодиодных занавесов (сетей) и прожекторов</w:t>
      </w:r>
    </w:p>
    <w:p w:rsidR="006751DD" w:rsidRPr="00812CFA" w:rsidRDefault="007B5788">
      <w:pPr>
        <w:rPr>
          <w:color w:val="auto"/>
          <w:sz w:val="2"/>
          <w:szCs w:val="2"/>
        </w:rPr>
      </w:pPr>
      <w:r w:rsidRPr="00812CFA">
        <w:rPr>
          <w:noProof/>
          <w:color w:val="auto"/>
          <w:lang w:bidi="ar-SA"/>
        </w:rPr>
        <w:drawing>
          <wp:inline distT="0" distB="0" distL="0" distR="0" wp14:anchorId="0BA73149" wp14:editId="281A65E8">
            <wp:extent cx="6248400" cy="2103120"/>
            <wp:effectExtent l="0" t="0" r="0" b="0"/>
            <wp:docPr id="1007" name="Picutre 1007"/>
            <wp:cNvGraphicFramePr/>
            <a:graphic xmlns:a="http://schemas.openxmlformats.org/drawingml/2006/main">
              <a:graphicData uri="http://schemas.openxmlformats.org/drawingml/2006/picture">
                <pic:pic xmlns:pic="http://schemas.openxmlformats.org/drawingml/2006/picture">
                  <pic:nvPicPr>
                    <pic:cNvPr id="1007" name="Picture 1007"/>
                    <pic:cNvPicPr/>
                  </pic:nvPicPr>
                  <pic:blipFill>
                    <a:blip r:embed="rId465"/>
                    <a:stretch/>
                  </pic:blipFill>
                  <pic:spPr>
                    <a:xfrm>
                      <a:off x="0" y="0"/>
                      <a:ext cx="6248400" cy="2103120"/>
                    </a:xfrm>
                    <a:prstGeom prst="rect">
                      <a:avLst/>
                    </a:prstGeom>
                  </pic:spPr>
                </pic:pic>
              </a:graphicData>
            </a:graphic>
          </wp:inline>
        </w:drawing>
      </w:r>
    </w:p>
    <w:p w:rsidR="006751DD" w:rsidRPr="00812CFA" w:rsidRDefault="006751DD">
      <w:pPr>
        <w:spacing w:after="379" w:line="1" w:lineRule="exact"/>
        <w:rPr>
          <w:color w:val="auto"/>
        </w:rPr>
      </w:pPr>
    </w:p>
    <w:p w:rsidR="006751DD" w:rsidRPr="00812CFA" w:rsidRDefault="007B5788">
      <w:pPr>
        <w:pStyle w:val="1"/>
        <w:pBdr>
          <w:bottom w:val="single" w:sz="4" w:space="0" w:color="auto"/>
        </w:pBdr>
        <w:spacing w:after="560" w:line="326" w:lineRule="auto"/>
        <w:rPr>
          <w:color w:val="auto"/>
        </w:rPr>
      </w:pPr>
      <w:r w:rsidRPr="00812CFA">
        <w:rPr>
          <w:b/>
          <w:bCs/>
          <w:color w:val="auto"/>
        </w:rPr>
        <w:t>Пример оформления при помощи цветных люминесцентных ламп (распо</w:t>
      </w:r>
      <w:r w:rsidRPr="00812CFA">
        <w:rPr>
          <w:b/>
          <w:bCs/>
          <w:color w:val="auto"/>
        </w:rPr>
        <w:softHyphen/>
        <w:t>лагаются с внутренней стороны помещения)</w:t>
      </w:r>
    </w:p>
    <w:p w:rsidR="006751DD" w:rsidRPr="00812CFA" w:rsidRDefault="007B5788">
      <w:pPr>
        <w:pStyle w:val="80"/>
        <w:keepNext/>
        <w:keepLines/>
        <w:numPr>
          <w:ilvl w:val="0"/>
          <w:numId w:val="49"/>
        </w:numPr>
        <w:tabs>
          <w:tab w:val="left" w:pos="294"/>
        </w:tabs>
        <w:spacing w:after="320" w:line="240" w:lineRule="auto"/>
        <w:jc w:val="both"/>
        <w:rPr>
          <w:color w:val="auto"/>
        </w:rPr>
      </w:pPr>
      <w:bookmarkStart w:id="665" w:name="bookmark640"/>
      <w:bookmarkStart w:id="666" w:name="bookmark638"/>
      <w:bookmarkStart w:id="667" w:name="bookmark639"/>
      <w:bookmarkStart w:id="668" w:name="bookmark641"/>
      <w:bookmarkEnd w:id="665"/>
      <w:r w:rsidRPr="00812CFA">
        <w:rPr>
          <w:color w:val="auto"/>
        </w:rPr>
        <w:lastRenderedPageBreak/>
        <w:t>Общие принципы оформления современных витрин.</w:t>
      </w:r>
      <w:bookmarkEnd w:id="666"/>
      <w:bookmarkEnd w:id="667"/>
      <w:bookmarkEnd w:id="668"/>
    </w:p>
    <w:p w:rsidR="006751DD" w:rsidRPr="00812CFA" w:rsidRDefault="007B5788">
      <w:pPr>
        <w:pStyle w:val="1"/>
        <w:numPr>
          <w:ilvl w:val="1"/>
          <w:numId w:val="49"/>
        </w:numPr>
        <w:tabs>
          <w:tab w:val="left" w:pos="447"/>
        </w:tabs>
        <w:spacing w:line="326" w:lineRule="auto"/>
        <w:jc w:val="both"/>
        <w:rPr>
          <w:color w:val="auto"/>
        </w:rPr>
      </w:pPr>
      <w:bookmarkStart w:id="669" w:name="bookmark642"/>
      <w:bookmarkEnd w:id="669"/>
      <w:r w:rsidRPr="00812CFA">
        <w:rPr>
          <w:color w:val="auto"/>
        </w:rPr>
        <w:t>Разработке концепции оформления предшествует исследование рынка и определение целевой аудитории</w:t>
      </w:r>
    </w:p>
    <w:p w:rsidR="006751DD" w:rsidRPr="00812CFA" w:rsidRDefault="007B5788">
      <w:pPr>
        <w:pStyle w:val="1"/>
        <w:numPr>
          <w:ilvl w:val="1"/>
          <w:numId w:val="49"/>
        </w:numPr>
        <w:tabs>
          <w:tab w:val="left" w:pos="476"/>
        </w:tabs>
        <w:jc w:val="both"/>
        <w:rPr>
          <w:color w:val="auto"/>
        </w:rPr>
      </w:pPr>
      <w:bookmarkStart w:id="670" w:name="bookmark643"/>
      <w:bookmarkEnd w:id="670"/>
      <w:r w:rsidRPr="00812CFA">
        <w:rPr>
          <w:color w:val="auto"/>
        </w:rPr>
        <w:t>Проводится предварительная оценка технических особенностей витрины, измеряется расстояние между будущей экспозицией и пешеходами, поскольку от него зависит количество используемых объектов и их распре</w:t>
      </w:r>
      <w:r w:rsidRPr="00812CFA">
        <w:rPr>
          <w:color w:val="auto"/>
        </w:rPr>
        <w:softHyphen/>
        <w:t>деление в витринном пространстве: если между пешеходом и витриной есть какое-то расстояние, например, полоса озеленения шириной более 2 м, то необходимо художественно заполнять все пространство витрины. Если же прохожие оказываются вплотную к витрине, то нужно особое внимание уделять середине нижней части (согласно исследованиям, этой зоне уделяется примерно в 10 раз больше внимания, чем остальным).</w:t>
      </w:r>
    </w:p>
    <w:p w:rsidR="006751DD" w:rsidRPr="00812CFA" w:rsidRDefault="007B5788">
      <w:pPr>
        <w:pStyle w:val="1"/>
        <w:numPr>
          <w:ilvl w:val="1"/>
          <w:numId w:val="49"/>
        </w:numPr>
        <w:tabs>
          <w:tab w:val="left" w:pos="471"/>
        </w:tabs>
        <w:jc w:val="both"/>
        <w:rPr>
          <w:color w:val="auto"/>
        </w:rPr>
      </w:pPr>
      <w:bookmarkStart w:id="671" w:name="bookmark644"/>
      <w:bookmarkEnd w:id="671"/>
      <w:r w:rsidRPr="00812CFA">
        <w:rPr>
          <w:color w:val="auto"/>
        </w:rPr>
        <w:t>Оценивается степень устойчивости всех используемых материалов к внешним воздействиям, ультрафиолету. От прямых солнечных лучей продукция и манекены теряют первоначальный вид, поэтому целесоо</w:t>
      </w:r>
      <w:r w:rsidRPr="00812CFA">
        <w:rPr>
          <w:color w:val="auto"/>
        </w:rPr>
        <w:softHyphen/>
        <w:t>бразно устанавливать на витринах специальные солнцезащитные стекла. Использование солнцезащитного стекла помогает уберечь выставленные в витрине товары, муляжи и манекены. При этом нужно осторожно относится к проектированию витрин с тонированным стеклом- цветным, бронзовым, потому что возможно возникновение неприятных визуальных эффектов в интерьере.</w:t>
      </w:r>
    </w:p>
    <w:p w:rsidR="006751DD" w:rsidRPr="00812CFA" w:rsidRDefault="007B5788">
      <w:pPr>
        <w:pStyle w:val="1"/>
        <w:numPr>
          <w:ilvl w:val="1"/>
          <w:numId w:val="49"/>
        </w:numPr>
        <w:tabs>
          <w:tab w:val="left" w:pos="471"/>
        </w:tabs>
        <w:jc w:val="both"/>
        <w:rPr>
          <w:color w:val="auto"/>
        </w:rPr>
      </w:pPr>
      <w:bookmarkStart w:id="672" w:name="bookmark645"/>
      <w:bookmarkEnd w:id="672"/>
      <w:r w:rsidRPr="00812CFA">
        <w:rPr>
          <w:color w:val="auto"/>
        </w:rPr>
        <w:t>Продумывается подсветка (освещение) витрины</w:t>
      </w:r>
    </w:p>
    <w:p w:rsidR="006751DD" w:rsidRPr="00812CFA" w:rsidRDefault="007B5788">
      <w:pPr>
        <w:pStyle w:val="1"/>
        <w:numPr>
          <w:ilvl w:val="1"/>
          <w:numId w:val="49"/>
        </w:numPr>
        <w:pBdr>
          <w:bottom w:val="single" w:sz="4" w:space="0" w:color="auto"/>
        </w:pBdr>
        <w:tabs>
          <w:tab w:val="left" w:pos="471"/>
        </w:tabs>
        <w:spacing w:after="500" w:line="331" w:lineRule="auto"/>
        <w:jc w:val="both"/>
        <w:rPr>
          <w:color w:val="auto"/>
        </w:rPr>
      </w:pPr>
      <w:bookmarkStart w:id="673" w:name="bookmark646"/>
      <w:bookmarkEnd w:id="673"/>
      <w:r w:rsidRPr="00812CFA">
        <w:rPr>
          <w:color w:val="auto"/>
        </w:rPr>
        <w:t>Внимание: дизайн разрабатывается с учетом не только стиля бренда - витрина должна гармонировать с фасадом здания</w:t>
      </w:r>
    </w:p>
    <w:p w:rsidR="006751DD" w:rsidRPr="00812CFA" w:rsidRDefault="007B5788">
      <w:pPr>
        <w:pStyle w:val="80"/>
        <w:keepNext/>
        <w:keepLines/>
        <w:numPr>
          <w:ilvl w:val="0"/>
          <w:numId w:val="49"/>
        </w:numPr>
        <w:tabs>
          <w:tab w:val="left" w:pos="284"/>
        </w:tabs>
        <w:spacing w:after="240" w:line="329" w:lineRule="auto"/>
        <w:jc w:val="both"/>
        <w:rPr>
          <w:color w:val="auto"/>
        </w:rPr>
      </w:pPr>
      <w:bookmarkStart w:id="674" w:name="bookmark649"/>
      <w:bookmarkStart w:id="675" w:name="bookmark647"/>
      <w:bookmarkStart w:id="676" w:name="bookmark648"/>
      <w:bookmarkStart w:id="677" w:name="bookmark650"/>
      <w:bookmarkEnd w:id="674"/>
      <w:r w:rsidRPr="00812CFA">
        <w:rPr>
          <w:color w:val="auto"/>
        </w:rPr>
        <w:t>Дополнительные рекомендации.</w:t>
      </w:r>
      <w:bookmarkEnd w:id="675"/>
      <w:bookmarkEnd w:id="676"/>
      <w:bookmarkEnd w:id="677"/>
    </w:p>
    <w:p w:rsidR="006751DD" w:rsidRPr="00812CFA" w:rsidRDefault="007B5788">
      <w:pPr>
        <w:pStyle w:val="1"/>
        <w:jc w:val="both"/>
        <w:rPr>
          <w:color w:val="auto"/>
        </w:rPr>
      </w:pPr>
      <w:r w:rsidRPr="00812CFA">
        <w:rPr>
          <w:color w:val="auto"/>
        </w:rPr>
        <w:t>Ухоженный вид - обязательное условие для привлекательной витрины. Удобство обслуживания витрины должно обеспечиваться конструкцией витрины.</w:t>
      </w:r>
    </w:p>
    <w:p w:rsidR="006751DD" w:rsidRPr="00812CFA" w:rsidRDefault="007B5788">
      <w:pPr>
        <w:pStyle w:val="1"/>
        <w:spacing w:line="326" w:lineRule="auto"/>
        <w:jc w:val="both"/>
        <w:rPr>
          <w:color w:val="auto"/>
        </w:rPr>
      </w:pPr>
      <w:r w:rsidRPr="00812CFA">
        <w:rPr>
          <w:color w:val="auto"/>
        </w:rPr>
        <w:t>Остекление витрины необходимо содержать в чистоте, осуществлять мытьё, очистку на регулярной основе, на завершающей стадии очистки рекомен</w:t>
      </w:r>
      <w:r w:rsidRPr="00812CFA">
        <w:rPr>
          <w:color w:val="auto"/>
        </w:rPr>
        <w:softHyphen/>
        <w:t>дуется использовать специальные грязе-водооталкивающие средства.</w:t>
      </w:r>
    </w:p>
    <w:p w:rsidR="006751DD" w:rsidRPr="00812CFA" w:rsidRDefault="007B5788">
      <w:pPr>
        <w:pStyle w:val="1"/>
        <w:jc w:val="both"/>
        <w:rPr>
          <w:color w:val="auto"/>
        </w:rPr>
      </w:pPr>
      <w:r w:rsidRPr="00812CFA">
        <w:rPr>
          <w:color w:val="auto"/>
        </w:rPr>
        <w:t>В зимнее время необходимо защищать стекло витрины от обледенения. Используются разные способы - покрытие стекла специальными веще</w:t>
      </w:r>
      <w:r w:rsidRPr="00812CFA">
        <w:rPr>
          <w:color w:val="auto"/>
        </w:rPr>
        <w:softHyphen/>
        <w:t>ствами, устройство воздушного подогрева.</w:t>
      </w:r>
    </w:p>
    <w:p w:rsidR="006751DD" w:rsidRPr="00812CFA" w:rsidRDefault="007B5788">
      <w:pPr>
        <w:pStyle w:val="1"/>
        <w:spacing w:after="0"/>
        <w:jc w:val="both"/>
        <w:rPr>
          <w:color w:val="auto"/>
        </w:rPr>
      </w:pPr>
      <w:r w:rsidRPr="00812CFA">
        <w:rPr>
          <w:color w:val="auto"/>
        </w:rPr>
        <w:t>Экспозиция в витрине должна регулярно меняться: смена оформления является обязательной в случае издания муниципального правового акта, определяющего необходимость специального оформления витрин к госу</w:t>
      </w:r>
      <w:r w:rsidRPr="00812CFA">
        <w:rPr>
          <w:color w:val="auto"/>
        </w:rPr>
        <w:softHyphen/>
        <w:t>дарственным, городским и национальным праздникам и срок, в течение которого выполняется данное оформление.</w:t>
      </w:r>
    </w:p>
    <w:p w:rsidR="006751DD" w:rsidRPr="00812CFA" w:rsidRDefault="007B5788">
      <w:pPr>
        <w:pStyle w:val="1"/>
        <w:jc w:val="both"/>
        <w:rPr>
          <w:color w:val="auto"/>
        </w:rPr>
        <w:sectPr w:rsidR="006751DD" w:rsidRPr="00812CFA">
          <w:footnotePr>
            <w:numFmt w:val="chicago"/>
          </w:footnotePr>
          <w:type w:val="continuous"/>
          <w:pgSz w:w="13438" w:h="16838"/>
          <w:pgMar w:top="907" w:right="5124" w:bottom="832" w:left="1777" w:header="0" w:footer="3" w:gutter="0"/>
          <w:cols w:space="720"/>
          <w:noEndnote/>
          <w:docGrid w:linePitch="360"/>
        </w:sectPr>
      </w:pPr>
      <w:r w:rsidRPr="00812CFA">
        <w:rPr>
          <w:color w:val="auto"/>
        </w:rPr>
        <w:t>В отсутствие такого правового акта рекомендуется менять экспозицию регулярно для привлечения внимания и увеличения потребительского спроса на товары, услуги.</w:t>
      </w:r>
    </w:p>
    <w:p w:rsidR="006751DD" w:rsidRPr="00812CFA" w:rsidRDefault="007B5788">
      <w:pPr>
        <w:pStyle w:val="1"/>
        <w:framePr w:w="6307" w:h="278" w:wrap="none" w:hAnchor="page" w:x="1440" w:y="5127"/>
        <w:pBdr>
          <w:bottom w:val="single" w:sz="4" w:space="0" w:color="auto"/>
        </w:pBdr>
        <w:spacing w:after="0" w:line="240" w:lineRule="auto"/>
        <w:rPr>
          <w:color w:val="auto"/>
        </w:rPr>
      </w:pPr>
      <w:r w:rsidRPr="00812CFA">
        <w:rPr>
          <w:b/>
          <w:bCs/>
          <w:color w:val="auto"/>
        </w:rPr>
        <w:lastRenderedPageBreak/>
        <w:t>Пример сезонного оформления витрины (полуоткрытый тип витрины)</w:t>
      </w:r>
    </w:p>
    <w:p w:rsidR="006751DD" w:rsidRPr="00812CFA" w:rsidRDefault="007B5788">
      <w:pPr>
        <w:pStyle w:val="1"/>
        <w:framePr w:w="6115" w:h="278" w:wrap="none" w:hAnchor="page" w:x="1440" w:y="11286"/>
        <w:spacing w:after="0" w:line="240" w:lineRule="auto"/>
        <w:rPr>
          <w:color w:val="auto"/>
        </w:rPr>
      </w:pPr>
      <w:r w:rsidRPr="00812CFA">
        <w:rPr>
          <w:b/>
          <w:bCs/>
          <w:color w:val="auto"/>
        </w:rPr>
        <w:t>Пример новогоднего оформления витрины (закрытый тип витрины)</w:t>
      </w:r>
    </w:p>
    <w:p w:rsidR="006751DD" w:rsidRPr="00812CFA" w:rsidRDefault="007B5788">
      <w:pPr>
        <w:spacing w:line="360" w:lineRule="exact"/>
        <w:rPr>
          <w:color w:val="auto"/>
        </w:rPr>
      </w:pPr>
      <w:r w:rsidRPr="00812CFA">
        <w:rPr>
          <w:noProof/>
          <w:color w:val="auto"/>
          <w:lang w:bidi="ar-SA"/>
        </w:rPr>
        <w:drawing>
          <wp:anchor distT="0" distB="0" distL="0" distR="0" simplePos="0" relativeHeight="62914841" behindDoc="1" locked="0" layoutInCell="1" allowOverlap="1" wp14:anchorId="443A2A93" wp14:editId="06800FB0">
            <wp:simplePos x="0" y="0"/>
            <wp:positionH relativeFrom="page">
              <wp:posOffset>916940</wp:posOffset>
            </wp:positionH>
            <wp:positionV relativeFrom="margin">
              <wp:posOffset>0</wp:posOffset>
            </wp:positionV>
            <wp:extent cx="4108450" cy="3035935"/>
            <wp:effectExtent l="0" t="0" r="0" b="0"/>
            <wp:wrapNone/>
            <wp:docPr id="1008" name="Shape 1008"/>
            <wp:cNvGraphicFramePr/>
            <a:graphic xmlns:a="http://schemas.openxmlformats.org/drawingml/2006/main">
              <a:graphicData uri="http://schemas.openxmlformats.org/drawingml/2006/picture">
                <pic:pic xmlns:pic="http://schemas.openxmlformats.org/drawingml/2006/picture">
                  <pic:nvPicPr>
                    <pic:cNvPr id="1009" name="Picture box 1009"/>
                    <pic:cNvPicPr/>
                  </pic:nvPicPr>
                  <pic:blipFill>
                    <a:blip r:embed="rId466"/>
                    <a:stretch/>
                  </pic:blipFill>
                  <pic:spPr>
                    <a:xfrm>
                      <a:off x="0" y="0"/>
                      <a:ext cx="4108450" cy="3035935"/>
                    </a:xfrm>
                    <a:prstGeom prst="rect">
                      <a:avLst/>
                    </a:prstGeom>
                  </pic:spPr>
                </pic:pic>
              </a:graphicData>
            </a:graphic>
          </wp:anchor>
        </w:drawing>
      </w:r>
      <w:r w:rsidRPr="00812CFA">
        <w:rPr>
          <w:noProof/>
          <w:color w:val="auto"/>
          <w:lang w:bidi="ar-SA"/>
        </w:rPr>
        <w:drawing>
          <wp:anchor distT="0" distB="0" distL="0" distR="0" simplePos="0" relativeHeight="62914842" behindDoc="1" locked="0" layoutInCell="1" allowOverlap="1" wp14:anchorId="1DED0918" wp14:editId="298296E4">
            <wp:simplePos x="0" y="0"/>
            <wp:positionH relativeFrom="page">
              <wp:posOffset>922655</wp:posOffset>
            </wp:positionH>
            <wp:positionV relativeFrom="margin">
              <wp:posOffset>3916680</wp:posOffset>
            </wp:positionV>
            <wp:extent cx="4102735" cy="3048000"/>
            <wp:effectExtent l="0" t="0" r="0" b="0"/>
            <wp:wrapNone/>
            <wp:docPr id="1010" name="Shape 1010"/>
            <wp:cNvGraphicFramePr/>
            <a:graphic xmlns:a="http://schemas.openxmlformats.org/drawingml/2006/main">
              <a:graphicData uri="http://schemas.openxmlformats.org/drawingml/2006/picture">
                <pic:pic xmlns:pic="http://schemas.openxmlformats.org/drawingml/2006/picture">
                  <pic:nvPicPr>
                    <pic:cNvPr id="1011" name="Picture box 1011"/>
                    <pic:cNvPicPr/>
                  </pic:nvPicPr>
                  <pic:blipFill>
                    <a:blip r:embed="rId467"/>
                    <a:stretch/>
                  </pic:blipFill>
                  <pic:spPr>
                    <a:xfrm>
                      <a:off x="0" y="0"/>
                      <a:ext cx="4102735" cy="3048000"/>
                    </a:xfrm>
                    <a:prstGeom prst="rect">
                      <a:avLst/>
                    </a:prstGeom>
                  </pic:spPr>
                </pic:pic>
              </a:graphicData>
            </a:graphic>
          </wp:anchor>
        </w:drawing>
      </w: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line="360" w:lineRule="exact"/>
        <w:rPr>
          <w:color w:val="auto"/>
        </w:rPr>
      </w:pPr>
    </w:p>
    <w:p w:rsidR="006751DD" w:rsidRPr="00812CFA" w:rsidRDefault="006751DD">
      <w:pPr>
        <w:spacing w:after="402" w:line="1" w:lineRule="exact"/>
        <w:rPr>
          <w:color w:val="auto"/>
        </w:rPr>
      </w:pPr>
    </w:p>
    <w:p w:rsidR="006751DD" w:rsidRPr="00812CFA" w:rsidRDefault="006751DD">
      <w:pPr>
        <w:spacing w:line="1" w:lineRule="exact"/>
        <w:rPr>
          <w:color w:val="auto"/>
        </w:rPr>
        <w:sectPr w:rsidR="006751DD" w:rsidRPr="00812CFA">
          <w:footnotePr>
            <w:numFmt w:val="chicago"/>
          </w:footnotePr>
          <w:pgSz w:w="13438" w:h="16838"/>
          <w:pgMar w:top="840" w:right="2197" w:bottom="414" w:left="1439" w:header="0" w:footer="3" w:gutter="0"/>
          <w:cols w:space="720"/>
          <w:noEndnote/>
          <w:docGrid w:linePitch="360"/>
        </w:sectPr>
      </w:pPr>
    </w:p>
    <w:p w:rsidR="006751DD" w:rsidRPr="00812CFA" w:rsidRDefault="007B5788">
      <w:pPr>
        <w:pStyle w:val="40"/>
        <w:rPr>
          <w:color w:val="auto"/>
        </w:rPr>
      </w:pPr>
      <w:r w:rsidRPr="00812CFA">
        <w:rPr>
          <w:color w:val="auto"/>
        </w:rPr>
        <w:lastRenderedPageBreak/>
        <w:t>2022</w:t>
      </w:r>
    </w:p>
    <w:sectPr w:rsidR="006751DD" w:rsidRPr="00812CFA">
      <w:footerReference w:type="even" r:id="rId468"/>
      <w:footerReference w:type="default" r:id="rId469"/>
      <w:footnotePr>
        <w:numFmt w:val="chicago"/>
      </w:footnotePr>
      <w:pgSz w:w="13438" w:h="16838"/>
      <w:pgMar w:top="15811" w:right="11356" w:bottom="611" w:left="1689" w:header="15383" w:footer="183" w:gutter="0"/>
      <w:pgNumType w:start="204"/>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6C50" w:rsidRDefault="004D6C50">
      <w:r>
        <w:separator/>
      </w:r>
    </w:p>
  </w:endnote>
  <w:endnote w:type="continuationSeparator" w:id="0">
    <w:p w:rsidR="004D6C50" w:rsidRDefault="004D6C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692" behindDoc="1" locked="0" layoutInCell="1" allowOverlap="1" wp14:anchorId="1EB74286" wp14:editId="777FDB2E">
              <wp:simplePos x="0" y="0"/>
              <wp:positionH relativeFrom="page">
                <wp:posOffset>925830</wp:posOffset>
              </wp:positionH>
              <wp:positionV relativeFrom="page">
                <wp:posOffset>10400030</wp:posOffset>
              </wp:positionV>
              <wp:extent cx="6214745" cy="73025"/>
              <wp:effectExtent l="0" t="0" r="0" b="0"/>
              <wp:wrapNone/>
              <wp:docPr id="3" name="Shape 3"/>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1EB74286" id="_x0000_t202" coordsize="21600,21600" o:spt="202" path="m,l,21600r21600,l21600,xe">
              <v:stroke joinstyle="miter"/>
              <v:path gradientshapeok="t" o:connecttype="rect"/>
            </v:shapetype>
            <v:shape id="Shape 3" o:spid="_x0000_s1143" type="#_x0000_t202" style="position:absolute;margin-left:72.9pt;margin-top:818.9pt;width:489.35pt;height:5.75pt;z-index:-4404017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V5jQEAABUDAAAOAAAAZHJzL2Uyb0RvYy54bWysUttOwzAMfUfiH6K8s3YbN1XrEAiBkBAg&#10;AR+QpckaqYmjOKzd3+Nk3UDwhnhxHNs5Pj7O4mqwHduogAZczaeTkjPlJDTGrWv+/nZ3cskZRuEa&#10;0YFTNd8q5FfL46NF7ys1gxa6RgVGIA6r3te8jdFXRYGyVVbgBLxylNQQrIh0DeuiCaIndNsVs7I8&#10;L3oIjQ8gFSJFb3dJvsz4WisZn7VGFVlXc+IWsw3ZrpItlgtRrYPwrZEjDfEHFlYYR00PULciCvYR&#10;zC8oa2QABB0nEmwBWhup8gw0zbT8Mc1rK7zKs5A46A8y4f/ByqfNS2CmqfmcMycsrSh3ZfMkTe+x&#10;oopXTzVxuIGBVryPIwXTxIMONp00C6M8ibw9CKuGyCQFz2fT04vTM84k5S7m5ewsoRRfj33AeK/A&#10;suTUPNDespxi84hxV7ovSb0c3JmuS/HEcMckeXFYDSPtFTRbYt09OFIrbX7vhL2zGp0EiP76IxJo&#10;7pWQds/HBqR9Zjv+k7Tc7/dc9fWbl58AAAD//wMAUEsDBBQABgAIAAAAIQC7Oyt04AAAAA4BAAAP&#10;AAAAZHJzL2Rvd25yZXYueG1sTI9BT4NAEIXvJv6HzZh4Me2ylKJFlsYYvXizeultCyMQ2VnCbgH7&#10;6x1Oentv5uXNN/l+tp0YcfCtIw1qHYFAKl3VUq3h8+N19QDCB0OV6Ryhhh/0sC+ur3KTVW6idxwP&#10;oRZcQj4zGpoQ+kxKXzZojV+7Hol3X26wJrAdalkNZuJy28k4ilJpTUt8oTE9PjdYfh/OVkM6v/R3&#10;bzuMp0vZjXS8KBVQaX17Mz89ggg4h78wLPiMDgUzndyZKi869smW0QOLdHPPaomoONmCOC2zZLcB&#10;WeTy/xvFLwAAAP//AwBQSwECLQAUAAYACAAAACEAtoM4kv4AAADhAQAAEwAAAAAAAAAAAAAAAAAA&#10;AAAAW0NvbnRlbnRfVHlwZXNdLnhtbFBLAQItABQABgAIAAAAIQA4/SH/1gAAAJQBAAALAAAAAAAA&#10;AAAAAAAAAC8BAABfcmVscy8ucmVsc1BLAQItABQABgAIAAAAIQBjqqV5jQEAABUDAAAOAAAAAAAA&#10;AAAAAAAAAC4CAABkcnMvZTJvRG9jLnhtbFBLAQItABQABgAIAAAAIQC7Oyt04AAAAA4BAAAPAAAA&#10;AAAAAAAAAAAAAOcDAABkcnMvZG93bnJldi54bWxQSwUGAAAAAAQABADzAAAA9AQAA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698" behindDoc="1" locked="0" layoutInCell="1" allowOverlap="1" wp14:anchorId="458A03AA" wp14:editId="5ABB65CD">
              <wp:simplePos x="0" y="0"/>
              <wp:positionH relativeFrom="page">
                <wp:posOffset>1158240</wp:posOffset>
              </wp:positionH>
              <wp:positionV relativeFrom="page">
                <wp:posOffset>10410825</wp:posOffset>
              </wp:positionV>
              <wp:extent cx="6217920" cy="64135"/>
              <wp:effectExtent l="0" t="0" r="0" b="0"/>
              <wp:wrapNone/>
              <wp:docPr id="61" name="Shape 61"/>
              <wp:cNvGraphicFramePr/>
              <a:graphic xmlns:a="http://schemas.openxmlformats.org/drawingml/2006/main">
                <a:graphicData uri="http://schemas.microsoft.com/office/word/2010/wordprocessingShape">
                  <wps:wsp>
                    <wps:cNvSpPr txBox="1"/>
                    <wps:spPr>
                      <a:xfrm>
                        <a:off x="0" y="0"/>
                        <a:ext cx="6217920" cy="64135"/>
                      </a:xfrm>
                      <a:prstGeom prst="rect">
                        <a:avLst/>
                      </a:prstGeom>
                      <a:noFill/>
                    </wps:spPr>
                    <wps:txbx>
                      <w:txbxContent>
                        <w:p w:rsidR="006751DD" w:rsidRDefault="007B5788">
                          <w:pPr>
                            <w:pStyle w:val="22"/>
                            <w:tabs>
                              <w:tab w:val="right" w:pos="9792"/>
                            </w:tabs>
                            <w:rPr>
                              <w:sz w:val="10"/>
                              <w:szCs w:val="10"/>
                            </w:rPr>
                          </w:pPr>
                          <w:r>
                            <w:rPr>
                              <w:rFonts w:ascii="Arial" w:eastAsia="Arial" w:hAnsi="Arial" w:cs="Arial"/>
                              <w:color w:val="F39400"/>
                              <w:sz w:val="10"/>
                              <w:szCs w:val="10"/>
                            </w:rPr>
                            <w:t>Раздел 2. Типология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79</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458A03AA" id="_x0000_t202" coordsize="21600,21600" o:spt="202" path="m,l,21600r21600,l21600,xe">
              <v:stroke joinstyle="miter"/>
              <v:path gradientshapeok="t" o:connecttype="rect"/>
            </v:shapetype>
            <v:shape id="Shape 61" o:spid="_x0000_s1148" type="#_x0000_t202" style="position:absolute;margin-left:91.2pt;margin-top:819.75pt;width:489.6pt;height:5.05pt;z-index:-44040178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rG6jwEAAB4DAAAOAAAAZHJzL2Uyb0RvYy54bWysUttOwzAMfUfiH6K8s64DBlTrEAiBkBAg&#10;AR+QpckaqYmjOKzd3+NkNwRviJfUsd3jc44zux5sx1YqoAFX83I05kw5CY1xy5p/vN+fXHKGUbhG&#10;dOBUzdcK+fX8+GjW+0pNoIWuUYERiMOq9zVvY/RVUaBslRU4Aq8cFTUEKyJdw7JogugJ3XbFZDye&#10;Fj2ExgeQCpGyd5sin2d8rZWML1qjiqyrOXGL+Qz5XKSzmM9EtQzCt0ZuaYg/sLDCOBq6h7oTUbDP&#10;YH5BWSMDIOg4kmAL0NpIlTWQmnL8Q81bK7zKWsgc9Hub8P9g5fPqNTDT1HxacuaEpR3lsYzuZE7v&#10;saKeN09dcbiFgZa8yyMlk+ZBB5u+pIZRnWxe761VQ2SSktNJeXE1oZKk2vSsPD1PKMXhZx8wPiiw&#10;LAU1D7S5bKhYPWHctO5a0iwH96brUj4x3DBJURwWQ5aT8VNmAc2ayHePjmxLT2AXhF2w2AYJF/3N&#10;ZyTsPPLw+3YOLSGT3j6YtOXv99x1eNbzLwAAAP//AwBQSwMEFAAGAAgAAAAhAP5e4iLfAAAADgEA&#10;AA8AAABkcnMvZG93bnJldi54bWxMjzFPwzAQhXck/oN1SCyIOg7FakKcCiFY2CgsbG58JBH2OYrd&#10;JPTX40yw3bt7eve9ar84yyYcQ+9JgdhkwJAab3pqFXy8v9zugIWoyWjrCRX8YIB9fXlR6dL4md5w&#10;OsSWpRAKpVbQxTiUnIemQ6fDxg9I6fblR6djkmPLzajnFO4sz7NMcqd7Sh86PeBTh8334eQUyOV5&#10;uHktMJ/PjZ3o8yxERKHU9dXy+AAs4hL/zLDiJ3SoE9PRn8gEZpPe5dtkTYO8K+6BrRYhhQR2XHfb&#10;QgKvK/6/Rv0LAAD//wMAUEsBAi0AFAAGAAgAAAAhALaDOJL+AAAA4QEAABMAAAAAAAAAAAAAAAAA&#10;AAAAAFtDb250ZW50X1R5cGVzXS54bWxQSwECLQAUAAYACAAAACEAOP0h/9YAAACUAQAACwAAAAAA&#10;AAAAAAAAAAAvAQAAX3JlbHMvLnJlbHNQSwECLQAUAAYACAAAACEAC8Kxuo8BAAAeAwAADgAAAAAA&#10;AAAAAAAAAAAuAgAAZHJzL2Uyb0RvYy54bWxQSwECLQAUAAYACAAAACEA/l7iIt8AAAAOAQAADwAA&#10;AAAAAAAAAAAAAADpAwAAZHJzL2Rvd25yZXYueG1sUEsFBgAAAAAEAAQA8wAAAPUEAAAAAA==&#10;" filled="f" stroked="f">
              <v:textbox style="mso-fit-shape-to-text:t" inset="0,0,0,0">
                <w:txbxContent>
                  <w:p w:rsidR="006751DD" w:rsidRDefault="007B5788">
                    <w:pPr>
                      <w:pStyle w:val="22"/>
                      <w:tabs>
                        <w:tab w:val="right" w:pos="9792"/>
                      </w:tabs>
                      <w:rPr>
                        <w:sz w:val="10"/>
                        <w:szCs w:val="10"/>
                      </w:rPr>
                    </w:pPr>
                    <w:r>
                      <w:rPr>
                        <w:rFonts w:ascii="Arial" w:eastAsia="Arial" w:hAnsi="Arial" w:cs="Arial"/>
                        <w:color w:val="F39400"/>
                        <w:sz w:val="10"/>
                        <w:szCs w:val="10"/>
                      </w:rPr>
                      <w:t>Раздел 2. Типология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79</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740" behindDoc="1" locked="0" layoutInCell="1" allowOverlap="1" wp14:anchorId="3341D71C" wp14:editId="7FE6195F">
              <wp:simplePos x="0" y="0"/>
              <wp:positionH relativeFrom="page">
                <wp:posOffset>925830</wp:posOffset>
              </wp:positionH>
              <wp:positionV relativeFrom="page">
                <wp:posOffset>10400030</wp:posOffset>
              </wp:positionV>
              <wp:extent cx="6214745" cy="73025"/>
              <wp:effectExtent l="0" t="0" r="0" b="0"/>
              <wp:wrapNone/>
              <wp:docPr id="475" name="Shape 475"/>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150</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3341D71C" id="_x0000_t202" coordsize="21600,21600" o:spt="202" path="m,l,21600r21600,l21600,xe">
              <v:stroke joinstyle="miter"/>
              <v:path gradientshapeok="t" o:connecttype="rect"/>
            </v:shapetype>
            <v:shape id="Shape 475" o:spid="_x0000_s1149" type="#_x0000_t202" style="position:absolute;margin-left:72.9pt;margin-top:818.9pt;width:489.35pt;height:5.75pt;z-index:-4404017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KV3lQEAACADAAAOAAAAZHJzL2Uyb0RvYy54bWysUsGO2jAQvVfqP1i+lwTKQhURUCtEVWnV&#10;VqL7AcaxiaXYY3kMCX+/Y0Og2t6qvTiTmfGb9954tRlsx84qoAFX8+mk5Ew5CY1xx5q//Nl9+sIZ&#10;RuEa0YFTNb8o5Jv1xw+r3ldqBi10jQqMQBxWva95G6OvigJlq6zACXjlqKghWBHpNxyLJoie0G1X&#10;zMpyUfQQGh9AKkTKbq9Fvs74WisZf2mNKrKu5sQt5jPk85DOYr0S1TEI3xp5oyH+g4UVxtHQO9RW&#10;RMFOwfwDZY0MgKDjRIItQGsjVdZAaqblGzX7VniVtZA56O824fvByp/n34GZpubz5RNnTlhaUp7L&#10;UoLs6T1W1LX31BeHbzDQmsc8UjKpHnSw6Ut6GNXJ6MvdXDVEJim5mE3nyznNkFRbfi5nGb14XPYB&#10;43cFlqWg5oF2ly0V52eMRIRax5Y0y8HOdF3KJ4ZXJimKw2HIghYjywM0FyLf/XBkXHoEYxDG4HAL&#10;Ei76r6dI2HlkArxev82hNWQmtyeT9vz3f+56POz1KwAAAP//AwBQSwMEFAAGAAgAAAAhALs7K3Tg&#10;AAAADgEAAA8AAABkcnMvZG93bnJldi54bWxMj0FPg0AQhe8m/ofNmHgx7bKUokWWxhi9eLN66W0L&#10;IxDZWcJuAfvrHU56e2/m5c03+X62nRhx8K0jDWodgUAqXdVSreHz43X1AMIHQ5XpHKGGH/SwL66v&#10;cpNVbqJ3HA+hFlxCPjMamhD6TEpfNmiNX7seiXdfbrAmsB1qWQ1m4nLbyTiKUmlNS3yhMT0+N1h+&#10;H85WQzq/9HdvO4ynS9mNdLwoFVBpfXszPz2CCDiHvzAs+IwOBTOd3JkqLzr2yZbRA4t0c89qiag4&#10;2YI4LbNktwFZ5PL/G8UvAAAA//8DAFBLAQItABQABgAIAAAAIQC2gziS/gAAAOEBAAATAAAAAAAA&#10;AAAAAAAAAAAAAABbQ29udGVudF9UeXBlc10ueG1sUEsBAi0AFAAGAAgAAAAhADj9If/WAAAAlAEA&#10;AAsAAAAAAAAAAAAAAAAALwEAAF9yZWxzLy5yZWxzUEsBAi0AFAAGAAgAAAAhAMkIpXeVAQAAIAMA&#10;AA4AAAAAAAAAAAAAAAAALgIAAGRycy9lMm9Eb2MueG1sUEsBAi0AFAAGAAgAAAAhALs7K3TgAAAA&#10;DgEAAA8AAAAAAAAAAAAAAAAA7wMAAGRycy9kb3ducmV2LnhtbFBLBQYAAAAABAAEAPMAAAD8BAAA&#10;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150</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738" behindDoc="1" locked="0" layoutInCell="1" allowOverlap="1" wp14:anchorId="3968474D" wp14:editId="70841D20">
              <wp:simplePos x="0" y="0"/>
              <wp:positionH relativeFrom="page">
                <wp:posOffset>1392555</wp:posOffset>
              </wp:positionH>
              <wp:positionV relativeFrom="page">
                <wp:posOffset>10392410</wp:posOffset>
              </wp:positionV>
              <wp:extent cx="6217920" cy="73025"/>
              <wp:effectExtent l="0" t="0" r="0" b="0"/>
              <wp:wrapNone/>
              <wp:docPr id="473" name="Shape 473"/>
              <wp:cNvGraphicFramePr/>
              <a:graphic xmlns:a="http://schemas.openxmlformats.org/drawingml/2006/main">
                <a:graphicData uri="http://schemas.microsoft.com/office/word/2010/wordprocessingShape">
                  <wps:wsp>
                    <wps:cNvSpPr txBox="1"/>
                    <wps:spPr>
                      <a:xfrm>
                        <a:off x="0" y="0"/>
                        <a:ext cx="6217920" cy="73025"/>
                      </a:xfrm>
                      <a:prstGeom prst="rect">
                        <a:avLst/>
                      </a:prstGeom>
                      <a:noFill/>
                    </wps:spPr>
                    <wps:txbx>
                      <w:txbxContent>
                        <w:p w:rsidR="006751DD" w:rsidRDefault="007B5788">
                          <w:pPr>
                            <w:pStyle w:val="af"/>
                            <w:tabs>
                              <w:tab w:val="right" w:pos="9792"/>
                            </w:tabs>
                          </w:pPr>
                          <w:r>
                            <w:t>Раздел 3. Требования и рекомендации по информационному оформлению объектов</w:t>
                          </w:r>
                          <w:r>
                            <w:tab/>
                          </w:r>
                          <w:r>
                            <w:fldChar w:fldCharType="begin"/>
                          </w:r>
                          <w:r>
                            <w:instrText xml:space="preserve"> PAGE \* MERGEFORMAT </w:instrText>
                          </w:r>
                          <w:r>
                            <w:fldChar w:fldCharType="separate"/>
                          </w:r>
                          <w:r w:rsidR="00BD754D">
                            <w:rPr>
                              <w:noProof/>
                            </w:rPr>
                            <w:t>151</w:t>
                          </w:r>
                          <w:r>
                            <w:fldChar w:fldCharType="end"/>
                          </w:r>
                        </w:p>
                      </w:txbxContent>
                    </wps:txbx>
                    <wps:bodyPr lIns="0" tIns="0" rIns="0" bIns="0">
                      <a:spAutoFit/>
                    </wps:bodyPr>
                  </wps:wsp>
                </a:graphicData>
              </a:graphic>
            </wp:anchor>
          </w:drawing>
        </mc:Choice>
        <mc:Fallback>
          <w:pict>
            <v:shapetype w14:anchorId="3968474D" id="_x0000_t202" coordsize="21600,21600" o:spt="202" path="m,l,21600r21600,l21600,xe">
              <v:stroke joinstyle="miter"/>
              <v:path gradientshapeok="t" o:connecttype="rect"/>
            </v:shapetype>
            <v:shape id="Shape 473" o:spid="_x0000_s1150" type="#_x0000_t202" style="position:absolute;margin-left:109.65pt;margin-top:818.3pt;width:489.6pt;height:5.75pt;z-index:-4404017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eKllAEAACADAAAOAAAAZHJzL2Uyb0RvYy54bWysUsFO4zAQva/EP1i+06SBpRA1RSDECmm1&#10;iwR8gOvYjaXYY3lMk/49Y7cpCG6IizOZGb95742X16Pt2VYFNOAaPp+VnCknoTVu0/CX5/vTS84w&#10;CteKHpxq+E4hv16d/FoOvlYVdNC3KjACcVgPvuFdjL4uCpSdsgJn4JWjooZgRaTfsCnaIAZCt31R&#10;leVFMUBofQCpECl7ty/yVcbXWsn4X2tUkfUNJ24xnyGf63QWq6WoN0H4zsgDDfENFlYYR0OPUHci&#10;CvYazBcoa2QABB1nEmwBWhupsgZSMy8/qXnqhFdZC5mD/mgT/hys/Ld9DMy0DT9fnHHmhKUl5bks&#10;JciewWNNXU+e+uJ4CyOtecojJZPqUQebvqSHUZ2M3h3NVWNkkpIX1XxxVVFJUm1xVla/E0rxftkH&#10;jH8UWJaChgfaXbZUbP9i3LdOLWmWg3vT9ymfGO6ZpCiO6zELWkws19DuiHz/4Mi49AimIEzB+hAk&#10;XPQ3r5Gw88gEuL9+mENryKQPTybt+eN/7np/2Ks3AAAA//8DAFBLAwQUAAYACAAAACEAhIk3gN8A&#10;AAAOAQAADwAAAGRycy9kb3ducmV2LnhtbEyPwU6EMBCG7ya+QzMmXoxbymoDLGVjjF68uXrx1qWz&#10;QKRTQruA+/SWkx5n/i//fFPuF9uzCUffOVIgNgkwpNqZjhoFnx+v9xkwHzQZ3TtCBT/oYV9dX5W6&#10;MG6md5wOoWGxhHyhFbQhDAXnvm7Rar9xA1LMTm60OsRxbLgZ9RzLbc/TJJHc6o7ihVYP+Nxi/X04&#10;WwVyeRnu3nJM50vdT/R1ESKgUOr2ZnnaAQu4hD8YVv2oDlV0OrozGc96BanItxGNgdxKCWxFRJ49&#10;Ajuuu4dMAK9K/v+N6hcAAP//AwBQSwECLQAUAAYACAAAACEAtoM4kv4AAADhAQAAEwAAAAAAAAAA&#10;AAAAAAAAAAAAW0NvbnRlbnRfVHlwZXNdLnhtbFBLAQItABQABgAIAAAAIQA4/SH/1gAAAJQBAAAL&#10;AAAAAAAAAAAAAAAAAC8BAABfcmVscy8ucmVsc1BLAQItABQABgAIAAAAIQBKteKllAEAACADAAAO&#10;AAAAAAAAAAAAAAAAAC4CAABkcnMvZTJvRG9jLnhtbFBLAQItABQABgAIAAAAIQCEiTeA3wAAAA4B&#10;AAAPAAAAAAAAAAAAAAAAAO4DAABkcnMvZG93bnJldi54bWxQSwUGAAAAAAQABADzAAAA+gQAAAAA&#10;" filled="f" stroked="f">
              <v:textbox style="mso-fit-shape-to-text:t" inset="0,0,0,0">
                <w:txbxContent>
                  <w:p w:rsidR="006751DD" w:rsidRDefault="007B5788">
                    <w:pPr>
                      <w:pStyle w:val="af"/>
                      <w:tabs>
                        <w:tab w:val="right" w:pos="9792"/>
                      </w:tabs>
                    </w:pPr>
                    <w:r>
                      <w:t>Раздел 3. Требования и рекомендации по информационному оформлению объектов</w:t>
                    </w:r>
                    <w:r>
                      <w:tab/>
                    </w:r>
                    <w:r>
                      <w:fldChar w:fldCharType="begin"/>
                    </w:r>
                    <w:r>
                      <w:instrText xml:space="preserve"> PAGE \* MERGEFORMAT </w:instrText>
                    </w:r>
                    <w:r>
                      <w:fldChar w:fldCharType="separate"/>
                    </w:r>
                    <w:r w:rsidR="00BD754D">
                      <w:rPr>
                        <w:noProof/>
                      </w:rPr>
                      <w:t>151</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797" behindDoc="1" locked="0" layoutInCell="1" allowOverlap="1" wp14:anchorId="3BEA4FF6" wp14:editId="270A7539">
              <wp:simplePos x="0" y="0"/>
              <wp:positionH relativeFrom="page">
                <wp:posOffset>925830</wp:posOffset>
              </wp:positionH>
              <wp:positionV relativeFrom="page">
                <wp:posOffset>10400030</wp:posOffset>
              </wp:positionV>
              <wp:extent cx="6214745" cy="73025"/>
              <wp:effectExtent l="0" t="0" r="0" b="0"/>
              <wp:wrapNone/>
              <wp:docPr id="774" name="Shape 774"/>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172</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3BEA4FF6" id="_x0000_t202" coordsize="21600,21600" o:spt="202" path="m,l,21600r21600,l21600,xe">
              <v:stroke joinstyle="miter"/>
              <v:path gradientshapeok="t" o:connecttype="rect"/>
            </v:shapetype>
            <v:shape id="Shape 774" o:spid="_x0000_s1151" type="#_x0000_t202" style="position:absolute;margin-left:72.9pt;margin-top:818.9pt;width:489.35pt;height:5.75pt;z-index:-44040168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r3BlAEAACADAAAOAAAAZHJzL2Uyb0RvYy54bWysUtFO6zAMfb8S/xDlnbUbg6FqHQIhEBK6&#10;90qDD8jSZI3UxFEc1u7vcbJ1IHhDvKSu7Ryfc5zlzWA7tlMBDbiaTyclZ8pJaIzb1vz15eH8mjOM&#10;wjWiA6dqvlfIb1Znf5a9r9QMWugaFRiBOKx6X/M2Rl8VBcpWWYET8MpRUUOwItJv2BZNED2h266Y&#10;leVV0UNofACpECl7fyjyVcbXWsn4T2tUkXU1J24xnyGfm3QWq6WotkH41sgjDfEDFlYYR0NPUPci&#10;CvYWzDcoa2QABB0nEmwBWhupsgZSMy2/qFm3wqushcxBf7IJfw9W/t39D8w0NV8s5pw5YWlJeS5L&#10;CbKn91hR19pTXxzuYKA1j3mkZFI96GDTl/QwqpPR+5O5aohMUvJqNp0v5pecSaotLsrZZUIpPi77&#10;gPFRgWUpqHmg3WVLxe4Z46F1bEmzHDyYrkv5xPDAJEVx2AxZ0PXIcgPNnsh3T46MS49gDMIYbI5B&#10;wkV/+xYJO49MgIfrxzm0hkz6+GTSnj//566Ph716BwAA//8DAFBLAwQUAAYACAAAACEAuzsrdOAA&#10;AAAOAQAADwAAAGRycy9kb3ducmV2LnhtbEyPQU+DQBCF7yb+h82YeDHtspSiRZbGGL14s3rpbQsj&#10;ENlZwm4B++sdTnp7b+blzTf5fradGHHwrSMNah2BQCpd1VKt4fPjdfUAwgdDlekcoYYf9LAvrq9y&#10;k1VuonccD6EWXEI+MxqaEPpMSl82aI1fux6Jd19usCawHWpZDWbictvJOIpSaU1LfKExPT43WH4f&#10;zlZDOr/0d287jKdL2Y10vCgVUGl9ezM/PYIIOIe/MCz4jA4FM53cmSovOvbJltEDi3Rzz2qJqDjZ&#10;gjgts2S3AVnk8v8bxS8AAAD//wMAUEsBAi0AFAAGAAgAAAAhALaDOJL+AAAA4QEAABMAAAAAAAAA&#10;AAAAAAAAAAAAAFtDb250ZW50X1R5cGVzXS54bWxQSwECLQAUAAYACAAAACEAOP0h/9YAAACUAQAA&#10;CwAAAAAAAAAAAAAAAAAvAQAAX3JlbHMvLnJlbHNQSwECLQAUAAYACAAAACEAeVq9wZQBAAAgAwAA&#10;DgAAAAAAAAAAAAAAAAAuAgAAZHJzL2Uyb0RvYy54bWxQSwECLQAUAAYACAAAACEAuzsrdOAAAAAO&#10;AQAADwAAAAAAAAAAAAAAAADuAwAAZHJzL2Rvd25yZXYueG1sUEsFBgAAAAAEAAQA8wAAAPsEAAAA&#10;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172</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795" behindDoc="1" locked="0" layoutInCell="1" allowOverlap="1" wp14:anchorId="573FD1EA" wp14:editId="4664DF6A">
              <wp:simplePos x="0" y="0"/>
              <wp:positionH relativeFrom="page">
                <wp:posOffset>1392555</wp:posOffset>
              </wp:positionH>
              <wp:positionV relativeFrom="page">
                <wp:posOffset>10366375</wp:posOffset>
              </wp:positionV>
              <wp:extent cx="6214745" cy="73025"/>
              <wp:effectExtent l="0" t="0" r="0" b="0"/>
              <wp:wrapNone/>
              <wp:docPr id="772" name="Shape 772"/>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af"/>
                            <w:tabs>
                              <w:tab w:val="right" w:pos="9787"/>
                            </w:tabs>
                          </w:pPr>
                          <w:r>
                            <w:t>Раздел 4. Варианты информационного оформления многофункциональных объектов</w:t>
                          </w:r>
                          <w:r>
                            <w:tab/>
                          </w:r>
                          <w:r>
                            <w:fldChar w:fldCharType="begin"/>
                          </w:r>
                          <w:r>
                            <w:instrText xml:space="preserve"> PAGE \* MERGEFORMAT </w:instrText>
                          </w:r>
                          <w:r>
                            <w:fldChar w:fldCharType="separate"/>
                          </w:r>
                          <w:r w:rsidR="00BD754D">
                            <w:rPr>
                              <w:noProof/>
                            </w:rPr>
                            <w:t>171</w:t>
                          </w:r>
                          <w:r>
                            <w:fldChar w:fldCharType="end"/>
                          </w:r>
                        </w:p>
                      </w:txbxContent>
                    </wps:txbx>
                    <wps:bodyPr lIns="0" tIns="0" rIns="0" bIns="0">
                      <a:spAutoFit/>
                    </wps:bodyPr>
                  </wps:wsp>
                </a:graphicData>
              </a:graphic>
            </wp:anchor>
          </w:drawing>
        </mc:Choice>
        <mc:Fallback>
          <w:pict>
            <v:shapetype w14:anchorId="573FD1EA" id="_x0000_t202" coordsize="21600,21600" o:spt="202" path="m,l,21600r21600,l21600,xe">
              <v:stroke joinstyle="miter"/>
              <v:path gradientshapeok="t" o:connecttype="rect"/>
            </v:shapetype>
            <v:shape id="Shape 772" o:spid="_x0000_s1152" type="#_x0000_t202" style="position:absolute;margin-left:109.65pt;margin-top:816.25pt;width:489.35pt;height:5.75pt;z-index:-44040168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wLmlQEAACADAAAOAAAAZHJzL2Uyb0RvYy54bWysUttO4zAQfV+Jf7D8TpOGSyFqikAIhLTa&#10;XQn4ANexG0uxx/KYJv17xm5TVvCGeHEmM+Mz55zx8ma0PduqgAZcw+ezkjPlJLTGbRr++vJwesUZ&#10;RuFa0YNTDd8p5Derk1/Lwdeqgg76VgVGIA7rwTe8i9HXRYGyU1bgDLxyVNQQrIj0GzZFG8RA6LYv&#10;qrK8LAYIrQ8gFSJl7/dFvsr4WisZ/2qNKrK+4cQt5jPkc53OYrUU9SYI3xl5oCG+wcIK42joEepe&#10;RMHegvkCZY0MgKDjTIItQGsjVdZAaublJzXPnfAqayFz0B9twp+DlX+2/wIzbcMXi4ozJywtKc9l&#10;KUH2DB5r6nr21BfHOxhpzVMeKZlUjzrY9CU9jOpk9O5orhojk5S8rObni/MLziTVFmdldZFQio/L&#10;PmB8VGBZChoeaHfZUrH9jXHfOrWkWQ4eTN+nfGK4Z5KiOK7HLOh6YrmGdkfk+ydHxqVHMAVhCtaH&#10;IOGiv32LhJ1HJsD99cMcWkMmfXgyac///+euj4e9egcAAP//AwBQSwMEFAAGAAgAAAAhAObQkLPg&#10;AAAADgEAAA8AAABkcnMvZG93bnJldi54bWxMj8FOwzAQRO9I/IO1SFxQ6zgtURPiVAjBhRuFCzc3&#10;3iYR9jqK3ST063FO9LgzT7Mz5X62ho04+M6RBLFOgCHVTnfUSPj6fFvtgPmgSCvjCCX8ood9dXtT&#10;qkK7iT5wPISGxRDyhZLQhtAXnPu6Rav82vVI0Tu5waoQz6HhelBTDLeGp0mScas6ih9a1eNLi/XP&#10;4WwlZPNr//CeYzpdajPS90WIgELK+7v5+QlYwDn8w7DUj9Whip2O7kzaMyMhFfkmotHINukjsAUR&#10;+S7uOy7adpsAr0p+PaP6AwAA//8DAFBLAQItABQABgAIAAAAIQC2gziS/gAAAOEBAAATAAAAAAAA&#10;AAAAAAAAAAAAAABbQ29udGVudF9UeXBlc10ueG1sUEsBAi0AFAAGAAgAAAAhADj9If/WAAAAlAEA&#10;AAsAAAAAAAAAAAAAAAAALwEAAF9yZWxzLy5yZWxzUEsBAi0AFAAGAAgAAAAhAPoHAuaVAQAAIAMA&#10;AA4AAAAAAAAAAAAAAAAALgIAAGRycy9lMm9Eb2MueG1sUEsBAi0AFAAGAAgAAAAhAObQkLPgAAAA&#10;DgEAAA8AAAAAAAAAAAAAAAAA7wMAAGRycy9kb3ducmV2LnhtbFBLBQYAAAAABAAEAPMAAAD8BAAA&#10;AAA=&#10;" filled="f" stroked="f">
              <v:textbox style="mso-fit-shape-to-text:t" inset="0,0,0,0">
                <w:txbxContent>
                  <w:p w:rsidR="006751DD" w:rsidRDefault="007B5788">
                    <w:pPr>
                      <w:pStyle w:val="af"/>
                      <w:tabs>
                        <w:tab w:val="right" w:pos="9787"/>
                      </w:tabs>
                    </w:pPr>
                    <w:r>
                      <w:t>Раздел 4. Варианты информационного оформления многофункциональных объектов</w:t>
                    </w:r>
                    <w:r>
                      <w:tab/>
                    </w:r>
                    <w:r>
                      <w:fldChar w:fldCharType="begin"/>
                    </w:r>
                    <w:r>
                      <w:instrText xml:space="preserve"> PAGE \* MERGEFORMAT </w:instrText>
                    </w:r>
                    <w:r>
                      <w:fldChar w:fldCharType="separate"/>
                    </w:r>
                    <w:r w:rsidR="00BD754D">
                      <w:rPr>
                        <w:noProof/>
                      </w:rPr>
                      <w:t>171</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690" behindDoc="1" locked="0" layoutInCell="1" allowOverlap="1" wp14:anchorId="7F085F01" wp14:editId="7F31ADC2">
              <wp:simplePos x="0" y="0"/>
              <wp:positionH relativeFrom="page">
                <wp:posOffset>7741285</wp:posOffset>
              </wp:positionH>
              <wp:positionV relativeFrom="page">
                <wp:posOffset>10371455</wp:posOffset>
              </wp:positionV>
              <wp:extent cx="27305" cy="54610"/>
              <wp:effectExtent l="0" t="0" r="0" b="0"/>
              <wp:wrapNone/>
              <wp:docPr id="1" name="Shape 1"/>
              <wp:cNvGraphicFramePr/>
              <a:graphic xmlns:a="http://schemas.openxmlformats.org/drawingml/2006/main">
                <a:graphicData uri="http://schemas.microsoft.com/office/word/2010/wordprocessingShape">
                  <wps:wsp>
                    <wps:cNvSpPr txBox="1"/>
                    <wps:spPr>
                      <a:xfrm>
                        <a:off x="0" y="0"/>
                        <a:ext cx="27305" cy="54610"/>
                      </a:xfrm>
                      <a:prstGeom prst="rect">
                        <a:avLst/>
                      </a:prstGeom>
                      <a:noFill/>
                    </wps:spPr>
                    <wps:txbx>
                      <w:txbxContent>
                        <w:p w:rsidR="006751DD" w:rsidRDefault="007B5788">
                          <w:pPr>
                            <w:pStyle w:val="22"/>
                            <w:rPr>
                              <w:sz w:val="10"/>
                              <w:szCs w:val="10"/>
                            </w:rPr>
                          </w:pP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3</w:t>
                          </w:r>
                          <w:r>
                            <w:rPr>
                              <w:rFonts w:ascii="Arial" w:eastAsia="Arial" w:hAnsi="Arial" w:cs="Arial"/>
                              <w:color w:val="F39400"/>
                              <w:sz w:val="10"/>
                              <w:szCs w:val="10"/>
                            </w:rPr>
                            <w:fldChar w:fldCharType="end"/>
                          </w:r>
                        </w:p>
                      </w:txbxContent>
                    </wps:txbx>
                    <wps:bodyPr wrap="none" lIns="0" tIns="0" rIns="0" bIns="0">
                      <a:spAutoFit/>
                    </wps:bodyPr>
                  </wps:wsp>
                </a:graphicData>
              </a:graphic>
            </wp:anchor>
          </w:drawing>
        </mc:Choice>
        <mc:Fallback>
          <w:pict>
            <v:shapetype w14:anchorId="7F085F01" id="_x0000_t202" coordsize="21600,21600" o:spt="202" path="m,l,21600r21600,l21600,xe">
              <v:stroke joinstyle="miter"/>
              <v:path gradientshapeok="t" o:connecttype="rect"/>
            </v:shapetype>
            <v:shape id="Shape 1" o:spid="_x0000_s1144" type="#_x0000_t202" style="position:absolute;margin-left:609.55pt;margin-top:816.65pt;width:2.15pt;height:4.3pt;z-index:-44040179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ZrnlQEAACYDAAAOAAAAZHJzL2Uyb0RvYy54bWysUttOwzAMfUfiH6K8s3bjqmodAiEQEgKk&#10;wQdkabJGauIoDmv39zhZNxC8IV5Sx3bPOT7O/HqwHduogAZczaeTkjPlJDTGrWv+/nZ/csUZRuEa&#10;0YFTNd8q5NeL46N57ys1gxa6RgVGIA6r3te8jdFXRYGyVVbgBLxyVNQQrIh0DeuiCaIndNsVs7K8&#10;KHoIjQ8gFSJl73ZFvsj4WisZX7RGFVlXc9IW8xnyuUpnsZiLah2Eb40cZYg/qLDCOCI9QN2JKNhH&#10;ML+grJEBEHScSLAFaG2kyjPQNNPyxzTLVniVZyFz0B9swv+Dlc+b18BMQ7vjzAlLK8qsbJqs6T1W&#10;1LH01BOHWxhS25hHSqaJBx1s+tIsjOpk8vZgrBoik5ScXZ6W55xJqpyfXUyz7cXXrz5gfFBgWQpq&#10;Hmhr2UyxecJIdNS6b0lMDu5N16V80rfTkaI4rIZxlFHjCpotSe9pvzV39AA56x4d2Zeewj4I+2A1&#10;BokD/c1HJJ5Mn8B3UCMnLSOrGh9O2vb3e+76et6LTwAAAP//AwBQSwMEFAAGAAgAAAAhAG/2PE/g&#10;AAAADwEAAA8AAABkcnMvZG93bnJldi54bWxMj0tPwzAQhO9I/AdrkbhR51GVNsSpUCUu3CgVEjc3&#10;3sYRfkS2myb/ns0Jbju7o9lv6v1kDRsxxN47AfkqA4au9ap3nYDT59vTFlhM0ilpvEMBM0bYN/d3&#10;tayUv7kPHI+pYxTiYiUF6JSGivPYarQyrvyAjm4XH6xMJEPHVZA3CreGF1m24Vb2jj5oOeBBY/tz&#10;vFoBz9OXxyHiAb8vYxt0P2/N+yzE48P0+gIs4ZT+zLDgEzo0xHT2V6ciM6SLfJeTl6ZNWZbAFk9R&#10;lGtg52W3znfAm5r/79H8AgAA//8DAFBLAQItABQABgAIAAAAIQC2gziS/gAAAOEBAAATAAAAAAAA&#10;AAAAAAAAAAAAAABbQ29udGVudF9UeXBlc10ueG1sUEsBAi0AFAAGAAgAAAAhADj9If/WAAAAlAEA&#10;AAsAAAAAAAAAAAAAAAAALwEAAF9yZWxzLy5yZWxzUEsBAi0AFAAGAAgAAAAhACJ1mueVAQAAJgMA&#10;AA4AAAAAAAAAAAAAAAAALgIAAGRycy9lMm9Eb2MueG1sUEsBAi0AFAAGAAgAAAAhAG/2PE/gAAAA&#10;DwEAAA8AAAAAAAAAAAAAAAAA7wMAAGRycy9kb3ducmV2LnhtbFBLBQYAAAAABAAEAPMAAAD8BAAA&#10;AAA=&#10;" filled="f" stroked="f">
              <v:textbox style="mso-fit-shape-to-text:t" inset="0,0,0,0">
                <w:txbxContent>
                  <w:p w:rsidR="006751DD" w:rsidRDefault="007B5788">
                    <w:pPr>
                      <w:pStyle w:val="22"/>
                      <w:rPr>
                        <w:sz w:val="10"/>
                        <w:szCs w:val="10"/>
                      </w:rPr>
                    </w:pP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3</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807" behindDoc="1" locked="0" layoutInCell="1" allowOverlap="1" wp14:anchorId="5D86CE77" wp14:editId="17AB8705">
              <wp:simplePos x="0" y="0"/>
              <wp:positionH relativeFrom="page">
                <wp:posOffset>925830</wp:posOffset>
              </wp:positionH>
              <wp:positionV relativeFrom="page">
                <wp:posOffset>10400030</wp:posOffset>
              </wp:positionV>
              <wp:extent cx="6214745" cy="73025"/>
              <wp:effectExtent l="0" t="0" r="0" b="0"/>
              <wp:wrapNone/>
              <wp:docPr id="888" name="Shape 888"/>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170</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5D86CE77" id="_x0000_t202" coordsize="21600,21600" o:spt="202" path="m,l,21600r21600,l21600,xe">
              <v:stroke joinstyle="miter"/>
              <v:path gradientshapeok="t" o:connecttype="rect"/>
            </v:shapetype>
            <v:shape id="Shape 888" o:spid="_x0000_s1153" type="#_x0000_t202" style="position:absolute;margin-left:72.9pt;margin-top:818.9pt;width:489.35pt;height:5.75pt;z-index:-44040167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uwkgEAACEDAAAOAAAAZHJzL2Uyb0RvYy54bWysUttOwzAMfUfiH6K8s3bjNlXrEAiBkBAg&#10;DT4gS5M1UhNHcVi7v8fJbgjeEC+pe+wcHx9ndjPYjq1VQAOu5uNRyZlyEhrjVjX/eH84m3KGUbhG&#10;dOBUzTcK+c389GTW+0pNoIWuUYERicOq9zVvY/RVUaBslRU4Aq8cJTUEKyL9hlXRBNETu+2KSVle&#10;FT2ExgeQCpHQ+22SzzO/1krGV61RRdbVnLTFfIZ8LtNZzGeiWgXhWyN3MsQfVFhhHDU9UN2LKNhn&#10;ML+orJEBEHQcSbAFaG2kyjPQNOPyxzSLVniVZyFz0B9swv+jlS/rt8BMU/PplFblhKUl5b4sAWRP&#10;77GiqoWnujjcwUBr3uNIYJp60MGmL83DKE9Gbw7mqiEySeDVZHxxfXHJmaTc9Xk5uUwsxfGyDxgf&#10;FViWgpoH2l22VKyfMW5L9yWpl4MH03UJTwq3SlIUh+WQBxrn7SZoCc2G1HdPjpxLr2AfhH2w3AWJ&#10;GP3tZyTy3PN4fdeI9pBV795MWvT3/1x1fNnzLwAAAP//AwBQSwMEFAAGAAgAAAAhALs7K3TgAAAA&#10;DgEAAA8AAABkcnMvZG93bnJldi54bWxMj0FPg0AQhe8m/ofNmHgx7bKUokWWxhi9eLN66W0LIxDZ&#10;WcJuAfvrHU56e2/m5c03+X62nRhx8K0jDWodgUAqXdVSreHz43X1AMIHQ5XpHKGGH/SwL66vcpNV&#10;bqJ3HA+hFlxCPjMamhD6TEpfNmiNX7seiXdfbrAmsB1qWQ1m4nLbyTiKUmlNS3yhMT0+N1h+H85W&#10;Qzq/9HdvO4ynS9mNdLwoFVBpfXszPz2CCDiHvzAs+IwOBTOd3JkqLzr2yZbRA4t0c89qiag42YI4&#10;LbNktwFZ5PL/G8UvAAAA//8DAFBLAQItABQABgAIAAAAIQC2gziS/gAAAOEBAAATAAAAAAAAAAAA&#10;AAAAAAAAAABbQ29udGVudF9UeXBlc10ueG1sUEsBAi0AFAAGAAgAAAAhADj9If/WAAAAlAEAAAsA&#10;AAAAAAAAAAAAAAAALwEAAF9yZWxzLy5yZWxzUEsBAi0AFAAGAAgAAAAhAJz/C7CSAQAAIQMAAA4A&#10;AAAAAAAAAAAAAAAALgIAAGRycy9lMm9Eb2MueG1sUEsBAi0AFAAGAAgAAAAhALs7K3TgAAAADgEA&#10;AA8AAAAAAAAAAAAAAAAA7AMAAGRycy9kb3ducmV2LnhtbFBLBQYAAAAABAAEAPMAAAD5BAAA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170</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805" behindDoc="1" locked="0" layoutInCell="1" allowOverlap="1" wp14:anchorId="2A6791DA" wp14:editId="6253132A">
              <wp:simplePos x="0" y="0"/>
              <wp:positionH relativeFrom="page">
                <wp:posOffset>1392555</wp:posOffset>
              </wp:positionH>
              <wp:positionV relativeFrom="page">
                <wp:posOffset>10366375</wp:posOffset>
              </wp:positionV>
              <wp:extent cx="6221095" cy="73025"/>
              <wp:effectExtent l="0" t="0" r="0" b="0"/>
              <wp:wrapNone/>
              <wp:docPr id="886" name="Shape 886"/>
              <wp:cNvGraphicFramePr/>
              <a:graphic xmlns:a="http://schemas.openxmlformats.org/drawingml/2006/main">
                <a:graphicData uri="http://schemas.microsoft.com/office/word/2010/wordprocessingShape">
                  <wps:wsp>
                    <wps:cNvSpPr txBox="1"/>
                    <wps:spPr>
                      <a:xfrm>
                        <a:off x="0" y="0"/>
                        <a:ext cx="6221095" cy="73025"/>
                      </a:xfrm>
                      <a:prstGeom prst="rect">
                        <a:avLst/>
                      </a:prstGeom>
                      <a:noFill/>
                    </wps:spPr>
                    <wps:txbx>
                      <w:txbxContent>
                        <w:p w:rsidR="006751DD" w:rsidRDefault="007B5788">
                          <w:pPr>
                            <w:pStyle w:val="af"/>
                            <w:tabs>
                              <w:tab w:val="right" w:pos="9797"/>
                            </w:tabs>
                          </w:pPr>
                          <w:r>
                            <w:t>Раздел 5. Примеры приведения информационного оформления различных типов объектов в соответствие с требованиями Регламента</w:t>
                          </w:r>
                          <w:r>
                            <w:tab/>
                          </w:r>
                          <w:r>
                            <w:fldChar w:fldCharType="begin"/>
                          </w:r>
                          <w:r>
                            <w:instrText xml:space="preserve"> PAGE \* MERGEFORMAT </w:instrText>
                          </w:r>
                          <w:r>
                            <w:fldChar w:fldCharType="separate"/>
                          </w:r>
                          <w:r w:rsidR="00BD754D">
                            <w:rPr>
                              <w:noProof/>
                            </w:rPr>
                            <w:t>169</w:t>
                          </w:r>
                          <w:r>
                            <w:fldChar w:fldCharType="end"/>
                          </w:r>
                        </w:p>
                      </w:txbxContent>
                    </wps:txbx>
                    <wps:bodyPr lIns="0" tIns="0" rIns="0" bIns="0">
                      <a:spAutoFit/>
                    </wps:bodyPr>
                  </wps:wsp>
                </a:graphicData>
              </a:graphic>
            </wp:anchor>
          </w:drawing>
        </mc:Choice>
        <mc:Fallback>
          <w:pict>
            <v:shapetype w14:anchorId="2A6791DA" id="_x0000_t202" coordsize="21600,21600" o:spt="202" path="m,l,21600r21600,l21600,xe">
              <v:stroke joinstyle="miter"/>
              <v:path gradientshapeok="t" o:connecttype="rect"/>
            </v:shapetype>
            <v:shape id="Shape 886" o:spid="_x0000_s1154" type="#_x0000_t202" style="position:absolute;margin-left:109.65pt;margin-top:816.25pt;width:489.85pt;height:5.75pt;z-index:-44040167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KfulQEAACEDAAAOAAAAZHJzL2Uyb0RvYy54bWysUttu2zAMfR+wfxD03thx0TQ14gQbggwF&#10;inZAug9QZCkWYImCqMbO349SbsX2NuxFpknq8JxDLVaj7dlBBTTgGj6dlJwpJ6E1bt/wX++buzln&#10;GIVrRQ9ONfyokK+WX78sBl+rCjroWxUYgTisB9/wLkZfFwXKTlmBE/DKUVFDsCLSb9gXbRADodu+&#10;qMpyVgwQWh9AKkTKrk9Fvsz4WisZ37RGFVnfcOIW8xnyuUtnsVyIeh+E74w80xD/wMIK42joFWot&#10;omAfwfwFZY0MgKDjRIItQGsjVdZAaqblH2q2nfAqayFz0F9twv8HK18PPwMzbcPn8xlnTlhaUp7L&#10;UoLsGTzW1LX11BfH7zDSmi95pGRSPepg05f0MKqT0ceruWqMTFJyVlXT8umBM0m1x/uyekgoxe2y&#10;Dxh/KLAsBQ0PtLtsqTi8YDy1XlrSLAcb0/cpnxiemKQojrsxC5peae6gPRL7/tmRc+kVXIJwCXbn&#10;IAGj//YRCTzPTIin6+dBtIfM+vxm0qI//+eu28te/gYAAP//AwBQSwMEFAAGAAgAAAAhAO4z8I/f&#10;AAAADgEAAA8AAABkcnMvZG93bnJldi54bWxMj0FPhDAQhe8m/odmTLwYt5RdiSBlY4xevLl68dal&#10;IxDplNAu4P56h5Me570vb94r94vrxYRj6DxpUJsEBFLtbUeNho/3l9t7ECEasqb3hBp+MMC+urwo&#10;TWH9TG84HWIjOIRCYTS0MQ6FlKFu0Zmw8QMSe19+dCbyOTbSjmbmcNfLNEky6UxH/KE1Az61WH8f&#10;Tk5DtjwPN685pvO57if6PCsVUWl9fbU8PoCIuMQ/GNb6XB0q7nT0J7JB9BpSlW8ZZSPbpncgVkTl&#10;Oe87rtpul4CsSvl/RvULAAD//wMAUEsBAi0AFAAGAAgAAAAhALaDOJL+AAAA4QEAABMAAAAAAAAA&#10;AAAAAAAAAAAAAFtDb250ZW50X1R5cGVzXS54bWxQSwECLQAUAAYACAAAACEAOP0h/9YAAACUAQAA&#10;CwAAAAAAAAAAAAAAAAAvAQAAX3JlbHMvLnJlbHNQSwECLQAUAAYACAAAACEA5Zyn7pUBAAAhAwAA&#10;DgAAAAAAAAAAAAAAAAAuAgAAZHJzL2Uyb0RvYy54bWxQSwECLQAUAAYACAAAACEA7jPwj98AAAAO&#10;AQAADwAAAAAAAAAAAAAAAADvAwAAZHJzL2Rvd25yZXYueG1sUEsFBgAAAAAEAAQA8wAAAPsEAAAA&#10;AA==&#10;" filled="f" stroked="f">
              <v:textbox style="mso-fit-shape-to-text:t" inset="0,0,0,0">
                <w:txbxContent>
                  <w:p w:rsidR="006751DD" w:rsidRDefault="007B5788">
                    <w:pPr>
                      <w:pStyle w:val="af"/>
                      <w:tabs>
                        <w:tab w:val="right" w:pos="9797"/>
                      </w:tabs>
                    </w:pPr>
                    <w:r>
                      <w:t>Раздел 5. Примеры приведения информационного оформления различных типов объектов в соответствие с требованиями Регламента</w:t>
                    </w:r>
                    <w:r>
                      <w:tab/>
                    </w:r>
                    <w:r>
                      <w:fldChar w:fldCharType="begin"/>
                    </w:r>
                    <w:r>
                      <w:instrText xml:space="preserve"> PAGE \* MERGEFORMAT </w:instrText>
                    </w:r>
                    <w:r>
                      <w:fldChar w:fldCharType="separate"/>
                    </w:r>
                    <w:r w:rsidR="00BD754D">
                      <w:rPr>
                        <w:noProof/>
                      </w:rPr>
                      <w:t>169</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pPr>
      <w:spacing w:line="1" w:lineRule="exact"/>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pPr>
      <w:spacing w:line="1" w:lineRule="exact"/>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839" behindDoc="1" locked="0" layoutInCell="1" allowOverlap="1" wp14:anchorId="4321A932" wp14:editId="7D64CB16">
              <wp:simplePos x="0" y="0"/>
              <wp:positionH relativeFrom="page">
                <wp:posOffset>925830</wp:posOffset>
              </wp:positionH>
              <wp:positionV relativeFrom="page">
                <wp:posOffset>10400030</wp:posOffset>
              </wp:positionV>
              <wp:extent cx="6214745" cy="73025"/>
              <wp:effectExtent l="0" t="0" r="0" b="0"/>
              <wp:wrapNone/>
              <wp:docPr id="995" name="Shape 995"/>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186</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4321A932" id="_x0000_t202" coordsize="21600,21600" o:spt="202" path="m,l,21600r21600,l21600,xe">
              <v:stroke joinstyle="miter"/>
              <v:path gradientshapeok="t" o:connecttype="rect"/>
            </v:shapetype>
            <v:shape id="Shape 995" o:spid="_x0000_s1155" type="#_x0000_t202" style="position:absolute;margin-left:72.9pt;margin-top:818.9pt;width:489.35pt;height:5.75pt;z-index:-44040164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oxTlgEAACEDAAAOAAAAZHJzL2Uyb0RvYy54bWysUsFO4zAQvSPtP1i+06ShwBI1RawQaCUE&#10;SCwf4Dp2Yyn2WB7TpH+/Y7dp0e4NcXEmM+M3773x8na0PduqgAZcw+ezkjPlJLTGbRr+/ufh/Cdn&#10;GIVrRQ9ONXynkN+ufpwtB1+rCjroWxUYgTisB9/wLkZfFwXKTlmBM/DKUVFDsCLSb9gUbRADodu+&#10;qMryqhggtD6AVIiUvd8X+Srja61kfNEaVWR9w4lbzGfI5zqdxWop6k0QvjPyQEN8gYUVxtHQI9S9&#10;iIJ9BPMflDUyAIKOMwm2AK2NVFkDqZmX/6h564RXWQuZg/5oE34frHzevgZm2obf3Fxy5oSlJeW5&#10;LCXInsFjTV1vnvri+AtGWvOUR0om1aMONn1JD6M6Gb07mqvGyCQlr6r54npBMyTVri/KKqMXp8s+&#10;YHxUYFkKGh5od9lSsX3CSESodWpJsxw8mL5P+cRwzyRFcVyPWdC8mmiuod0R+/63I+fSK5iCMAXr&#10;Q5CA0d99RALPMxPi/vphEO0hUzm8mbToz/+56/SyV38BAAD//wMAUEsDBBQABgAIAAAAIQC7Oyt0&#10;4AAAAA4BAAAPAAAAZHJzL2Rvd25yZXYueG1sTI9BT4NAEIXvJv6HzZh4Me2ylKJFlsYYvXizeult&#10;CyMQ2VnCbgH76x1Oentv5uXNN/l+tp0YcfCtIw1qHYFAKl3VUq3h8+N19QDCB0OV6Ryhhh/0sC+u&#10;r3KTVW6idxwPoRZcQj4zGpoQ+kxKXzZojV+7Hol3X26wJrAdalkNZuJy28k4ilJpTUt8oTE9PjdY&#10;fh/OVkM6v/R3bzuMp0vZjXS8KBVQaX17Mz89ggg4h78wLPiMDgUzndyZKi869smW0QOLdHPPaomo&#10;ONmCOC2zZLcBWeTy/xvFLwAAAP//AwBQSwECLQAUAAYACAAAACEAtoM4kv4AAADhAQAAEwAAAAAA&#10;AAAAAAAAAAAAAAAAW0NvbnRlbnRfVHlwZXNdLnhtbFBLAQItABQABgAIAAAAIQA4/SH/1gAAAJQB&#10;AAALAAAAAAAAAAAAAAAAAC8BAABfcmVscy8ucmVsc1BLAQItABQABgAIAAAAIQCDdoxTlgEAACED&#10;AAAOAAAAAAAAAAAAAAAAAC4CAABkcnMvZTJvRG9jLnhtbFBLAQItABQABgAIAAAAIQC7Oyt04AAA&#10;AA4BAAAPAAAAAAAAAAAAAAAAAPADAABkcnMvZG93bnJldi54bWxQSwUGAAAAAAQABADzAAAA/QQA&#10;A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186</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837" behindDoc="1" locked="0" layoutInCell="1" allowOverlap="1" wp14:anchorId="1ED008B9" wp14:editId="2DEB7341">
              <wp:simplePos x="0" y="0"/>
              <wp:positionH relativeFrom="page">
                <wp:posOffset>1176020</wp:posOffset>
              </wp:positionH>
              <wp:positionV relativeFrom="page">
                <wp:posOffset>10369550</wp:posOffset>
              </wp:positionV>
              <wp:extent cx="6214745" cy="69850"/>
              <wp:effectExtent l="0" t="0" r="0" b="0"/>
              <wp:wrapNone/>
              <wp:docPr id="993" name="Shape 993"/>
              <wp:cNvGraphicFramePr/>
              <a:graphic xmlns:a="http://schemas.openxmlformats.org/drawingml/2006/main">
                <a:graphicData uri="http://schemas.microsoft.com/office/word/2010/wordprocessingShape">
                  <wps:wsp>
                    <wps:cNvSpPr txBox="1"/>
                    <wps:spPr>
                      <a:xfrm>
                        <a:off x="0" y="0"/>
                        <a:ext cx="6214745" cy="69850"/>
                      </a:xfrm>
                      <a:prstGeom prst="rect">
                        <a:avLst/>
                      </a:prstGeom>
                      <a:noFill/>
                    </wps:spPr>
                    <wps:txbx>
                      <w:txbxContent>
                        <w:p w:rsidR="006751DD" w:rsidRDefault="007B5788">
                          <w:pPr>
                            <w:pStyle w:val="af"/>
                            <w:tabs>
                              <w:tab w:val="right" w:pos="9787"/>
                            </w:tabs>
                          </w:pPr>
                          <w:r>
                            <w:t>Раздел 6. Рекомендации по оформлению витрин</w:t>
                          </w:r>
                          <w:r>
                            <w:tab/>
                          </w:r>
                          <w:r>
                            <w:fldChar w:fldCharType="begin"/>
                          </w:r>
                          <w:r>
                            <w:instrText xml:space="preserve"> PAGE \* MERGEFORMAT </w:instrText>
                          </w:r>
                          <w:r>
                            <w:fldChar w:fldCharType="separate"/>
                          </w:r>
                          <w:r w:rsidR="00BD754D">
                            <w:rPr>
                              <w:noProof/>
                            </w:rPr>
                            <w:t>185</w:t>
                          </w:r>
                          <w:r>
                            <w:fldChar w:fldCharType="end"/>
                          </w:r>
                        </w:p>
                      </w:txbxContent>
                    </wps:txbx>
                    <wps:bodyPr lIns="0" tIns="0" rIns="0" bIns="0">
                      <a:spAutoFit/>
                    </wps:bodyPr>
                  </wps:wsp>
                </a:graphicData>
              </a:graphic>
            </wp:anchor>
          </w:drawing>
        </mc:Choice>
        <mc:Fallback>
          <w:pict>
            <v:shapetype w14:anchorId="1ED008B9" id="_x0000_t202" coordsize="21600,21600" o:spt="202" path="m,l,21600r21600,l21600,xe">
              <v:stroke joinstyle="miter"/>
              <v:path gradientshapeok="t" o:connecttype="rect"/>
            </v:shapetype>
            <v:shape id="Shape 993" o:spid="_x0000_s1156" type="#_x0000_t202" style="position:absolute;margin-left:92.6pt;margin-top:816.5pt;width:489.35pt;height:5.5pt;z-index:-4404016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BWGkwEAACEDAAAOAAAAZHJzL2Uyb0RvYy54bWysUttOwzAMfUfiH6K8s25jDFatQyAEQkKA&#10;BHxAliZrpCaO4rB2f4+T3RC8IV5S13aOzznO/Lq3LVurgAZcxUeDIWfKSaiNW1X84/3+7IozjMLV&#10;ogWnKr5RyK8XpyfzzpdqDA20tQqMQByWna94E6MviwJlo6zAAXjlqKghWBHpN6yKOoiO0G1bjIfD&#10;adFBqH0AqRApe7ct8kXG11rJ+KI1qsjaihO3mM+Qz2U6i8VclKsgfGPkjob4AwsrjKOhB6g7EQX7&#10;DOYXlDUyAIKOAwm2AK2NVFkDqRkNf6h5a4RXWQuZg/5gE/4frHxevwZm6orPZuecOWFpSXkuSwmy&#10;p/NYUtebp77Y30JPa97nkZJJda+DTV/Sw6hORm8O5qo+MknJ6Xg0uZxccCapNp1dXWTzi+NlHzA+&#10;KLAsBRUPtLtsqVg/YSQi1LpvSbMc3Ju2TfnEcMskRbFf9lnQ6EB/CfWG2LePjpxLr2AfhH2w3AUJ&#10;GP3NZyTwPDMhbq/vBtEeMpXdm0mL/v6fu44ve/EFAAD//wMAUEsDBBQABgAIAAAAIQCOdgTC3gAA&#10;AA4BAAAPAAAAZHJzL2Rvd25yZXYueG1sTE9BTsMwELwj8Qdrkbgg6iQtURviVAjBhRuFCzc3XpII&#10;ex3FbhL6ejYnepvZGc3OlPvZWTHiEDpPCtJVAgKp9qajRsHnx+v9FkSImoy2nlDBLwbYV9dXpS6M&#10;n+gdx0NsBIdQKLSCNsa+kDLULTodVr5HYu3bD05HpkMjzaAnDndWZkmSS6c74g+t7vG5xfrncHIK&#10;8vmlv3vbYTadazvS1zlNI6ZK3d7MT48gIs7x3wxLfa4OFXc6+hOZICzz7UPGVgb5es2rFgvDHYjj&#10;cttsEpBVKS9nVH8AAAD//wMAUEsBAi0AFAAGAAgAAAAhALaDOJL+AAAA4QEAABMAAAAAAAAAAAAA&#10;AAAAAAAAAFtDb250ZW50X1R5cGVzXS54bWxQSwECLQAUAAYACAAAACEAOP0h/9YAAACUAQAACwAA&#10;AAAAAAAAAAAAAAAvAQAAX3JlbHMvLnJlbHNQSwECLQAUAAYACAAAACEADrQVhpMBAAAhAwAADgAA&#10;AAAAAAAAAAAAAAAuAgAAZHJzL2Uyb0RvYy54bWxQSwECLQAUAAYACAAAACEAjnYEwt4AAAAOAQAA&#10;DwAAAAAAAAAAAAAAAADtAwAAZHJzL2Rvd25yZXYueG1sUEsFBgAAAAAEAAQA8wAAAPgEAAAAAA==&#10;" filled="f" stroked="f">
              <v:textbox style="mso-fit-shape-to-text:t" inset="0,0,0,0">
                <w:txbxContent>
                  <w:p w:rsidR="006751DD" w:rsidRDefault="007B5788">
                    <w:pPr>
                      <w:pStyle w:val="af"/>
                      <w:tabs>
                        <w:tab w:val="right" w:pos="9787"/>
                      </w:tabs>
                    </w:pPr>
                    <w:r>
                      <w:t>Раздел 6. Рекомендации по оформлению витрин</w:t>
                    </w:r>
                    <w:r>
                      <w:tab/>
                    </w:r>
                    <w:r>
                      <w:fldChar w:fldCharType="begin"/>
                    </w:r>
                    <w:r>
                      <w:instrText xml:space="preserve"> PAGE \* MERGEFORMAT </w:instrText>
                    </w:r>
                    <w:r>
                      <w:fldChar w:fldCharType="separate"/>
                    </w:r>
                    <w:r w:rsidR="00BD754D">
                      <w:rPr>
                        <w:noProof/>
                      </w:rPr>
                      <w:t>185</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696" behindDoc="1" locked="0" layoutInCell="1" allowOverlap="1" wp14:anchorId="2F1B2A14" wp14:editId="4029FFD5">
              <wp:simplePos x="0" y="0"/>
              <wp:positionH relativeFrom="page">
                <wp:posOffset>925830</wp:posOffset>
              </wp:positionH>
              <wp:positionV relativeFrom="page">
                <wp:posOffset>10400030</wp:posOffset>
              </wp:positionV>
              <wp:extent cx="6214745" cy="73025"/>
              <wp:effectExtent l="0" t="0" r="0" b="0"/>
              <wp:wrapNone/>
              <wp:docPr id="25" name="Shape 25"/>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26</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2F1B2A14" id="_x0000_t202" coordsize="21600,21600" o:spt="202" path="m,l,21600r21600,l21600,xe">
              <v:stroke joinstyle="miter"/>
              <v:path gradientshapeok="t" o:connecttype="rect"/>
            </v:shapetype>
            <v:shape id="Shape 25" o:spid="_x0000_s1145" type="#_x0000_t202" style="position:absolute;margin-left:72.9pt;margin-top:818.9pt;width:489.35pt;height:5.75pt;z-index:-440401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PzTkgEAAB4DAAAOAAAAZHJzL2Uyb0RvYy54bWysUttq4zAQfS/0H4TeGzvpFROn7BJSFspu&#10;Id0PUGQpFlgaoVFj5+87kuN0ad/KvsijmfGZc85o+TjYjh1UQAOu5vNZyZlyEhrj9jX/+7q5euAM&#10;o3CN6MCpmh8V8sfV5cWy95VaQAtdowIjEIdV72vexuirokDZKitwBl45KmoIVkS6hn3RBNETuu2K&#10;RVneFT2ExgeQCpGy67HIVxlfayXjH61RRdbVnLjFfIZ87tJZrJai2gfhWyNPNMQ3WFhhHA09Q61F&#10;FOwtmC9Q1sgACDrOJNgCtDZSZQ2kZl5+UrNthVdZC5mD/mwT/j9Y+fvwEphpar645cwJSzvKYxnd&#10;yZzeY0U9W09dcfgJAy15yiMlk+ZBB5u+pIZRnWw+nq1VQ2SSkneL+c39DY2QVLu/Lkf04uNnHzA+&#10;KbAsBTUPtLlsqDg8YyQi1Dq1pFkONqbrUj4xHJmkKA67YZQzsdxBcyTy3S9HtqUnMAVhCnanIOGi&#10;//EWCTuPTIDj76c5tITM5PRg0pb/veeuj2e9egcAAP//AwBQSwMEFAAGAAgAAAAhALs7K3TgAAAA&#10;DgEAAA8AAABkcnMvZG93bnJldi54bWxMj0FPg0AQhe8m/ofNmHgx7bKUokWWxhi9eLN66W0LIxDZ&#10;WcJuAfvrHU56e2/m5c03+X62nRhx8K0jDWodgUAqXdVSreHz43X1AMIHQ5XpHKGGH/SwL66vcpNV&#10;bqJ3HA+hFlxCPjMamhD6TEpfNmiNX7seiXdfbrAmsB1qWQ1m4nLbyTiKUmlNS3yhMT0+N1h+H85W&#10;Qzq/9HdvO4ynS9mNdLwoFVBpfXszPz2CCDiHvzAs+IwOBTOd3JkqLzr2yZbRA4t0c89qiag42YI4&#10;LbNktwFZ5PL/G8UvAAAA//8DAFBLAQItABQABgAIAAAAIQC2gziS/gAAAOEBAAATAAAAAAAAAAAA&#10;AAAAAAAAAABbQ29udGVudF9UeXBlc10ueG1sUEsBAi0AFAAGAAgAAAAhADj9If/WAAAAlAEAAAsA&#10;AAAAAAAAAAAAAAAALwEAAF9yZWxzLy5yZWxzUEsBAi0AFAAGAAgAAAAhAAl4/NOSAQAAHgMAAA4A&#10;AAAAAAAAAAAAAAAALgIAAGRycy9lMm9Eb2MueG1sUEsBAi0AFAAGAAgAAAAhALs7K3TgAAAADgEA&#10;AA8AAAAAAAAAAAAAAAAA7AMAAGRycy9kb3ducmV2LnhtbFBLBQYAAAAABAAEAPMAAAD5BAAA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26</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694" behindDoc="1" locked="0" layoutInCell="1" allowOverlap="1" wp14:anchorId="26485B8F" wp14:editId="40ED33DF">
              <wp:simplePos x="0" y="0"/>
              <wp:positionH relativeFrom="page">
                <wp:posOffset>1185545</wp:posOffset>
              </wp:positionH>
              <wp:positionV relativeFrom="page">
                <wp:posOffset>10398760</wp:posOffset>
              </wp:positionV>
              <wp:extent cx="6217920" cy="73025"/>
              <wp:effectExtent l="0" t="0" r="0" b="0"/>
              <wp:wrapNone/>
              <wp:docPr id="23" name="Shape 23"/>
              <wp:cNvGraphicFramePr/>
              <a:graphic xmlns:a="http://schemas.openxmlformats.org/drawingml/2006/main">
                <a:graphicData uri="http://schemas.microsoft.com/office/word/2010/wordprocessingShape">
                  <wps:wsp>
                    <wps:cNvSpPr txBox="1"/>
                    <wps:spPr>
                      <a:xfrm>
                        <a:off x="0" y="0"/>
                        <a:ext cx="6217920" cy="73025"/>
                      </a:xfrm>
                      <a:prstGeom prst="rect">
                        <a:avLst/>
                      </a:prstGeom>
                      <a:noFill/>
                    </wps:spPr>
                    <wps:txbx>
                      <w:txbxContent>
                        <w:p w:rsidR="006751DD" w:rsidRDefault="007B5788">
                          <w:pPr>
                            <w:pStyle w:val="22"/>
                            <w:tabs>
                              <w:tab w:val="right" w:pos="9792"/>
                            </w:tabs>
                            <w:rPr>
                              <w:sz w:val="10"/>
                              <w:szCs w:val="10"/>
                            </w:rPr>
                          </w:pPr>
                          <w:r>
                            <w:rPr>
                              <w:rFonts w:ascii="Arial" w:eastAsia="Arial" w:hAnsi="Arial" w:cs="Arial"/>
                              <w:color w:val="F39400"/>
                              <w:sz w:val="10"/>
                              <w:szCs w:val="10"/>
                            </w:rPr>
                            <w:t>Раздел 1. Общие проблемы информационного оформления объектов</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25</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26485B8F" id="_x0000_t202" coordsize="21600,21600" o:spt="202" path="m,l,21600r21600,l21600,xe">
              <v:stroke joinstyle="miter"/>
              <v:path gradientshapeok="t" o:connecttype="rect"/>
            </v:shapetype>
            <v:shape id="Shape 23" o:spid="_x0000_s1146" type="#_x0000_t202" style="position:absolute;margin-left:93.35pt;margin-top:818.8pt;width:489.6pt;height:5.75pt;z-index:-44040178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maOjwEAAB4DAAAOAAAAZHJzL2Uyb0RvYy54bWysUttOwzAMfUfiH6K8s3ZF3Kp1CIRASAiQ&#10;Bh+QpckaqYmjOKzd3+NkFxC8IV5Sx3aPzznO7Hq0PVurgAZcw6eTkjPlJLTGrRr+/nZ/cskZRuFa&#10;0YNTDd8o5Nfz46PZ4GtVQQd9qwIjEIf14BvexejrokDZKStwAl45KmoIVkS6hlXRBjEQuu2LqizP&#10;iwFC6wNIhUjZu22RzzO+1krGF61RRdY3nLjFfIZ8LtNZzGeiXgXhOyN3NMQfWFhhHA09QN2JKNhH&#10;ML+grJEBEHScSLAFaG2kyhpIzbT8oWbRCa+yFjIH/cEm/D9Y+bx+Dcy0Da9OOXPC0o7yWEZ3Mmfw&#10;WFPPwlNXHG9hpCXv80jJpHnUwaYvqWFUJ5s3B2vVGJmk5Hk1vbiqqCSpdnFaVmcJpfj62QeMDwos&#10;S0HDA20uGyrWTxi3rfuWNMvBven7lE8Mt0xSFMflmOUc2C+h3RD5/tGRbekJ7IOwD5a7IOGiv/mI&#10;hJ1HJsDt77s5tIRMevdg0pa/33PX17OefwIAAP//AwBQSwMEFAAGAAgAAAAhAO1zug7gAAAADgEA&#10;AA8AAABkcnMvZG93bnJldi54bWxMjzFPwzAQhXck/oN1SCyIOi7gNiFOhRAsbC0sbG58JBH2OYrd&#10;JPTX40yw3bt7eve9cjc7y0YcQudJgVhlwJBqbzpqFHy8v95ugYWoyWjrCRX8YIBddXlR6sL4ifY4&#10;HmLDUgiFQitoY+wLzkPdotNh5XukdPvyg9MxyaHhZtBTCneWr7NMcqc7Sh9a3eNzi/X34eQUyPml&#10;v3nLcT2dazvS51mIiEKp66v56RFYxDn+mWHBT+hQJaajP5EJzCa9lZtkTYO820hgi0XIhxzYcdnd&#10;5wJ4VfL/NapfAAAA//8DAFBLAQItABQABgAIAAAAIQC2gziS/gAAAOEBAAATAAAAAAAAAAAAAAAA&#10;AAAAAABbQ29udGVudF9UeXBlc10ueG1sUEsBAi0AFAAGAAgAAAAhADj9If/WAAAAlAEAAAsAAAAA&#10;AAAAAAAAAAAALwEAAF9yZWxzLy5yZWxzUEsBAi0AFAAGAAgAAAAhAE+2Zo6PAQAAHgMAAA4AAAAA&#10;AAAAAAAAAAAALgIAAGRycy9lMm9Eb2MueG1sUEsBAi0AFAAGAAgAAAAhAO1zug7gAAAADgEAAA8A&#10;AAAAAAAAAAAAAAAA6QMAAGRycy9kb3ducmV2LnhtbFBLBQYAAAAABAAEAPMAAAD2BAAAAAA=&#10;" filled="f" stroked="f">
              <v:textbox style="mso-fit-shape-to-text:t" inset="0,0,0,0">
                <w:txbxContent>
                  <w:p w:rsidR="006751DD" w:rsidRDefault="007B5788">
                    <w:pPr>
                      <w:pStyle w:val="22"/>
                      <w:tabs>
                        <w:tab w:val="right" w:pos="9792"/>
                      </w:tabs>
                      <w:rPr>
                        <w:sz w:val="10"/>
                        <w:szCs w:val="10"/>
                      </w:rPr>
                    </w:pPr>
                    <w:r>
                      <w:rPr>
                        <w:rFonts w:ascii="Arial" w:eastAsia="Arial" w:hAnsi="Arial" w:cs="Arial"/>
                        <w:color w:val="F39400"/>
                        <w:sz w:val="10"/>
                        <w:szCs w:val="10"/>
                      </w:rPr>
                      <w:t>Раздел 1. Общие проблемы информационного оформления объектов</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25</w:t>
                    </w:r>
                    <w:r>
                      <w:rPr>
                        <w:rFonts w:ascii="Arial" w:eastAsia="Arial" w:hAnsi="Arial" w:cs="Arial"/>
                        <w:color w:val="F39400"/>
                        <w:sz w:val="10"/>
                        <w:szCs w:val="10"/>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6751DD"/>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751DD" w:rsidRDefault="007B5788">
    <w:pPr>
      <w:spacing w:line="1" w:lineRule="exact"/>
    </w:pPr>
    <w:r>
      <w:rPr>
        <w:noProof/>
        <w:lang w:bidi="ar-SA"/>
      </w:rPr>
      <mc:AlternateContent>
        <mc:Choice Requires="wps">
          <w:drawing>
            <wp:anchor distT="0" distB="0" distL="0" distR="0" simplePos="0" relativeHeight="62914700" behindDoc="1" locked="0" layoutInCell="1" allowOverlap="1" wp14:anchorId="7977372C" wp14:editId="6D8C9701">
              <wp:simplePos x="0" y="0"/>
              <wp:positionH relativeFrom="page">
                <wp:posOffset>925830</wp:posOffset>
              </wp:positionH>
              <wp:positionV relativeFrom="page">
                <wp:posOffset>10400030</wp:posOffset>
              </wp:positionV>
              <wp:extent cx="6214745" cy="73025"/>
              <wp:effectExtent l="0" t="0" r="0" b="0"/>
              <wp:wrapNone/>
              <wp:docPr id="63" name="Shape 63"/>
              <wp:cNvGraphicFramePr/>
              <a:graphic xmlns:a="http://schemas.openxmlformats.org/drawingml/2006/main">
                <a:graphicData uri="http://schemas.microsoft.com/office/word/2010/wordprocessingShape">
                  <wps:wsp>
                    <wps:cNvSpPr txBox="1"/>
                    <wps:spPr>
                      <a:xfrm>
                        <a:off x="0" y="0"/>
                        <a:ext cx="6214745" cy="73025"/>
                      </a:xfrm>
                      <a:prstGeom prst="rect">
                        <a:avLst/>
                      </a:prstGeom>
                      <a:noFill/>
                    </wps:spPr>
                    <wps:txbx>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80</w:t>
                          </w:r>
                          <w:r>
                            <w:rPr>
                              <w:rFonts w:ascii="Arial" w:eastAsia="Arial" w:hAnsi="Arial" w:cs="Arial"/>
                              <w:color w:val="F39400"/>
                              <w:sz w:val="10"/>
                              <w:szCs w:val="10"/>
                            </w:rPr>
                            <w:fldChar w:fldCharType="end"/>
                          </w:r>
                        </w:p>
                      </w:txbxContent>
                    </wps:txbx>
                    <wps:bodyPr lIns="0" tIns="0" rIns="0" bIns="0">
                      <a:spAutoFit/>
                    </wps:bodyPr>
                  </wps:wsp>
                </a:graphicData>
              </a:graphic>
            </wp:anchor>
          </w:drawing>
        </mc:Choice>
        <mc:Fallback>
          <w:pict>
            <v:shapetype w14:anchorId="7977372C" id="_x0000_t202" coordsize="21600,21600" o:spt="202" path="m,l,21600r21600,l21600,xe">
              <v:stroke joinstyle="miter"/>
              <v:path gradientshapeok="t" o:connecttype="rect"/>
            </v:shapetype>
            <v:shape id="Shape 63" o:spid="_x0000_s1147" type="#_x0000_t202" style="position:absolute;margin-left:72.9pt;margin-top:818.9pt;width:489.35pt;height:5.75pt;z-index:-4404017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EMukgEAAB4DAAAOAAAAZHJzL2Uyb0RvYy54bWysUtFO6zAMfUfiH6K8s3ZjDFStQyAEuhIC&#10;JOADsjRZIzVxFIe1+3ucbB3o8oZ4SR3bPT7nOMvrwXZsqwIacDWfTkrOlJPQGLep+fvb/dkVZxiF&#10;a0QHTtV8p5Bfr05Plr2v1Axa6BoVGIE4rHpf8zZGXxUFylZZgRPwylFRQ7Ai0jVsiiaIntBtV8zK&#10;clH0EBofQCpEyt7ti3yV8bVWMj5rjSqyrubELeYz5HOdzmK1FNUmCN8aeaAhfsHCCuNo6BHqTkTB&#10;PoL5AWWNDICg40SCLUBrI1XWQGqm5X9qXlvhVdZC5qA/2oR/Byufti+Bmabmi3POnLC0ozyW0Z3M&#10;6T1W1PPqqSsOtzDQksc8UjJpHnSw6UtqGNXJ5t3RWjVEJim5mE3nl/MLziTVLs/L2UVCKb5+9gHj&#10;gwLLUlDzQJvLhortI8Z969iSZjm4N12X8onhnkmK4rAespz5yHINzY7Id/8c2ZaewBiEMVgfgoSL&#10;/uYjEnYemQD3vx/m0BIy6cODSVv+fs9dX8969QkAAP//AwBQSwMEFAAGAAgAAAAhALs7K3TgAAAA&#10;DgEAAA8AAABkcnMvZG93bnJldi54bWxMj0FPg0AQhe8m/ofNmHgx7bKUokWWxhi9eLN66W0LIxDZ&#10;WcJuAfvrHU56e2/m5c03+X62nRhx8K0jDWodgUAqXdVSreHz43X1AMIHQ5XpHKGGH/SwL66vcpNV&#10;bqJ3HA+hFlxCPjMamhD6TEpfNmiNX7seiXdfbrAmsB1qWQ1m4nLbyTiKUmlNS3yhMT0+N1h+H85W&#10;Qzq/9HdvO4ynS9mNdLwoFVBpfXszPz2CCDiHvzAs+IwOBTOd3JkqLzr2yZbRA4t0c89qiag42YI4&#10;LbNktwFZ5PL/G8UvAAAA//8DAFBLAQItABQABgAIAAAAIQC2gziS/gAAAOEBAAATAAAAAAAAAAAA&#10;AAAAAAAAAABbQ29udGVudF9UeXBlc10ueG1sUEsBAi0AFAAGAAgAAAAhADj9If/WAAAAlAEAAAsA&#10;AAAAAAAAAAAAAAAALwEAAF9yZWxzLy5yZWxzUEsBAi0AFAAGAAgAAAAhAJiUQy6SAQAAHgMAAA4A&#10;AAAAAAAAAAAAAAAALgIAAGRycy9lMm9Eb2MueG1sUEsBAi0AFAAGAAgAAAAhALs7K3TgAAAADgEA&#10;AA8AAAAAAAAAAAAAAAAA7AMAAGRycy9kb3ducmV2LnhtbFBLBQYAAAAABAAEAPMAAAD5BAAAAAA=&#10;" filled="f" stroked="f">
              <v:textbox style="mso-fit-shape-to-text:t" inset="0,0,0,0">
                <w:txbxContent>
                  <w:p w:rsidR="006751DD" w:rsidRDefault="007B5788">
                    <w:pPr>
                      <w:pStyle w:val="22"/>
                      <w:tabs>
                        <w:tab w:val="right" w:pos="9787"/>
                      </w:tabs>
                      <w:rPr>
                        <w:sz w:val="10"/>
                        <w:szCs w:val="10"/>
                      </w:rPr>
                    </w:pPr>
                    <w:r>
                      <w:rPr>
                        <w:rFonts w:ascii="Arial" w:eastAsia="Arial" w:hAnsi="Arial" w:cs="Arial"/>
                        <w:color w:val="F39400"/>
                        <w:sz w:val="10"/>
                        <w:szCs w:val="10"/>
                      </w:rPr>
                      <w:t>Регламент информационного оформления объектов, расположенных в муниципальных образованиях Красноярского края</w:t>
                    </w:r>
                    <w:r>
                      <w:rPr>
                        <w:rFonts w:ascii="Arial" w:eastAsia="Arial" w:hAnsi="Arial" w:cs="Arial"/>
                        <w:color w:val="F39400"/>
                        <w:sz w:val="10"/>
                        <w:szCs w:val="10"/>
                      </w:rPr>
                      <w:tab/>
                    </w:r>
                    <w:r>
                      <w:fldChar w:fldCharType="begin"/>
                    </w:r>
                    <w:r>
                      <w:instrText xml:space="preserve"> PAGE \* MERGEFORMAT </w:instrText>
                    </w:r>
                    <w:r>
                      <w:fldChar w:fldCharType="separate"/>
                    </w:r>
                    <w:r w:rsidR="00BD754D" w:rsidRPr="00BD754D">
                      <w:rPr>
                        <w:rFonts w:ascii="Arial" w:eastAsia="Arial" w:hAnsi="Arial" w:cs="Arial"/>
                        <w:noProof/>
                        <w:color w:val="F39400"/>
                        <w:sz w:val="10"/>
                        <w:szCs w:val="10"/>
                      </w:rPr>
                      <w:t>80</w:t>
                    </w:r>
                    <w:r>
                      <w:rPr>
                        <w:rFonts w:ascii="Arial" w:eastAsia="Arial" w:hAnsi="Arial" w:cs="Arial"/>
                        <w:color w:val="F39400"/>
                        <w:sz w:val="10"/>
                        <w:szCs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6C50" w:rsidRDefault="004D6C50"/>
  </w:footnote>
  <w:footnote w:type="continuationSeparator" w:id="0">
    <w:p w:rsidR="004D6C50" w:rsidRDefault="004D6C50"/>
  </w:footnote>
  <w:footnote w:id="1">
    <w:p w:rsidR="006751DD" w:rsidRDefault="007B5788">
      <w:pPr>
        <w:pStyle w:val="a4"/>
      </w:pPr>
      <w:r>
        <w:rPr>
          <w:b/>
          <w:bCs/>
        </w:rPr>
        <w:footnoteRef/>
      </w:r>
      <w:r>
        <w:t>Для улиц современных районов, гостевых улиц при ширине проезжей части не менее 6 полос габаритные размеры вывесок, которые воспринимаются с противоположной стороны улицы (фасады зданий, на которых размещаются вывески, ориентированы на проезжую часть), могут быть увеличены, но не более, чем на 20% (за исключением отдельных случаев в зависимости от типа объекта и места размещения вывески).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B1327"/>
    <w:multiLevelType w:val="multilevel"/>
    <w:tmpl w:val="CB5AE3DE"/>
    <w:lvl w:ilvl="0">
      <w:start w:val="4"/>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290146"/>
    <w:multiLevelType w:val="multilevel"/>
    <w:tmpl w:val="11A0846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C3754BA"/>
    <w:multiLevelType w:val="multilevel"/>
    <w:tmpl w:val="36F00BA6"/>
    <w:lvl w:ilvl="0">
      <w:start w:val="1"/>
      <w:numFmt w:val="bullet"/>
      <w:lvlText w:val="□"/>
      <w:lvlJc w:val="left"/>
      <w:rPr>
        <w:rFonts w:ascii="Courier New" w:eastAsia="Courier New" w:hAnsi="Courier New" w:cs="Courier New"/>
        <w:b w:val="0"/>
        <w:bCs w:val="0"/>
        <w:i w:val="0"/>
        <w:iCs w:val="0"/>
        <w:smallCaps w:val="0"/>
        <w:strike w:val="0"/>
        <w:color w:val="F39400"/>
        <w:spacing w:val="0"/>
        <w:w w:val="100"/>
        <w:position w:val="0"/>
        <w:sz w:val="15"/>
        <w:szCs w:val="15"/>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B63E83"/>
    <w:multiLevelType w:val="multilevel"/>
    <w:tmpl w:val="E1AE82E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F9A3CBA"/>
    <w:multiLevelType w:val="multilevel"/>
    <w:tmpl w:val="E898D11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B83A4F"/>
    <w:multiLevelType w:val="multilevel"/>
    <w:tmpl w:val="2E44626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780537"/>
    <w:multiLevelType w:val="multilevel"/>
    <w:tmpl w:val="755A7686"/>
    <w:lvl w:ilvl="0">
      <w:start w:val="3"/>
      <w:numFmt w:val="decimal"/>
      <w:lvlText w:val="1.1.%1."/>
      <w:lvlJc w:val="left"/>
      <w:rPr>
        <w:rFonts w:ascii="Tahoma" w:eastAsia="Tahoma" w:hAnsi="Tahoma" w:cs="Tahoma"/>
        <w:b/>
        <w:bCs/>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C4120B0"/>
    <w:multiLevelType w:val="multilevel"/>
    <w:tmpl w:val="9500B1FE"/>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D6976B0"/>
    <w:multiLevelType w:val="multilevel"/>
    <w:tmpl w:val="1AD82AD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DA8795B"/>
    <w:multiLevelType w:val="multilevel"/>
    <w:tmpl w:val="C8CCD0C2"/>
    <w:lvl w:ilvl="0">
      <w:start w:val="2"/>
      <w:numFmt w:val="decimal"/>
      <w:lvlText w:val="%1."/>
      <w:lvlJc w:val="left"/>
      <w:rPr>
        <w:rFonts w:ascii="Tahoma" w:eastAsia="Tahoma" w:hAnsi="Tahoma" w:cs="Tahoma"/>
        <w:b/>
        <w:bCs/>
        <w:i/>
        <w:iCs/>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05C2693"/>
    <w:multiLevelType w:val="multilevel"/>
    <w:tmpl w:val="1D2A5C4E"/>
    <w:lvl w:ilvl="0">
      <w:start w:val="15"/>
      <w:numFmt w:val="decimal"/>
      <w:lvlText w:val="%1."/>
      <w:lvlJc w:val="left"/>
      <w:rPr>
        <w:rFonts w:ascii="Tahoma" w:eastAsia="Tahoma" w:hAnsi="Tahoma" w:cs="Tahoma"/>
        <w:b/>
        <w:bCs/>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07562AB"/>
    <w:multiLevelType w:val="multilevel"/>
    <w:tmpl w:val="2338A522"/>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0F175B1"/>
    <w:multiLevelType w:val="multilevel"/>
    <w:tmpl w:val="CB028CF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3EE1C5F"/>
    <w:multiLevelType w:val="multilevel"/>
    <w:tmpl w:val="2E3E847E"/>
    <w:lvl w:ilvl="0">
      <w:start w:val="2"/>
      <w:numFmt w:val="decimal"/>
      <w:lvlText w:val="4.%1."/>
      <w:lvlJc w:val="left"/>
      <w:rPr>
        <w:rFonts w:ascii="Tahoma" w:eastAsia="Tahoma" w:hAnsi="Tahoma" w:cs="Tahoma"/>
        <w:b/>
        <w:bCs/>
        <w:i/>
        <w:iCs/>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5E16A3A"/>
    <w:multiLevelType w:val="multilevel"/>
    <w:tmpl w:val="F244E150"/>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9847897"/>
    <w:multiLevelType w:val="multilevel"/>
    <w:tmpl w:val="3C607F24"/>
    <w:lvl w:ilvl="0">
      <w:start w:val="1"/>
      <w:numFmt w:val="decimal"/>
      <w:lvlText w:val="3.%1"/>
      <w:lvlJc w:val="left"/>
      <w:rPr>
        <w:rFonts w:ascii="Tahoma" w:eastAsia="Tahoma" w:hAnsi="Tahoma" w:cs="Tahoma"/>
        <w:b/>
        <w:bCs/>
        <w:i w:val="0"/>
        <w:iCs w:val="0"/>
        <w:smallCaps w:val="0"/>
        <w:strike w:val="0"/>
        <w:color w:val="F394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B093624"/>
    <w:multiLevelType w:val="multilevel"/>
    <w:tmpl w:val="7004D9C8"/>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1F417A3"/>
    <w:multiLevelType w:val="multilevel"/>
    <w:tmpl w:val="011042A8"/>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3934F70"/>
    <w:multiLevelType w:val="multilevel"/>
    <w:tmpl w:val="905EE3F4"/>
    <w:lvl w:ilvl="0">
      <w:start w:val="1"/>
      <w:numFmt w:val="decimal"/>
      <w:lvlText w:val="%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start w:val="1"/>
      <w:numFmt w:val="decimal"/>
      <w:lvlText w:val="%1.%2."/>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3E93BDD"/>
    <w:multiLevelType w:val="multilevel"/>
    <w:tmpl w:val="87508A20"/>
    <w:lvl w:ilvl="0">
      <w:start w:val="3"/>
      <w:numFmt w:val="decimal"/>
      <w:lvlText w:val="2.%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5110BC4"/>
    <w:multiLevelType w:val="multilevel"/>
    <w:tmpl w:val="29AC1C64"/>
    <w:lvl w:ilvl="0">
      <w:start w:val="3"/>
      <w:numFmt w:val="decimal"/>
      <w:lvlText w:val="%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start w:val="1"/>
      <w:numFmt w:val="decimal"/>
      <w:lvlText w:val="%1.%2."/>
      <w:lvlJc w:val="left"/>
      <w:rPr>
        <w:rFonts w:ascii="Tahoma" w:eastAsia="Tahoma" w:hAnsi="Tahoma" w:cs="Tahoma"/>
        <w:b/>
        <w:bCs/>
        <w:i w:val="0"/>
        <w:iCs w:val="0"/>
        <w:smallCaps w:val="0"/>
        <w:strike w:val="0"/>
        <w:color w:val="F39400"/>
        <w:spacing w:val="0"/>
        <w:w w:val="100"/>
        <w:position w:val="0"/>
        <w:sz w:val="17"/>
        <w:szCs w:val="17"/>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56E7EFF"/>
    <w:multiLevelType w:val="multilevel"/>
    <w:tmpl w:val="AFE456C8"/>
    <w:lvl w:ilvl="0">
      <w:start w:val="1"/>
      <w:numFmt w:val="decimal"/>
      <w:lvlText w:val="3.%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66322C5"/>
    <w:multiLevelType w:val="multilevel"/>
    <w:tmpl w:val="0FF8054C"/>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84F77E3"/>
    <w:multiLevelType w:val="multilevel"/>
    <w:tmpl w:val="19902BCC"/>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E075C12"/>
    <w:multiLevelType w:val="multilevel"/>
    <w:tmpl w:val="D494F060"/>
    <w:lvl w:ilvl="0">
      <w:start w:val="1"/>
      <w:numFmt w:val="decimal"/>
      <w:lvlText w:val="1.%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E9E7726"/>
    <w:multiLevelType w:val="multilevel"/>
    <w:tmpl w:val="9BC8CF9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EC1322B"/>
    <w:multiLevelType w:val="multilevel"/>
    <w:tmpl w:val="AE081B08"/>
    <w:lvl w:ilvl="0">
      <w:start w:val="2"/>
      <w:numFmt w:val="decimal"/>
      <w:lvlText w:val="%1."/>
      <w:lvlJc w:val="left"/>
      <w:rPr>
        <w:rFonts w:ascii="Tahoma" w:eastAsia="Tahoma" w:hAnsi="Tahoma" w:cs="Tahoma"/>
        <w:b/>
        <w:bCs/>
        <w:i w:val="0"/>
        <w:iCs w:val="0"/>
        <w:smallCaps w:val="0"/>
        <w:strike w:val="0"/>
        <w:color w:val="F394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24E6E8A"/>
    <w:multiLevelType w:val="multilevel"/>
    <w:tmpl w:val="C12061E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44F5DC5"/>
    <w:multiLevelType w:val="multilevel"/>
    <w:tmpl w:val="1E9E0FF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496736A"/>
    <w:multiLevelType w:val="multilevel"/>
    <w:tmpl w:val="FEAE044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474849E8"/>
    <w:multiLevelType w:val="multilevel"/>
    <w:tmpl w:val="FEE8C25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4CCC05E6"/>
    <w:multiLevelType w:val="multilevel"/>
    <w:tmpl w:val="F6944BA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DA57E55"/>
    <w:multiLevelType w:val="multilevel"/>
    <w:tmpl w:val="9B5243C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F7877F2"/>
    <w:multiLevelType w:val="multilevel"/>
    <w:tmpl w:val="8BB4E50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24E456C"/>
    <w:multiLevelType w:val="multilevel"/>
    <w:tmpl w:val="27C07AA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52BB2022"/>
    <w:multiLevelType w:val="multilevel"/>
    <w:tmpl w:val="CB40EE36"/>
    <w:lvl w:ilvl="0">
      <w:start w:val="8"/>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3B35333"/>
    <w:multiLevelType w:val="multilevel"/>
    <w:tmpl w:val="36085108"/>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5880DFE"/>
    <w:multiLevelType w:val="multilevel"/>
    <w:tmpl w:val="D11CD632"/>
    <w:lvl w:ilvl="0">
      <w:start w:val="2"/>
      <w:numFmt w:val="decimal"/>
      <w:lvlText w:val="2.%1"/>
      <w:lvlJc w:val="left"/>
      <w:rPr>
        <w:rFonts w:ascii="Tahoma" w:eastAsia="Tahoma" w:hAnsi="Tahoma" w:cs="Tahoma"/>
        <w:b/>
        <w:bCs/>
        <w:i w:val="0"/>
        <w:iCs w:val="0"/>
        <w:smallCaps w:val="0"/>
        <w:strike w:val="0"/>
        <w:color w:val="F394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7EA7DBD"/>
    <w:multiLevelType w:val="multilevel"/>
    <w:tmpl w:val="1F30B996"/>
    <w:lvl w:ilvl="0">
      <w:start w:val="3"/>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start w:val="3"/>
      <w:numFmt w:val="decimal"/>
      <w:lvlText w:val="%1.%2"/>
      <w:lvlJc w:val="left"/>
      <w:rPr>
        <w:rFonts w:ascii="Tahoma" w:eastAsia="Tahoma" w:hAnsi="Tahoma" w:cs="Tahoma"/>
        <w:b/>
        <w:bCs/>
        <w:i w:val="0"/>
        <w:iCs w:val="0"/>
        <w:smallCaps w:val="0"/>
        <w:strike w:val="0"/>
        <w:color w:val="F39400"/>
        <w:spacing w:val="0"/>
        <w:w w:val="100"/>
        <w:position w:val="0"/>
        <w:sz w:val="20"/>
        <w:szCs w:val="20"/>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9567CDB"/>
    <w:multiLevelType w:val="multilevel"/>
    <w:tmpl w:val="5AF02D8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97A77C3"/>
    <w:multiLevelType w:val="multilevel"/>
    <w:tmpl w:val="A5A42298"/>
    <w:lvl w:ilvl="0">
      <w:start w:val="1"/>
      <w:numFmt w:val="decimal"/>
      <w:lvlText w:val="2.%1"/>
      <w:lvlJc w:val="left"/>
      <w:rPr>
        <w:rFonts w:ascii="Tahoma" w:eastAsia="Tahoma" w:hAnsi="Tahoma" w:cs="Tahoma"/>
        <w:b/>
        <w:bCs/>
        <w:i w:val="0"/>
        <w:iCs w:val="0"/>
        <w:smallCaps w:val="0"/>
        <w:strike w:val="0"/>
        <w:color w:val="F394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5C004815"/>
    <w:multiLevelType w:val="multilevel"/>
    <w:tmpl w:val="0C32306E"/>
    <w:lvl w:ilvl="0">
      <w:start w:val="1"/>
      <w:numFmt w:val="decimal"/>
      <w:lvlText w:val="2.%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C480C46"/>
    <w:multiLevelType w:val="multilevel"/>
    <w:tmpl w:val="15B6369C"/>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5E6778D"/>
    <w:multiLevelType w:val="multilevel"/>
    <w:tmpl w:val="761EE1D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66F62D33"/>
    <w:multiLevelType w:val="multilevel"/>
    <w:tmpl w:val="8AE6027C"/>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6CAC5958"/>
    <w:multiLevelType w:val="multilevel"/>
    <w:tmpl w:val="A274CD24"/>
    <w:lvl w:ilvl="0">
      <w:start w:val="5"/>
      <w:numFmt w:val="decimal"/>
      <w:lvlText w:val="3.%1"/>
      <w:lvlJc w:val="left"/>
      <w:rPr>
        <w:rFonts w:ascii="Tahoma" w:eastAsia="Tahoma" w:hAnsi="Tahoma" w:cs="Tahoma"/>
        <w:b/>
        <w:bCs/>
        <w:i w:val="0"/>
        <w:iCs w:val="0"/>
        <w:smallCaps w:val="0"/>
        <w:strike w:val="0"/>
        <w:color w:val="F394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70222B0C"/>
    <w:multiLevelType w:val="multilevel"/>
    <w:tmpl w:val="4A6ECD5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77705916"/>
    <w:multiLevelType w:val="multilevel"/>
    <w:tmpl w:val="CA9C70C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7E3E5D4B"/>
    <w:multiLevelType w:val="multilevel"/>
    <w:tmpl w:val="7FE84E7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7F814F36"/>
    <w:multiLevelType w:val="multilevel"/>
    <w:tmpl w:val="28EC6BF0"/>
    <w:lvl w:ilvl="0">
      <w:start w:val="1"/>
      <w:numFmt w:val="bullet"/>
      <w:lvlText w:val="&gt;"/>
      <w:lvlJc w:val="left"/>
      <w:rPr>
        <w:rFonts w:ascii="Tahoma" w:eastAsia="Tahoma" w:hAnsi="Tahoma" w:cs="Tahoma"/>
        <w:b/>
        <w:bCs/>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1"/>
  </w:num>
  <w:num w:numId="2">
    <w:abstractNumId w:val="14"/>
  </w:num>
  <w:num w:numId="3">
    <w:abstractNumId w:val="11"/>
  </w:num>
  <w:num w:numId="4">
    <w:abstractNumId w:val="40"/>
  </w:num>
  <w:num w:numId="5">
    <w:abstractNumId w:val="37"/>
  </w:num>
  <w:num w:numId="6">
    <w:abstractNumId w:val="49"/>
  </w:num>
  <w:num w:numId="7">
    <w:abstractNumId w:val="9"/>
  </w:num>
  <w:num w:numId="8">
    <w:abstractNumId w:val="2"/>
  </w:num>
  <w:num w:numId="9">
    <w:abstractNumId w:val="10"/>
  </w:num>
  <w:num w:numId="10">
    <w:abstractNumId w:val="24"/>
  </w:num>
  <w:num w:numId="11">
    <w:abstractNumId w:val="6"/>
  </w:num>
  <w:num w:numId="12">
    <w:abstractNumId w:val="17"/>
  </w:num>
  <w:num w:numId="13">
    <w:abstractNumId w:val="26"/>
  </w:num>
  <w:num w:numId="14">
    <w:abstractNumId w:val="13"/>
  </w:num>
  <w:num w:numId="15">
    <w:abstractNumId w:val="15"/>
  </w:num>
  <w:num w:numId="16">
    <w:abstractNumId w:val="1"/>
  </w:num>
  <w:num w:numId="17">
    <w:abstractNumId w:val="35"/>
  </w:num>
  <w:num w:numId="18">
    <w:abstractNumId w:val="3"/>
  </w:num>
  <w:num w:numId="19">
    <w:abstractNumId w:val="30"/>
  </w:num>
  <w:num w:numId="20">
    <w:abstractNumId w:val="0"/>
  </w:num>
  <w:num w:numId="21">
    <w:abstractNumId w:val="8"/>
  </w:num>
  <w:num w:numId="22">
    <w:abstractNumId w:val="44"/>
  </w:num>
  <w:num w:numId="23">
    <w:abstractNumId w:val="33"/>
  </w:num>
  <w:num w:numId="24">
    <w:abstractNumId w:val="46"/>
  </w:num>
  <w:num w:numId="25">
    <w:abstractNumId w:val="12"/>
  </w:num>
  <w:num w:numId="26">
    <w:abstractNumId w:val="16"/>
  </w:num>
  <w:num w:numId="27">
    <w:abstractNumId w:val="29"/>
  </w:num>
  <w:num w:numId="28">
    <w:abstractNumId w:val="36"/>
  </w:num>
  <w:num w:numId="29">
    <w:abstractNumId w:val="5"/>
  </w:num>
  <w:num w:numId="30">
    <w:abstractNumId w:val="32"/>
  </w:num>
  <w:num w:numId="31">
    <w:abstractNumId w:val="31"/>
  </w:num>
  <w:num w:numId="32">
    <w:abstractNumId w:val="38"/>
  </w:num>
  <w:num w:numId="33">
    <w:abstractNumId w:val="7"/>
  </w:num>
  <w:num w:numId="34">
    <w:abstractNumId w:val="45"/>
  </w:num>
  <w:num w:numId="35">
    <w:abstractNumId w:val="23"/>
  </w:num>
  <w:num w:numId="36">
    <w:abstractNumId w:val="25"/>
  </w:num>
  <w:num w:numId="37">
    <w:abstractNumId w:val="4"/>
  </w:num>
  <w:num w:numId="38">
    <w:abstractNumId w:val="27"/>
  </w:num>
  <w:num w:numId="39">
    <w:abstractNumId w:val="28"/>
  </w:num>
  <w:num w:numId="40">
    <w:abstractNumId w:val="47"/>
  </w:num>
  <w:num w:numId="41">
    <w:abstractNumId w:val="48"/>
  </w:num>
  <w:num w:numId="42">
    <w:abstractNumId w:val="39"/>
  </w:num>
  <w:num w:numId="43">
    <w:abstractNumId w:val="43"/>
  </w:num>
  <w:num w:numId="44">
    <w:abstractNumId w:val="22"/>
  </w:num>
  <w:num w:numId="45">
    <w:abstractNumId w:val="34"/>
  </w:num>
  <w:num w:numId="46">
    <w:abstractNumId w:val="18"/>
  </w:num>
  <w:num w:numId="47">
    <w:abstractNumId w:val="42"/>
  </w:num>
  <w:num w:numId="48">
    <w:abstractNumId w:val="19"/>
  </w:num>
  <w:num w:numId="49">
    <w:abstractNumId w:val="20"/>
  </w:num>
  <w:num w:numId="5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4"/>
  </w:compat>
  <w:rsids>
    <w:rsidRoot w:val="006751DD"/>
    <w:rsid w:val="00405C1E"/>
    <w:rsid w:val="004D6C50"/>
    <w:rsid w:val="0051130C"/>
    <w:rsid w:val="005F0A7C"/>
    <w:rsid w:val="006751DD"/>
    <w:rsid w:val="007B5788"/>
    <w:rsid w:val="00812CFA"/>
    <w:rsid w:val="00BD75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829CEC-BCF2-4413-857C-7696DDAFD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Arial" w:eastAsia="Arial" w:hAnsi="Arial" w:cs="Arial"/>
      <w:b w:val="0"/>
      <w:bCs w:val="0"/>
      <w:i w:val="0"/>
      <w:iCs w:val="0"/>
      <w:smallCaps w:val="0"/>
      <w:strike w:val="0"/>
      <w:color w:val="707173"/>
      <w:sz w:val="14"/>
      <w:szCs w:val="14"/>
      <w:u w:val="none"/>
      <w:shd w:val="clear" w:color="auto" w:fill="auto"/>
    </w:rPr>
  </w:style>
  <w:style w:type="character" w:customStyle="1" w:styleId="3">
    <w:name w:val="Основной текст (3)_"/>
    <w:basedOn w:val="a0"/>
    <w:link w:val="30"/>
    <w:rPr>
      <w:rFonts w:ascii="Tahoma" w:eastAsia="Tahoma" w:hAnsi="Tahoma" w:cs="Tahoma"/>
      <w:b w:val="0"/>
      <w:bCs w:val="0"/>
      <w:i w:val="0"/>
      <w:iCs w:val="0"/>
      <w:smallCaps w:val="0"/>
      <w:strike w:val="0"/>
      <w:color w:val="F39400"/>
      <w:sz w:val="52"/>
      <w:szCs w:val="52"/>
      <w:u w:val="none"/>
      <w:shd w:val="clear" w:color="auto" w:fill="auto"/>
    </w:rPr>
  </w:style>
  <w:style w:type="character" w:customStyle="1" w:styleId="4">
    <w:name w:val="Основной текст (4)_"/>
    <w:basedOn w:val="a0"/>
    <w:link w:val="40"/>
    <w:rPr>
      <w:rFonts w:ascii="Arial" w:eastAsia="Arial" w:hAnsi="Arial" w:cs="Arial"/>
      <w:b w:val="0"/>
      <w:bCs w:val="0"/>
      <w:i w:val="0"/>
      <w:iCs w:val="0"/>
      <w:smallCaps w:val="0"/>
      <w:strike w:val="0"/>
      <w:sz w:val="14"/>
      <w:szCs w:val="14"/>
      <w:u w:val="none"/>
      <w:shd w:val="clear" w:color="auto" w:fill="auto"/>
    </w:rPr>
  </w:style>
  <w:style w:type="character" w:customStyle="1" w:styleId="7">
    <w:name w:val="Заголовок №7_"/>
    <w:basedOn w:val="a0"/>
    <w:link w:val="70"/>
    <w:rPr>
      <w:rFonts w:ascii="Tahoma" w:eastAsia="Tahoma" w:hAnsi="Tahoma" w:cs="Tahoma"/>
      <w:b/>
      <w:bCs/>
      <w:i w:val="0"/>
      <w:iCs w:val="0"/>
      <w:smallCaps w:val="0"/>
      <w:strike w:val="0"/>
      <w:sz w:val="20"/>
      <w:szCs w:val="20"/>
      <w:u w:val="none"/>
      <w:shd w:val="clear" w:color="auto" w:fill="auto"/>
    </w:rPr>
  </w:style>
  <w:style w:type="character" w:customStyle="1" w:styleId="8">
    <w:name w:val="Заголовок №8_"/>
    <w:basedOn w:val="a0"/>
    <w:link w:val="80"/>
    <w:rPr>
      <w:rFonts w:ascii="Tahoma" w:eastAsia="Tahoma" w:hAnsi="Tahoma" w:cs="Tahoma"/>
      <w:b/>
      <w:bCs/>
      <w:i w:val="0"/>
      <w:iCs w:val="0"/>
      <w:smallCaps w:val="0"/>
      <w:strike w:val="0"/>
      <w:color w:val="F39400"/>
      <w:sz w:val="17"/>
      <w:szCs w:val="17"/>
      <w:u w:val="none"/>
      <w:shd w:val="clear" w:color="auto" w:fill="auto"/>
    </w:rPr>
  </w:style>
  <w:style w:type="character" w:customStyle="1" w:styleId="2">
    <w:name w:val="Основной текст (2)_"/>
    <w:basedOn w:val="a0"/>
    <w:link w:val="20"/>
    <w:rPr>
      <w:rFonts w:ascii="Arial" w:eastAsia="Arial" w:hAnsi="Arial" w:cs="Arial"/>
      <w:b w:val="0"/>
      <w:bCs w:val="0"/>
      <w:i w:val="0"/>
      <w:iCs w:val="0"/>
      <w:smallCaps w:val="0"/>
      <w:strike w:val="0"/>
      <w:color w:val="B1B2B4"/>
      <w:sz w:val="11"/>
      <w:szCs w:val="11"/>
      <w:u w:val="none"/>
      <w:shd w:val="clear" w:color="auto" w:fill="auto"/>
    </w:rPr>
  </w:style>
  <w:style w:type="character" w:customStyle="1" w:styleId="a5">
    <w:name w:val="Основной текст_"/>
    <w:basedOn w:val="a0"/>
    <w:link w:val="1"/>
    <w:rPr>
      <w:rFonts w:ascii="Tahoma" w:eastAsia="Tahoma" w:hAnsi="Tahoma" w:cs="Tahoma"/>
      <w:b w:val="0"/>
      <w:bCs w:val="0"/>
      <w:i w:val="0"/>
      <w:iCs w:val="0"/>
      <w:smallCaps w:val="0"/>
      <w:strike w:val="0"/>
      <w:sz w:val="17"/>
      <w:szCs w:val="17"/>
      <w:u w:val="none"/>
      <w:shd w:val="clear" w:color="auto" w:fill="auto"/>
    </w:rPr>
  </w:style>
  <w:style w:type="character" w:customStyle="1" w:styleId="a6">
    <w:name w:val="Оглавление_"/>
    <w:basedOn w:val="a0"/>
    <w:link w:val="a7"/>
    <w:rPr>
      <w:rFonts w:ascii="Tahoma" w:eastAsia="Tahoma" w:hAnsi="Tahoma" w:cs="Tahoma"/>
      <w:b w:val="0"/>
      <w:bCs w:val="0"/>
      <w:i w:val="0"/>
      <w:iCs w:val="0"/>
      <w:smallCaps w:val="0"/>
      <w:strike w:val="0"/>
      <w:sz w:val="17"/>
      <w:szCs w:val="17"/>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a8">
    <w:name w:val="Подпись к картинке_"/>
    <w:basedOn w:val="a0"/>
    <w:link w:val="a9"/>
    <w:rPr>
      <w:rFonts w:ascii="Tahoma" w:eastAsia="Tahoma" w:hAnsi="Tahoma" w:cs="Tahoma"/>
      <w:b/>
      <w:bCs/>
      <w:i w:val="0"/>
      <w:iCs w:val="0"/>
      <w:smallCaps w:val="0"/>
      <w:strike w:val="0"/>
      <w:color w:val="F39400"/>
      <w:sz w:val="17"/>
      <w:szCs w:val="17"/>
      <w:u w:val="none"/>
      <w:shd w:val="clear" w:color="auto" w:fill="auto"/>
    </w:rPr>
  </w:style>
  <w:style w:type="character" w:customStyle="1" w:styleId="aa">
    <w:name w:val="Подпись к таблице_"/>
    <w:basedOn w:val="a0"/>
    <w:link w:val="ab"/>
    <w:rPr>
      <w:rFonts w:ascii="Tahoma" w:eastAsia="Tahoma" w:hAnsi="Tahoma" w:cs="Tahoma"/>
      <w:b w:val="0"/>
      <w:bCs w:val="0"/>
      <w:i w:val="0"/>
      <w:iCs w:val="0"/>
      <w:smallCaps w:val="0"/>
      <w:strike w:val="0"/>
      <w:sz w:val="17"/>
      <w:szCs w:val="17"/>
      <w:u w:val="none"/>
      <w:shd w:val="clear" w:color="auto" w:fill="auto"/>
    </w:rPr>
  </w:style>
  <w:style w:type="character" w:customStyle="1" w:styleId="ac">
    <w:name w:val="Другое_"/>
    <w:basedOn w:val="a0"/>
    <w:link w:val="ad"/>
    <w:rPr>
      <w:rFonts w:ascii="Tahoma" w:eastAsia="Tahoma" w:hAnsi="Tahoma" w:cs="Tahoma"/>
      <w:b w:val="0"/>
      <w:bCs w:val="0"/>
      <w:i w:val="0"/>
      <w:iCs w:val="0"/>
      <w:smallCaps w:val="0"/>
      <w:strike w:val="0"/>
      <w:sz w:val="17"/>
      <w:szCs w:val="17"/>
      <w:u w:val="none"/>
      <w:shd w:val="clear" w:color="auto" w:fill="auto"/>
    </w:rPr>
  </w:style>
  <w:style w:type="character" w:customStyle="1" w:styleId="71">
    <w:name w:val="Основной текст (7)_"/>
    <w:basedOn w:val="a0"/>
    <w:link w:val="72"/>
    <w:rPr>
      <w:rFonts w:ascii="Courier New" w:eastAsia="Courier New" w:hAnsi="Courier New" w:cs="Courier New"/>
      <w:b w:val="0"/>
      <w:bCs w:val="0"/>
      <w:i w:val="0"/>
      <w:iCs w:val="0"/>
      <w:smallCaps w:val="0"/>
      <w:strike w:val="0"/>
      <w:color w:val="F39400"/>
      <w:sz w:val="15"/>
      <w:szCs w:val="15"/>
      <w:u w:val="none"/>
      <w:shd w:val="clear" w:color="auto" w:fill="auto"/>
    </w:rPr>
  </w:style>
  <w:style w:type="character" w:customStyle="1" w:styleId="81">
    <w:name w:val="Основной текст (8)_"/>
    <w:basedOn w:val="a0"/>
    <w:link w:val="82"/>
    <w:rPr>
      <w:rFonts w:ascii="Arial" w:eastAsia="Arial" w:hAnsi="Arial" w:cs="Arial"/>
      <w:b w:val="0"/>
      <w:bCs w:val="0"/>
      <w:i w:val="0"/>
      <w:iCs w:val="0"/>
      <w:smallCaps w:val="0"/>
      <w:strike w:val="0"/>
      <w:color w:val="F39400"/>
      <w:sz w:val="22"/>
      <w:szCs w:val="22"/>
      <w:u w:val="none"/>
      <w:shd w:val="clear" w:color="auto" w:fill="auto"/>
    </w:rPr>
  </w:style>
  <w:style w:type="character" w:customStyle="1" w:styleId="31">
    <w:name w:val="Заголовок №3_"/>
    <w:basedOn w:val="a0"/>
    <w:link w:val="32"/>
    <w:rPr>
      <w:rFonts w:ascii="Arial" w:eastAsia="Arial" w:hAnsi="Arial" w:cs="Arial"/>
      <w:b/>
      <w:bCs/>
      <w:i w:val="0"/>
      <w:iCs w:val="0"/>
      <w:smallCaps w:val="0"/>
      <w:strike w:val="0"/>
      <w:color w:val="F39400"/>
      <w:sz w:val="36"/>
      <w:szCs w:val="36"/>
      <w:u w:val="none"/>
      <w:shd w:val="clear" w:color="auto" w:fill="auto"/>
    </w:rPr>
  </w:style>
  <w:style w:type="character" w:customStyle="1" w:styleId="ae">
    <w:name w:val="Колонтитул_"/>
    <w:basedOn w:val="a0"/>
    <w:link w:val="af"/>
    <w:rPr>
      <w:rFonts w:ascii="Arial" w:eastAsia="Arial" w:hAnsi="Arial" w:cs="Arial"/>
      <w:b w:val="0"/>
      <w:bCs w:val="0"/>
      <w:i w:val="0"/>
      <w:iCs w:val="0"/>
      <w:smallCaps w:val="0"/>
      <w:strike w:val="0"/>
      <w:color w:val="F39400"/>
      <w:sz w:val="10"/>
      <w:szCs w:val="10"/>
      <w:u w:val="none"/>
      <w:shd w:val="clear" w:color="auto" w:fill="auto"/>
    </w:rPr>
  </w:style>
  <w:style w:type="character" w:customStyle="1" w:styleId="6">
    <w:name w:val="Заголовок №6_"/>
    <w:basedOn w:val="a0"/>
    <w:link w:val="60"/>
    <w:rPr>
      <w:rFonts w:ascii="Tahoma" w:eastAsia="Tahoma" w:hAnsi="Tahoma" w:cs="Tahoma"/>
      <w:b/>
      <w:bCs/>
      <w:i w:val="0"/>
      <w:iCs w:val="0"/>
      <w:smallCaps w:val="0"/>
      <w:strike w:val="0"/>
      <w:color w:val="F39400"/>
      <w:sz w:val="30"/>
      <w:szCs w:val="30"/>
      <w:u w:val="none"/>
      <w:shd w:val="clear" w:color="auto" w:fill="auto"/>
    </w:rPr>
  </w:style>
  <w:style w:type="character" w:customStyle="1" w:styleId="9">
    <w:name w:val="Основной текст (9)_"/>
    <w:basedOn w:val="a0"/>
    <w:link w:val="90"/>
    <w:rPr>
      <w:rFonts w:ascii="Courier New" w:eastAsia="Courier New" w:hAnsi="Courier New" w:cs="Courier New"/>
      <w:b w:val="0"/>
      <w:bCs w:val="0"/>
      <w:i/>
      <w:iCs/>
      <w:smallCaps w:val="0"/>
      <w:strike w:val="0"/>
      <w:color w:val="EBEBEB"/>
      <w:sz w:val="46"/>
      <w:szCs w:val="46"/>
      <w:u w:val="none"/>
      <w:shd w:val="clear" w:color="auto" w:fill="auto"/>
    </w:rPr>
  </w:style>
  <w:style w:type="character" w:customStyle="1" w:styleId="41">
    <w:name w:val="Заголовок №4_"/>
    <w:basedOn w:val="a0"/>
    <w:link w:val="42"/>
    <w:rPr>
      <w:rFonts w:ascii="Cambria" w:eastAsia="Cambria" w:hAnsi="Cambria" w:cs="Cambria"/>
      <w:b/>
      <w:bCs/>
      <w:i w:val="0"/>
      <w:iCs w:val="0"/>
      <w:smallCaps w:val="0"/>
      <w:strike w:val="0"/>
      <w:color w:val="F39400"/>
      <w:sz w:val="36"/>
      <w:szCs w:val="36"/>
      <w:u w:val="none"/>
      <w:shd w:val="clear" w:color="auto" w:fill="auto"/>
    </w:rPr>
  </w:style>
  <w:style w:type="character" w:customStyle="1" w:styleId="5">
    <w:name w:val="Заголовок №5_"/>
    <w:basedOn w:val="a0"/>
    <w:link w:val="50"/>
    <w:rPr>
      <w:rFonts w:ascii="Cambria" w:eastAsia="Cambria" w:hAnsi="Cambria" w:cs="Cambria"/>
      <w:b/>
      <w:bCs/>
      <w:i w:val="0"/>
      <w:iCs w:val="0"/>
      <w:smallCaps w:val="0"/>
      <w:strike w:val="0"/>
      <w:color w:val="E8525F"/>
      <w:sz w:val="34"/>
      <w:szCs w:val="34"/>
      <w:u w:val="none"/>
      <w:shd w:val="clear" w:color="auto" w:fill="auto"/>
    </w:rPr>
  </w:style>
  <w:style w:type="character" w:customStyle="1" w:styleId="10">
    <w:name w:val="Заголовок №1_"/>
    <w:basedOn w:val="a0"/>
    <w:link w:val="11"/>
    <w:rPr>
      <w:rFonts w:ascii="Arial" w:eastAsia="Arial" w:hAnsi="Arial" w:cs="Arial"/>
      <w:b w:val="0"/>
      <w:bCs w:val="0"/>
      <w:i w:val="0"/>
      <w:iCs w:val="0"/>
      <w:smallCaps w:val="0"/>
      <w:strike w:val="0"/>
      <w:color w:val="E8525F"/>
      <w:sz w:val="60"/>
      <w:szCs w:val="60"/>
      <w:u w:val="none"/>
      <w:shd w:val="clear" w:color="auto" w:fill="auto"/>
    </w:rPr>
  </w:style>
  <w:style w:type="character" w:customStyle="1" w:styleId="23">
    <w:name w:val="Заголовок №2_"/>
    <w:basedOn w:val="a0"/>
    <w:link w:val="24"/>
    <w:rPr>
      <w:rFonts w:ascii="Tahoma" w:eastAsia="Tahoma" w:hAnsi="Tahoma" w:cs="Tahoma"/>
      <w:b/>
      <w:bCs/>
      <w:i w:val="0"/>
      <w:iCs w:val="0"/>
      <w:smallCaps w:val="0"/>
      <w:strike w:val="0"/>
      <w:color w:val="E8525F"/>
      <w:sz w:val="50"/>
      <w:szCs w:val="50"/>
      <w:u w:val="none"/>
      <w:shd w:val="clear" w:color="auto" w:fill="auto"/>
    </w:rPr>
  </w:style>
  <w:style w:type="paragraph" w:customStyle="1" w:styleId="a4">
    <w:name w:val="Сноска"/>
    <w:basedOn w:val="a"/>
    <w:link w:val="a3"/>
    <w:pPr>
      <w:spacing w:line="360" w:lineRule="auto"/>
    </w:pPr>
    <w:rPr>
      <w:rFonts w:ascii="Arial" w:eastAsia="Arial" w:hAnsi="Arial" w:cs="Arial"/>
      <w:color w:val="707173"/>
      <w:sz w:val="14"/>
      <w:szCs w:val="14"/>
    </w:rPr>
  </w:style>
  <w:style w:type="paragraph" w:customStyle="1" w:styleId="30">
    <w:name w:val="Основной текст (3)"/>
    <w:basedOn w:val="a"/>
    <w:link w:val="3"/>
    <w:pPr>
      <w:spacing w:line="262" w:lineRule="auto"/>
      <w:ind w:left="800"/>
    </w:pPr>
    <w:rPr>
      <w:rFonts w:ascii="Tahoma" w:eastAsia="Tahoma" w:hAnsi="Tahoma" w:cs="Tahoma"/>
      <w:color w:val="F39400"/>
      <w:sz w:val="52"/>
      <w:szCs w:val="52"/>
    </w:rPr>
  </w:style>
  <w:style w:type="paragraph" w:customStyle="1" w:styleId="40">
    <w:name w:val="Основной текст (4)"/>
    <w:basedOn w:val="a"/>
    <w:link w:val="4"/>
    <w:rPr>
      <w:rFonts w:ascii="Arial" w:eastAsia="Arial" w:hAnsi="Arial" w:cs="Arial"/>
      <w:sz w:val="14"/>
      <w:szCs w:val="14"/>
    </w:rPr>
  </w:style>
  <w:style w:type="paragraph" w:customStyle="1" w:styleId="70">
    <w:name w:val="Заголовок №7"/>
    <w:basedOn w:val="a"/>
    <w:link w:val="7"/>
    <w:pPr>
      <w:spacing w:after="300" w:line="286" w:lineRule="auto"/>
      <w:outlineLvl w:val="6"/>
    </w:pPr>
    <w:rPr>
      <w:rFonts w:ascii="Tahoma" w:eastAsia="Tahoma" w:hAnsi="Tahoma" w:cs="Tahoma"/>
      <w:b/>
      <w:bCs/>
      <w:sz w:val="20"/>
      <w:szCs w:val="20"/>
    </w:rPr>
  </w:style>
  <w:style w:type="paragraph" w:customStyle="1" w:styleId="80">
    <w:name w:val="Заголовок №8"/>
    <w:basedOn w:val="a"/>
    <w:link w:val="8"/>
    <w:pPr>
      <w:spacing w:after="450" w:line="326" w:lineRule="auto"/>
      <w:outlineLvl w:val="7"/>
    </w:pPr>
    <w:rPr>
      <w:rFonts w:ascii="Tahoma" w:eastAsia="Tahoma" w:hAnsi="Tahoma" w:cs="Tahoma"/>
      <w:b/>
      <w:bCs/>
      <w:color w:val="F39400"/>
      <w:sz w:val="17"/>
      <w:szCs w:val="17"/>
    </w:rPr>
  </w:style>
  <w:style w:type="paragraph" w:customStyle="1" w:styleId="20">
    <w:name w:val="Основной текст (2)"/>
    <w:basedOn w:val="a"/>
    <w:link w:val="2"/>
    <w:pPr>
      <w:spacing w:after="20" w:line="331" w:lineRule="auto"/>
      <w:jc w:val="right"/>
    </w:pPr>
    <w:rPr>
      <w:rFonts w:ascii="Arial" w:eastAsia="Arial" w:hAnsi="Arial" w:cs="Arial"/>
      <w:color w:val="B1B2B4"/>
      <w:sz w:val="11"/>
      <w:szCs w:val="11"/>
    </w:rPr>
  </w:style>
  <w:style w:type="paragraph" w:customStyle="1" w:styleId="1">
    <w:name w:val="Основной текст1"/>
    <w:basedOn w:val="a"/>
    <w:link w:val="a5"/>
    <w:pPr>
      <w:spacing w:after="240" w:line="329" w:lineRule="auto"/>
    </w:pPr>
    <w:rPr>
      <w:rFonts w:ascii="Tahoma" w:eastAsia="Tahoma" w:hAnsi="Tahoma" w:cs="Tahoma"/>
      <w:sz w:val="17"/>
      <w:szCs w:val="17"/>
    </w:rPr>
  </w:style>
  <w:style w:type="paragraph" w:customStyle="1" w:styleId="a7">
    <w:name w:val="Оглавление"/>
    <w:basedOn w:val="a"/>
    <w:link w:val="a6"/>
    <w:pPr>
      <w:spacing w:after="80" w:line="331" w:lineRule="auto"/>
    </w:pPr>
    <w:rPr>
      <w:rFonts w:ascii="Tahoma" w:eastAsia="Tahoma" w:hAnsi="Tahoma" w:cs="Tahoma"/>
      <w:sz w:val="17"/>
      <w:szCs w:val="17"/>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a9">
    <w:name w:val="Подпись к картинке"/>
    <w:basedOn w:val="a"/>
    <w:link w:val="a8"/>
    <w:rPr>
      <w:rFonts w:ascii="Tahoma" w:eastAsia="Tahoma" w:hAnsi="Tahoma" w:cs="Tahoma"/>
      <w:b/>
      <w:bCs/>
      <w:color w:val="F39400"/>
      <w:sz w:val="17"/>
      <w:szCs w:val="17"/>
    </w:rPr>
  </w:style>
  <w:style w:type="paragraph" w:customStyle="1" w:styleId="ab">
    <w:name w:val="Подпись к таблице"/>
    <w:basedOn w:val="a"/>
    <w:link w:val="aa"/>
    <w:pPr>
      <w:spacing w:line="326" w:lineRule="auto"/>
    </w:pPr>
    <w:rPr>
      <w:rFonts w:ascii="Tahoma" w:eastAsia="Tahoma" w:hAnsi="Tahoma" w:cs="Tahoma"/>
      <w:sz w:val="17"/>
      <w:szCs w:val="17"/>
    </w:rPr>
  </w:style>
  <w:style w:type="paragraph" w:customStyle="1" w:styleId="ad">
    <w:name w:val="Другое"/>
    <w:basedOn w:val="a"/>
    <w:link w:val="ac"/>
    <w:pPr>
      <w:spacing w:after="240" w:line="329" w:lineRule="auto"/>
    </w:pPr>
    <w:rPr>
      <w:rFonts w:ascii="Tahoma" w:eastAsia="Tahoma" w:hAnsi="Tahoma" w:cs="Tahoma"/>
      <w:sz w:val="17"/>
      <w:szCs w:val="17"/>
    </w:rPr>
  </w:style>
  <w:style w:type="paragraph" w:customStyle="1" w:styleId="72">
    <w:name w:val="Основной текст (7)"/>
    <w:basedOn w:val="a"/>
    <w:link w:val="71"/>
    <w:pPr>
      <w:spacing w:line="180" w:lineRule="auto"/>
    </w:pPr>
    <w:rPr>
      <w:rFonts w:ascii="Courier New" w:eastAsia="Courier New" w:hAnsi="Courier New" w:cs="Courier New"/>
      <w:color w:val="F39400"/>
      <w:sz w:val="15"/>
      <w:szCs w:val="15"/>
    </w:rPr>
  </w:style>
  <w:style w:type="paragraph" w:customStyle="1" w:styleId="82">
    <w:name w:val="Основной текст (8)"/>
    <w:basedOn w:val="a"/>
    <w:link w:val="81"/>
    <w:pPr>
      <w:ind w:hanging="3140"/>
    </w:pPr>
    <w:rPr>
      <w:rFonts w:ascii="Arial" w:eastAsia="Arial" w:hAnsi="Arial" w:cs="Arial"/>
      <w:color w:val="F39400"/>
      <w:sz w:val="22"/>
      <w:szCs w:val="22"/>
    </w:rPr>
  </w:style>
  <w:style w:type="paragraph" w:customStyle="1" w:styleId="32">
    <w:name w:val="Заголовок №3"/>
    <w:basedOn w:val="a"/>
    <w:link w:val="31"/>
    <w:pPr>
      <w:spacing w:after="100"/>
      <w:jc w:val="right"/>
      <w:outlineLvl w:val="2"/>
    </w:pPr>
    <w:rPr>
      <w:rFonts w:ascii="Arial" w:eastAsia="Arial" w:hAnsi="Arial" w:cs="Arial"/>
      <w:b/>
      <w:bCs/>
      <w:color w:val="F39400"/>
      <w:sz w:val="36"/>
      <w:szCs w:val="36"/>
    </w:rPr>
  </w:style>
  <w:style w:type="paragraph" w:customStyle="1" w:styleId="af">
    <w:name w:val="Колонтитул"/>
    <w:basedOn w:val="a"/>
    <w:link w:val="ae"/>
    <w:rPr>
      <w:rFonts w:ascii="Arial" w:eastAsia="Arial" w:hAnsi="Arial" w:cs="Arial"/>
      <w:color w:val="F39400"/>
      <w:sz w:val="10"/>
      <w:szCs w:val="10"/>
    </w:rPr>
  </w:style>
  <w:style w:type="paragraph" w:customStyle="1" w:styleId="60">
    <w:name w:val="Заголовок №6"/>
    <w:basedOn w:val="a"/>
    <w:link w:val="6"/>
    <w:pPr>
      <w:spacing w:line="338" w:lineRule="auto"/>
      <w:jc w:val="center"/>
      <w:outlineLvl w:val="5"/>
    </w:pPr>
    <w:rPr>
      <w:rFonts w:ascii="Tahoma" w:eastAsia="Tahoma" w:hAnsi="Tahoma" w:cs="Tahoma"/>
      <w:b/>
      <w:bCs/>
      <w:color w:val="F39400"/>
      <w:sz w:val="30"/>
      <w:szCs w:val="30"/>
    </w:rPr>
  </w:style>
  <w:style w:type="paragraph" w:customStyle="1" w:styleId="90">
    <w:name w:val="Основной текст (9)"/>
    <w:basedOn w:val="a"/>
    <w:link w:val="9"/>
    <w:pPr>
      <w:ind w:left="-20"/>
      <w:jc w:val="center"/>
    </w:pPr>
    <w:rPr>
      <w:rFonts w:ascii="Courier New" w:eastAsia="Courier New" w:hAnsi="Courier New" w:cs="Courier New"/>
      <w:i/>
      <w:iCs/>
      <w:color w:val="EBEBEB"/>
      <w:sz w:val="46"/>
      <w:szCs w:val="46"/>
    </w:rPr>
  </w:style>
  <w:style w:type="paragraph" w:customStyle="1" w:styleId="42">
    <w:name w:val="Заголовок №4"/>
    <w:basedOn w:val="a"/>
    <w:link w:val="41"/>
    <w:pPr>
      <w:outlineLvl w:val="3"/>
    </w:pPr>
    <w:rPr>
      <w:rFonts w:ascii="Cambria" w:eastAsia="Cambria" w:hAnsi="Cambria" w:cs="Cambria"/>
      <w:b/>
      <w:bCs/>
      <w:color w:val="F39400"/>
      <w:sz w:val="36"/>
      <w:szCs w:val="36"/>
    </w:rPr>
  </w:style>
  <w:style w:type="paragraph" w:customStyle="1" w:styleId="50">
    <w:name w:val="Заголовок №5"/>
    <w:basedOn w:val="a"/>
    <w:link w:val="5"/>
    <w:pPr>
      <w:spacing w:after="330"/>
      <w:outlineLvl w:val="4"/>
    </w:pPr>
    <w:rPr>
      <w:rFonts w:ascii="Cambria" w:eastAsia="Cambria" w:hAnsi="Cambria" w:cs="Cambria"/>
      <w:b/>
      <w:bCs/>
      <w:color w:val="E8525F"/>
      <w:sz w:val="34"/>
      <w:szCs w:val="34"/>
    </w:rPr>
  </w:style>
  <w:style w:type="paragraph" w:customStyle="1" w:styleId="11">
    <w:name w:val="Заголовок №1"/>
    <w:basedOn w:val="a"/>
    <w:link w:val="10"/>
    <w:pPr>
      <w:spacing w:after="540"/>
      <w:outlineLvl w:val="0"/>
    </w:pPr>
    <w:rPr>
      <w:rFonts w:ascii="Arial" w:eastAsia="Arial" w:hAnsi="Arial" w:cs="Arial"/>
      <w:color w:val="E8525F"/>
      <w:sz w:val="60"/>
      <w:szCs w:val="60"/>
    </w:rPr>
  </w:style>
  <w:style w:type="paragraph" w:customStyle="1" w:styleId="24">
    <w:name w:val="Заголовок №2"/>
    <w:basedOn w:val="a"/>
    <w:link w:val="23"/>
    <w:pPr>
      <w:spacing w:after="540"/>
      <w:outlineLvl w:val="1"/>
    </w:pPr>
    <w:rPr>
      <w:rFonts w:ascii="Tahoma" w:eastAsia="Tahoma" w:hAnsi="Tahoma" w:cs="Tahoma"/>
      <w:b/>
      <w:bCs/>
      <w:color w:val="E8525F"/>
      <w:sz w:val="50"/>
      <w:szCs w:val="50"/>
    </w:rPr>
  </w:style>
  <w:style w:type="paragraph" w:styleId="af0">
    <w:name w:val="header"/>
    <w:basedOn w:val="a"/>
    <w:link w:val="af1"/>
    <w:uiPriority w:val="99"/>
    <w:unhideWhenUsed/>
    <w:rsid w:val="005F0A7C"/>
    <w:pPr>
      <w:tabs>
        <w:tab w:val="center" w:pos="4677"/>
        <w:tab w:val="right" w:pos="9355"/>
      </w:tabs>
    </w:pPr>
  </w:style>
  <w:style w:type="character" w:customStyle="1" w:styleId="af1">
    <w:name w:val="Верхний колонтитул Знак"/>
    <w:basedOn w:val="a0"/>
    <w:link w:val="af0"/>
    <w:uiPriority w:val="99"/>
    <w:rsid w:val="005F0A7C"/>
    <w:rPr>
      <w:color w:val="000000"/>
    </w:rPr>
  </w:style>
  <w:style w:type="paragraph" w:styleId="af2">
    <w:name w:val="footer"/>
    <w:basedOn w:val="a"/>
    <w:link w:val="af3"/>
    <w:uiPriority w:val="99"/>
    <w:unhideWhenUsed/>
    <w:rsid w:val="005F0A7C"/>
    <w:pPr>
      <w:tabs>
        <w:tab w:val="center" w:pos="4677"/>
        <w:tab w:val="right" w:pos="9355"/>
      </w:tabs>
    </w:pPr>
  </w:style>
  <w:style w:type="character" w:customStyle="1" w:styleId="af3">
    <w:name w:val="Нижний колонтитул Знак"/>
    <w:basedOn w:val="a0"/>
    <w:link w:val="af2"/>
    <w:uiPriority w:val="99"/>
    <w:rsid w:val="005F0A7C"/>
    <w:rPr>
      <w:color w:val="000000"/>
    </w:rPr>
  </w:style>
  <w:style w:type="paragraph" w:styleId="af4">
    <w:name w:val="Balloon Text"/>
    <w:basedOn w:val="a"/>
    <w:link w:val="af5"/>
    <w:uiPriority w:val="99"/>
    <w:semiHidden/>
    <w:unhideWhenUsed/>
    <w:rsid w:val="00812CFA"/>
    <w:rPr>
      <w:rFonts w:ascii="Tahoma" w:hAnsi="Tahoma" w:cs="Tahoma"/>
      <w:sz w:val="16"/>
      <w:szCs w:val="16"/>
    </w:rPr>
  </w:style>
  <w:style w:type="character" w:customStyle="1" w:styleId="af5">
    <w:name w:val="Текст выноски Знак"/>
    <w:basedOn w:val="a0"/>
    <w:link w:val="af4"/>
    <w:uiPriority w:val="99"/>
    <w:semiHidden/>
    <w:rsid w:val="00812CFA"/>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99" Type="http://schemas.openxmlformats.org/officeDocument/2006/relationships/image" Target="media/image278.jpeg"/><Relationship Id="rId21" Type="http://schemas.openxmlformats.org/officeDocument/2006/relationships/image" Target="media/image10.jpeg"/><Relationship Id="rId63" Type="http://schemas.openxmlformats.org/officeDocument/2006/relationships/image" Target="media/image46.jpeg"/><Relationship Id="rId159" Type="http://schemas.openxmlformats.org/officeDocument/2006/relationships/image" Target="media/image142.jpeg"/><Relationship Id="rId324" Type="http://schemas.openxmlformats.org/officeDocument/2006/relationships/image" Target="media/image303.jpeg"/><Relationship Id="rId366" Type="http://schemas.openxmlformats.org/officeDocument/2006/relationships/image" Target="media/image345.jpeg"/><Relationship Id="rId170" Type="http://schemas.openxmlformats.org/officeDocument/2006/relationships/image" Target="media/image153.jpeg"/><Relationship Id="rId226" Type="http://schemas.openxmlformats.org/officeDocument/2006/relationships/image" Target="media/image205.jpeg"/><Relationship Id="rId433" Type="http://schemas.openxmlformats.org/officeDocument/2006/relationships/image" Target="media/image402.jpeg"/><Relationship Id="rId268" Type="http://schemas.openxmlformats.org/officeDocument/2006/relationships/image" Target="media/image247.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11.jpeg"/><Relationship Id="rId335" Type="http://schemas.openxmlformats.org/officeDocument/2006/relationships/image" Target="media/image314.png"/><Relationship Id="rId377" Type="http://schemas.openxmlformats.org/officeDocument/2006/relationships/image" Target="media/image352.jpeg"/><Relationship Id="rId5" Type="http://schemas.openxmlformats.org/officeDocument/2006/relationships/webSettings" Target="webSettings.xml"/><Relationship Id="rId181" Type="http://schemas.openxmlformats.org/officeDocument/2006/relationships/image" Target="media/image164.jpeg"/><Relationship Id="rId237" Type="http://schemas.openxmlformats.org/officeDocument/2006/relationships/image" Target="media/image216.jpeg"/><Relationship Id="rId402" Type="http://schemas.openxmlformats.org/officeDocument/2006/relationships/image" Target="media/image373.jpeg"/><Relationship Id="rId279" Type="http://schemas.openxmlformats.org/officeDocument/2006/relationships/image" Target="media/image258.jpeg"/><Relationship Id="rId444" Type="http://schemas.openxmlformats.org/officeDocument/2006/relationships/image" Target="media/image413.jpeg"/><Relationship Id="rId43" Type="http://schemas.openxmlformats.org/officeDocument/2006/relationships/image" Target="media/image28.jpeg"/><Relationship Id="rId139" Type="http://schemas.openxmlformats.org/officeDocument/2006/relationships/image" Target="media/image122.jpeg"/><Relationship Id="rId290" Type="http://schemas.openxmlformats.org/officeDocument/2006/relationships/image" Target="media/image269.jpeg"/><Relationship Id="rId304" Type="http://schemas.openxmlformats.org/officeDocument/2006/relationships/image" Target="media/image283.jpeg"/><Relationship Id="rId346" Type="http://schemas.openxmlformats.org/officeDocument/2006/relationships/image" Target="media/image325.jpeg"/><Relationship Id="rId388" Type="http://schemas.openxmlformats.org/officeDocument/2006/relationships/image" Target="media/image363.jpeg"/><Relationship Id="rId85" Type="http://schemas.openxmlformats.org/officeDocument/2006/relationships/image" Target="media/image68.jpeg"/><Relationship Id="rId150" Type="http://schemas.openxmlformats.org/officeDocument/2006/relationships/image" Target="media/image133.jpeg"/><Relationship Id="rId192" Type="http://schemas.openxmlformats.org/officeDocument/2006/relationships/image" Target="media/image175.jpeg"/><Relationship Id="rId206" Type="http://schemas.openxmlformats.org/officeDocument/2006/relationships/image" Target="media/image187.jpeg"/><Relationship Id="rId413" Type="http://schemas.openxmlformats.org/officeDocument/2006/relationships/image" Target="media/image384.jpeg"/><Relationship Id="rId248" Type="http://schemas.openxmlformats.org/officeDocument/2006/relationships/image" Target="media/image227.jpeg"/><Relationship Id="rId455" Type="http://schemas.openxmlformats.org/officeDocument/2006/relationships/image" Target="media/image424.jpeg"/><Relationship Id="rId12" Type="http://schemas.openxmlformats.org/officeDocument/2006/relationships/image" Target="media/image1.jpeg"/><Relationship Id="rId108" Type="http://schemas.openxmlformats.org/officeDocument/2006/relationships/image" Target="media/image91.jpeg"/><Relationship Id="rId315" Type="http://schemas.openxmlformats.org/officeDocument/2006/relationships/image" Target="media/image294.jpeg"/><Relationship Id="rId357" Type="http://schemas.openxmlformats.org/officeDocument/2006/relationships/image" Target="media/image336.jpeg"/><Relationship Id="rId54" Type="http://schemas.openxmlformats.org/officeDocument/2006/relationships/image" Target="media/image37.jpeg"/><Relationship Id="rId96" Type="http://schemas.openxmlformats.org/officeDocument/2006/relationships/image" Target="media/image79.jpeg"/><Relationship Id="rId161" Type="http://schemas.openxmlformats.org/officeDocument/2006/relationships/image" Target="media/image144.jpeg"/><Relationship Id="rId217" Type="http://schemas.openxmlformats.org/officeDocument/2006/relationships/image" Target="media/image196.jpeg"/><Relationship Id="rId399" Type="http://schemas.openxmlformats.org/officeDocument/2006/relationships/image" Target="media/image370.jpeg"/><Relationship Id="rId259" Type="http://schemas.openxmlformats.org/officeDocument/2006/relationships/image" Target="media/image238.jpeg"/><Relationship Id="rId424" Type="http://schemas.openxmlformats.org/officeDocument/2006/relationships/image" Target="media/image395.jpeg"/><Relationship Id="rId466" Type="http://schemas.openxmlformats.org/officeDocument/2006/relationships/image" Target="media/image433.jpeg"/><Relationship Id="rId23" Type="http://schemas.openxmlformats.org/officeDocument/2006/relationships/image" Target="media/image12.jpeg"/><Relationship Id="rId119" Type="http://schemas.openxmlformats.org/officeDocument/2006/relationships/image" Target="media/image102.jpeg"/><Relationship Id="rId270" Type="http://schemas.openxmlformats.org/officeDocument/2006/relationships/image" Target="media/image249.jpeg"/><Relationship Id="rId326" Type="http://schemas.openxmlformats.org/officeDocument/2006/relationships/image" Target="media/image305.jpeg"/><Relationship Id="rId65" Type="http://schemas.openxmlformats.org/officeDocument/2006/relationships/image" Target="media/image48.jpeg"/><Relationship Id="rId130" Type="http://schemas.openxmlformats.org/officeDocument/2006/relationships/image" Target="media/image113.jpeg"/><Relationship Id="rId368" Type="http://schemas.openxmlformats.org/officeDocument/2006/relationships/footer" Target="footer15.xml"/><Relationship Id="rId172" Type="http://schemas.openxmlformats.org/officeDocument/2006/relationships/image" Target="media/image155.jpeg"/><Relationship Id="rId193" Type="http://schemas.openxmlformats.org/officeDocument/2006/relationships/image" Target="media/image176.jpeg"/><Relationship Id="rId207" Type="http://schemas.openxmlformats.org/officeDocument/2006/relationships/footer" Target="footer13.xml"/><Relationship Id="rId228" Type="http://schemas.openxmlformats.org/officeDocument/2006/relationships/image" Target="media/image207.jpeg"/><Relationship Id="rId249" Type="http://schemas.openxmlformats.org/officeDocument/2006/relationships/image" Target="media/image228.jpeg"/><Relationship Id="rId414" Type="http://schemas.openxmlformats.org/officeDocument/2006/relationships/image" Target="media/image385.jpeg"/><Relationship Id="rId435" Type="http://schemas.openxmlformats.org/officeDocument/2006/relationships/image" Target="media/image404.jpeg"/><Relationship Id="rId456" Type="http://schemas.openxmlformats.org/officeDocument/2006/relationships/footer" Target="footer25.xml"/><Relationship Id="rId13" Type="http://schemas.openxmlformats.org/officeDocument/2006/relationships/image" Target="media/image2.jpeg"/><Relationship Id="rId109" Type="http://schemas.openxmlformats.org/officeDocument/2006/relationships/image" Target="media/image92.jpeg"/><Relationship Id="rId260" Type="http://schemas.openxmlformats.org/officeDocument/2006/relationships/image" Target="media/image239.jpeg"/><Relationship Id="rId281" Type="http://schemas.openxmlformats.org/officeDocument/2006/relationships/image" Target="media/image260.jpeg"/><Relationship Id="rId316" Type="http://schemas.openxmlformats.org/officeDocument/2006/relationships/image" Target="media/image295.jpeg"/><Relationship Id="rId337" Type="http://schemas.openxmlformats.org/officeDocument/2006/relationships/image" Target="media/image316.jpeg"/><Relationship Id="rId34" Type="http://schemas.openxmlformats.org/officeDocument/2006/relationships/image" Target="media/image21.jpeg"/><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image" Target="media/image80.jpeg"/><Relationship Id="rId120" Type="http://schemas.openxmlformats.org/officeDocument/2006/relationships/image" Target="media/image103.jpeg"/><Relationship Id="rId141" Type="http://schemas.openxmlformats.org/officeDocument/2006/relationships/image" Target="media/image124.jpeg"/><Relationship Id="rId358" Type="http://schemas.openxmlformats.org/officeDocument/2006/relationships/image" Target="media/image337.jpeg"/><Relationship Id="rId379" Type="http://schemas.openxmlformats.org/officeDocument/2006/relationships/image" Target="media/image354.jpeg"/><Relationship Id="rId7" Type="http://schemas.openxmlformats.org/officeDocument/2006/relationships/endnotes" Target="endnotes.xml"/><Relationship Id="rId162" Type="http://schemas.openxmlformats.org/officeDocument/2006/relationships/image" Target="media/image145.jpeg"/><Relationship Id="rId183" Type="http://schemas.openxmlformats.org/officeDocument/2006/relationships/image" Target="media/image166.jpeg"/><Relationship Id="rId218" Type="http://schemas.openxmlformats.org/officeDocument/2006/relationships/image" Target="media/image197.jpeg"/><Relationship Id="rId239" Type="http://schemas.openxmlformats.org/officeDocument/2006/relationships/image" Target="media/image218.jpeg"/><Relationship Id="rId390" Type="http://schemas.openxmlformats.org/officeDocument/2006/relationships/image" Target="media/image365.jpeg"/><Relationship Id="rId404" Type="http://schemas.openxmlformats.org/officeDocument/2006/relationships/image" Target="media/image375.jpeg"/><Relationship Id="rId425" Type="http://schemas.openxmlformats.org/officeDocument/2006/relationships/image" Target="media/image396.jpeg"/><Relationship Id="rId446" Type="http://schemas.openxmlformats.org/officeDocument/2006/relationships/image" Target="media/image415.jpeg"/><Relationship Id="rId467" Type="http://schemas.openxmlformats.org/officeDocument/2006/relationships/image" Target="media/image434.jpeg"/><Relationship Id="rId250" Type="http://schemas.openxmlformats.org/officeDocument/2006/relationships/image" Target="media/image229.jpeg"/><Relationship Id="rId271" Type="http://schemas.openxmlformats.org/officeDocument/2006/relationships/image" Target="media/image250.jpeg"/><Relationship Id="rId292" Type="http://schemas.openxmlformats.org/officeDocument/2006/relationships/image" Target="media/image271.jpeg"/><Relationship Id="rId306" Type="http://schemas.openxmlformats.org/officeDocument/2006/relationships/image" Target="media/image285.jpeg"/><Relationship Id="rId24" Type="http://schemas.openxmlformats.org/officeDocument/2006/relationships/image" Target="media/image13.jpeg"/><Relationship Id="rId45" Type="http://schemas.openxmlformats.org/officeDocument/2006/relationships/footer" Target="footer10.xml"/><Relationship Id="rId66" Type="http://schemas.openxmlformats.org/officeDocument/2006/relationships/image" Target="media/image49.jpeg"/><Relationship Id="rId87" Type="http://schemas.openxmlformats.org/officeDocument/2006/relationships/image" Target="media/image70.jpeg"/><Relationship Id="rId110" Type="http://schemas.openxmlformats.org/officeDocument/2006/relationships/image" Target="media/image93.jpeg"/><Relationship Id="rId131" Type="http://schemas.openxmlformats.org/officeDocument/2006/relationships/image" Target="media/image114.jpeg"/><Relationship Id="rId327" Type="http://schemas.openxmlformats.org/officeDocument/2006/relationships/image" Target="media/image306.png"/><Relationship Id="rId348" Type="http://schemas.openxmlformats.org/officeDocument/2006/relationships/image" Target="media/image327.jpeg"/><Relationship Id="rId369" Type="http://schemas.openxmlformats.org/officeDocument/2006/relationships/footer" Target="footer16.xml"/><Relationship Id="rId152" Type="http://schemas.openxmlformats.org/officeDocument/2006/relationships/image" Target="media/image135.jpeg"/><Relationship Id="rId173" Type="http://schemas.openxmlformats.org/officeDocument/2006/relationships/image" Target="media/image156.jpeg"/><Relationship Id="rId194" Type="http://schemas.openxmlformats.org/officeDocument/2006/relationships/image" Target="media/image177.jpeg"/><Relationship Id="rId208" Type="http://schemas.openxmlformats.org/officeDocument/2006/relationships/footer" Target="footer14.xml"/><Relationship Id="rId229" Type="http://schemas.openxmlformats.org/officeDocument/2006/relationships/image" Target="media/image208.jpeg"/><Relationship Id="rId380" Type="http://schemas.openxmlformats.org/officeDocument/2006/relationships/image" Target="media/image355.jpeg"/><Relationship Id="rId415" Type="http://schemas.openxmlformats.org/officeDocument/2006/relationships/image" Target="media/image386.jpeg"/><Relationship Id="rId436" Type="http://schemas.openxmlformats.org/officeDocument/2006/relationships/image" Target="media/image405.jpeg"/><Relationship Id="rId457" Type="http://schemas.openxmlformats.org/officeDocument/2006/relationships/footer" Target="footer26.xml"/><Relationship Id="rId240" Type="http://schemas.openxmlformats.org/officeDocument/2006/relationships/image" Target="media/image219.jpeg"/><Relationship Id="rId261" Type="http://schemas.openxmlformats.org/officeDocument/2006/relationships/image" Target="media/image240.jpeg"/><Relationship Id="rId14" Type="http://schemas.openxmlformats.org/officeDocument/2006/relationships/image" Target="media/image3.jpeg"/><Relationship Id="rId35" Type="http://schemas.openxmlformats.org/officeDocument/2006/relationships/image" Target="media/image22.jpeg"/><Relationship Id="rId56" Type="http://schemas.openxmlformats.org/officeDocument/2006/relationships/image" Target="media/image39.jpeg"/><Relationship Id="rId77" Type="http://schemas.openxmlformats.org/officeDocument/2006/relationships/image" Target="media/image60.jpeg"/><Relationship Id="rId100" Type="http://schemas.openxmlformats.org/officeDocument/2006/relationships/image" Target="media/image83.jpeg"/><Relationship Id="rId282" Type="http://schemas.openxmlformats.org/officeDocument/2006/relationships/image" Target="media/image261.jpeg"/><Relationship Id="rId317" Type="http://schemas.openxmlformats.org/officeDocument/2006/relationships/image" Target="media/image296.jpeg"/><Relationship Id="rId338" Type="http://schemas.openxmlformats.org/officeDocument/2006/relationships/image" Target="media/image317.jpeg"/><Relationship Id="rId359" Type="http://schemas.openxmlformats.org/officeDocument/2006/relationships/image" Target="media/image338.jpeg"/><Relationship Id="rId8" Type="http://schemas.openxmlformats.org/officeDocument/2006/relationships/footer" Target="footer1.xml"/><Relationship Id="rId98" Type="http://schemas.openxmlformats.org/officeDocument/2006/relationships/image" Target="media/image81.jpeg"/><Relationship Id="rId121" Type="http://schemas.openxmlformats.org/officeDocument/2006/relationships/image" Target="media/image104.jpeg"/><Relationship Id="rId142" Type="http://schemas.openxmlformats.org/officeDocument/2006/relationships/image" Target="media/image125.jpeg"/><Relationship Id="rId163" Type="http://schemas.openxmlformats.org/officeDocument/2006/relationships/image" Target="media/image146.jpeg"/><Relationship Id="rId184" Type="http://schemas.openxmlformats.org/officeDocument/2006/relationships/image" Target="media/image167.jpeg"/><Relationship Id="rId219" Type="http://schemas.openxmlformats.org/officeDocument/2006/relationships/image" Target="media/image198.jpeg"/><Relationship Id="rId370" Type="http://schemas.openxmlformats.org/officeDocument/2006/relationships/image" Target="media/image347.jpeg"/><Relationship Id="rId391" Type="http://schemas.openxmlformats.org/officeDocument/2006/relationships/image" Target="media/image366.jpeg"/><Relationship Id="rId405" Type="http://schemas.openxmlformats.org/officeDocument/2006/relationships/image" Target="media/image376.jpeg"/><Relationship Id="rId426" Type="http://schemas.openxmlformats.org/officeDocument/2006/relationships/footer" Target="footer23.xml"/><Relationship Id="rId447" Type="http://schemas.openxmlformats.org/officeDocument/2006/relationships/image" Target="media/image416.jpeg"/><Relationship Id="rId230" Type="http://schemas.openxmlformats.org/officeDocument/2006/relationships/image" Target="media/image209.jpeg"/><Relationship Id="rId251" Type="http://schemas.openxmlformats.org/officeDocument/2006/relationships/image" Target="media/image230.jpeg"/><Relationship Id="rId468" Type="http://schemas.openxmlformats.org/officeDocument/2006/relationships/footer" Target="footer27.xml"/><Relationship Id="rId25" Type="http://schemas.openxmlformats.org/officeDocument/2006/relationships/image" Target="media/image14.jpeg"/><Relationship Id="rId46" Type="http://schemas.openxmlformats.org/officeDocument/2006/relationships/image" Target="media/image29.jpeg"/><Relationship Id="rId67" Type="http://schemas.openxmlformats.org/officeDocument/2006/relationships/image" Target="media/image50.jpeg"/><Relationship Id="rId272" Type="http://schemas.openxmlformats.org/officeDocument/2006/relationships/image" Target="media/image251.jpeg"/><Relationship Id="rId293" Type="http://schemas.openxmlformats.org/officeDocument/2006/relationships/image" Target="media/image272.jpeg"/><Relationship Id="rId307" Type="http://schemas.openxmlformats.org/officeDocument/2006/relationships/image" Target="media/image286.jpeg"/><Relationship Id="rId328" Type="http://schemas.openxmlformats.org/officeDocument/2006/relationships/image" Target="media/image307.jpeg"/><Relationship Id="rId349" Type="http://schemas.openxmlformats.org/officeDocument/2006/relationships/image" Target="media/image328.jpeg"/><Relationship Id="rId88" Type="http://schemas.openxmlformats.org/officeDocument/2006/relationships/image" Target="media/image71.jpeg"/><Relationship Id="rId111" Type="http://schemas.openxmlformats.org/officeDocument/2006/relationships/image" Target="media/image94.jpeg"/><Relationship Id="rId132" Type="http://schemas.openxmlformats.org/officeDocument/2006/relationships/image" Target="media/image115.jpeg"/><Relationship Id="rId153" Type="http://schemas.openxmlformats.org/officeDocument/2006/relationships/image" Target="media/image136.jpeg"/><Relationship Id="rId174" Type="http://schemas.openxmlformats.org/officeDocument/2006/relationships/image" Target="media/image157.jpeg"/><Relationship Id="rId195" Type="http://schemas.openxmlformats.org/officeDocument/2006/relationships/image" Target="media/image178.jpeg"/><Relationship Id="rId209" Type="http://schemas.openxmlformats.org/officeDocument/2006/relationships/image" Target="media/image188.jpeg"/><Relationship Id="rId360" Type="http://schemas.openxmlformats.org/officeDocument/2006/relationships/image" Target="media/image339.jpeg"/><Relationship Id="rId381" Type="http://schemas.openxmlformats.org/officeDocument/2006/relationships/image" Target="media/image356.jpeg"/><Relationship Id="rId416" Type="http://schemas.openxmlformats.org/officeDocument/2006/relationships/image" Target="media/image387.jpeg"/><Relationship Id="rId220" Type="http://schemas.openxmlformats.org/officeDocument/2006/relationships/image" Target="media/image199.jpeg"/><Relationship Id="rId241" Type="http://schemas.openxmlformats.org/officeDocument/2006/relationships/image" Target="media/image220.jpeg"/><Relationship Id="rId437" Type="http://schemas.openxmlformats.org/officeDocument/2006/relationships/image" Target="media/image406.jpeg"/><Relationship Id="rId458" Type="http://schemas.openxmlformats.org/officeDocument/2006/relationships/image" Target="media/image425.jpeg"/><Relationship Id="rId15" Type="http://schemas.openxmlformats.org/officeDocument/2006/relationships/image" Target="media/image4.jpeg"/><Relationship Id="rId36" Type="http://schemas.openxmlformats.org/officeDocument/2006/relationships/image" Target="media/image23.jpeg"/><Relationship Id="rId57" Type="http://schemas.openxmlformats.org/officeDocument/2006/relationships/image" Target="media/image40.jpeg"/><Relationship Id="rId262" Type="http://schemas.openxmlformats.org/officeDocument/2006/relationships/image" Target="media/image241.jpeg"/><Relationship Id="rId283" Type="http://schemas.openxmlformats.org/officeDocument/2006/relationships/image" Target="media/image262.jpeg"/><Relationship Id="rId318" Type="http://schemas.openxmlformats.org/officeDocument/2006/relationships/image" Target="media/image297.jpeg"/><Relationship Id="rId339" Type="http://schemas.openxmlformats.org/officeDocument/2006/relationships/image" Target="media/image318.jpeg"/><Relationship Id="rId78" Type="http://schemas.openxmlformats.org/officeDocument/2006/relationships/image" Target="media/image61.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105.jpeg"/><Relationship Id="rId143" Type="http://schemas.openxmlformats.org/officeDocument/2006/relationships/image" Target="media/image126.jpeg"/><Relationship Id="rId164" Type="http://schemas.openxmlformats.org/officeDocument/2006/relationships/image" Target="media/image147.jpeg"/><Relationship Id="rId185" Type="http://schemas.openxmlformats.org/officeDocument/2006/relationships/image" Target="media/image168.jpeg"/><Relationship Id="rId350" Type="http://schemas.openxmlformats.org/officeDocument/2006/relationships/image" Target="media/image329.jpeg"/><Relationship Id="rId371" Type="http://schemas.openxmlformats.org/officeDocument/2006/relationships/footer" Target="footer17.xml"/><Relationship Id="rId406" Type="http://schemas.openxmlformats.org/officeDocument/2006/relationships/image" Target="media/image377.jpeg"/><Relationship Id="rId9" Type="http://schemas.openxmlformats.org/officeDocument/2006/relationships/footer" Target="footer2.xml"/><Relationship Id="rId210" Type="http://schemas.openxmlformats.org/officeDocument/2006/relationships/image" Target="media/image189.jpeg"/><Relationship Id="rId392" Type="http://schemas.openxmlformats.org/officeDocument/2006/relationships/footer" Target="footer19.xml"/><Relationship Id="rId427" Type="http://schemas.openxmlformats.org/officeDocument/2006/relationships/footer" Target="footer24.xml"/><Relationship Id="rId448" Type="http://schemas.openxmlformats.org/officeDocument/2006/relationships/image" Target="media/image417.jpeg"/><Relationship Id="rId469" Type="http://schemas.openxmlformats.org/officeDocument/2006/relationships/footer" Target="footer28.xml"/><Relationship Id="rId26" Type="http://schemas.openxmlformats.org/officeDocument/2006/relationships/image" Target="media/image15.jpeg"/><Relationship Id="rId231" Type="http://schemas.openxmlformats.org/officeDocument/2006/relationships/image" Target="media/image210.jpeg"/><Relationship Id="rId252" Type="http://schemas.openxmlformats.org/officeDocument/2006/relationships/image" Target="media/image231.jpeg"/><Relationship Id="rId273" Type="http://schemas.openxmlformats.org/officeDocument/2006/relationships/image" Target="media/image252.jpeg"/><Relationship Id="rId294" Type="http://schemas.openxmlformats.org/officeDocument/2006/relationships/image" Target="media/image273.jpeg"/><Relationship Id="rId308" Type="http://schemas.openxmlformats.org/officeDocument/2006/relationships/image" Target="media/image287.jpeg"/><Relationship Id="rId329" Type="http://schemas.openxmlformats.org/officeDocument/2006/relationships/image" Target="media/image308.jpeg"/><Relationship Id="rId47" Type="http://schemas.openxmlformats.org/officeDocument/2006/relationships/image" Target="media/image30.jpeg"/><Relationship Id="rId68" Type="http://schemas.openxmlformats.org/officeDocument/2006/relationships/image" Target="media/image51.jpeg"/><Relationship Id="rId89" Type="http://schemas.openxmlformats.org/officeDocument/2006/relationships/image" Target="media/image72.jpeg"/><Relationship Id="rId112" Type="http://schemas.openxmlformats.org/officeDocument/2006/relationships/image" Target="media/image95.jpeg"/><Relationship Id="rId133" Type="http://schemas.openxmlformats.org/officeDocument/2006/relationships/image" Target="media/image116.jpeg"/><Relationship Id="rId154" Type="http://schemas.openxmlformats.org/officeDocument/2006/relationships/image" Target="media/image137.jpeg"/><Relationship Id="rId175" Type="http://schemas.openxmlformats.org/officeDocument/2006/relationships/image" Target="media/image158.jpeg"/><Relationship Id="rId340" Type="http://schemas.openxmlformats.org/officeDocument/2006/relationships/image" Target="media/image319.jpeg"/><Relationship Id="rId361" Type="http://schemas.openxmlformats.org/officeDocument/2006/relationships/image" Target="media/image340.jpeg"/><Relationship Id="rId196" Type="http://schemas.openxmlformats.org/officeDocument/2006/relationships/image" Target="media/image179.jpeg"/><Relationship Id="rId200" Type="http://schemas.openxmlformats.org/officeDocument/2006/relationships/image" Target="media/image183.jpeg"/><Relationship Id="rId382" Type="http://schemas.openxmlformats.org/officeDocument/2006/relationships/image" Target="media/image357.jpeg"/><Relationship Id="rId417" Type="http://schemas.openxmlformats.org/officeDocument/2006/relationships/image" Target="media/image388.jpeg"/><Relationship Id="rId438" Type="http://schemas.openxmlformats.org/officeDocument/2006/relationships/image" Target="media/image407.jpeg"/><Relationship Id="rId459" Type="http://schemas.openxmlformats.org/officeDocument/2006/relationships/image" Target="media/image426.jpeg"/><Relationship Id="rId16" Type="http://schemas.openxmlformats.org/officeDocument/2006/relationships/image" Target="media/image5.jpeg"/><Relationship Id="rId221" Type="http://schemas.openxmlformats.org/officeDocument/2006/relationships/image" Target="media/image200.jpeg"/><Relationship Id="rId242" Type="http://schemas.openxmlformats.org/officeDocument/2006/relationships/image" Target="media/image221.jpeg"/><Relationship Id="rId263" Type="http://schemas.openxmlformats.org/officeDocument/2006/relationships/image" Target="media/image242.jpeg"/><Relationship Id="rId284" Type="http://schemas.openxmlformats.org/officeDocument/2006/relationships/image" Target="media/image263.jpeg"/><Relationship Id="rId319" Type="http://schemas.openxmlformats.org/officeDocument/2006/relationships/image" Target="media/image298.jpeg"/><Relationship Id="rId470" Type="http://schemas.openxmlformats.org/officeDocument/2006/relationships/fontTable" Target="fontTable.xml"/><Relationship Id="rId37" Type="http://schemas.openxmlformats.org/officeDocument/2006/relationships/image" Target="media/image24.jpeg"/><Relationship Id="rId58" Type="http://schemas.openxmlformats.org/officeDocument/2006/relationships/image" Target="media/image41.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106.jpeg"/><Relationship Id="rId144" Type="http://schemas.openxmlformats.org/officeDocument/2006/relationships/image" Target="media/image127.jpeg"/><Relationship Id="rId330" Type="http://schemas.openxmlformats.org/officeDocument/2006/relationships/image" Target="media/image309.jpeg"/><Relationship Id="rId90" Type="http://schemas.openxmlformats.org/officeDocument/2006/relationships/image" Target="media/image73.jpeg"/><Relationship Id="rId165" Type="http://schemas.openxmlformats.org/officeDocument/2006/relationships/image" Target="media/image148.jpeg"/><Relationship Id="rId186" Type="http://schemas.openxmlformats.org/officeDocument/2006/relationships/image" Target="media/image169.jpeg"/><Relationship Id="rId351" Type="http://schemas.openxmlformats.org/officeDocument/2006/relationships/image" Target="media/image330.jpeg"/><Relationship Id="rId372" Type="http://schemas.openxmlformats.org/officeDocument/2006/relationships/footer" Target="footer18.xml"/><Relationship Id="rId393" Type="http://schemas.openxmlformats.org/officeDocument/2006/relationships/footer" Target="footer20.xml"/><Relationship Id="rId407" Type="http://schemas.openxmlformats.org/officeDocument/2006/relationships/image" Target="media/image378.jpeg"/><Relationship Id="rId428" Type="http://schemas.openxmlformats.org/officeDocument/2006/relationships/image" Target="media/image397.jpeg"/><Relationship Id="rId449" Type="http://schemas.openxmlformats.org/officeDocument/2006/relationships/image" Target="media/image418.jpeg"/><Relationship Id="rId211" Type="http://schemas.openxmlformats.org/officeDocument/2006/relationships/image" Target="media/image190.jpeg"/><Relationship Id="rId232" Type="http://schemas.openxmlformats.org/officeDocument/2006/relationships/image" Target="media/image211.jpeg"/><Relationship Id="rId253" Type="http://schemas.openxmlformats.org/officeDocument/2006/relationships/image" Target="media/image232.jpeg"/><Relationship Id="rId274" Type="http://schemas.openxmlformats.org/officeDocument/2006/relationships/image" Target="media/image253.jpeg"/><Relationship Id="rId295" Type="http://schemas.openxmlformats.org/officeDocument/2006/relationships/image" Target="media/image274.jpeg"/><Relationship Id="rId309" Type="http://schemas.openxmlformats.org/officeDocument/2006/relationships/image" Target="media/image288.jpeg"/><Relationship Id="rId460" Type="http://schemas.openxmlformats.org/officeDocument/2006/relationships/image" Target="media/image427.jpeg"/><Relationship Id="rId27" Type="http://schemas.openxmlformats.org/officeDocument/2006/relationships/footer" Target="footer5.xml"/><Relationship Id="rId48" Type="http://schemas.openxmlformats.org/officeDocument/2006/relationships/image" Target="media/image31.jpeg"/><Relationship Id="rId69" Type="http://schemas.openxmlformats.org/officeDocument/2006/relationships/image" Target="media/image52.jpeg"/><Relationship Id="rId113" Type="http://schemas.openxmlformats.org/officeDocument/2006/relationships/image" Target="media/image96.jpeg"/><Relationship Id="rId134" Type="http://schemas.openxmlformats.org/officeDocument/2006/relationships/image" Target="media/image117.jpeg"/><Relationship Id="rId320" Type="http://schemas.openxmlformats.org/officeDocument/2006/relationships/image" Target="media/image299.jpeg"/><Relationship Id="rId80" Type="http://schemas.openxmlformats.org/officeDocument/2006/relationships/image" Target="media/image63.jpeg"/><Relationship Id="rId155" Type="http://schemas.openxmlformats.org/officeDocument/2006/relationships/image" Target="media/image138.jpeg"/><Relationship Id="rId176" Type="http://schemas.openxmlformats.org/officeDocument/2006/relationships/image" Target="media/image159.jpeg"/><Relationship Id="rId197" Type="http://schemas.openxmlformats.org/officeDocument/2006/relationships/image" Target="media/image180.jpeg"/><Relationship Id="rId341" Type="http://schemas.openxmlformats.org/officeDocument/2006/relationships/image" Target="media/image320.jpeg"/><Relationship Id="rId362" Type="http://schemas.openxmlformats.org/officeDocument/2006/relationships/image" Target="media/image341.jpeg"/><Relationship Id="rId383" Type="http://schemas.openxmlformats.org/officeDocument/2006/relationships/image" Target="media/image358.jpeg"/><Relationship Id="rId418" Type="http://schemas.openxmlformats.org/officeDocument/2006/relationships/image" Target="media/image389.jpeg"/><Relationship Id="rId439" Type="http://schemas.openxmlformats.org/officeDocument/2006/relationships/image" Target="media/image408.jpeg"/><Relationship Id="rId201" Type="http://schemas.openxmlformats.org/officeDocument/2006/relationships/image" Target="media/image184.jpeg"/><Relationship Id="rId222" Type="http://schemas.openxmlformats.org/officeDocument/2006/relationships/image" Target="media/image201.jpeg"/><Relationship Id="rId243" Type="http://schemas.openxmlformats.org/officeDocument/2006/relationships/image" Target="media/image222.jpeg"/><Relationship Id="rId264" Type="http://schemas.openxmlformats.org/officeDocument/2006/relationships/image" Target="media/image243.jpeg"/><Relationship Id="rId285" Type="http://schemas.openxmlformats.org/officeDocument/2006/relationships/image" Target="media/image264.jpeg"/><Relationship Id="rId450" Type="http://schemas.openxmlformats.org/officeDocument/2006/relationships/image" Target="media/image419.jpeg"/><Relationship Id="rId471" Type="http://schemas.openxmlformats.org/officeDocument/2006/relationships/theme" Target="theme/theme1.xml"/><Relationship Id="rId17" Type="http://schemas.openxmlformats.org/officeDocument/2006/relationships/image" Target="media/image6.jpeg"/><Relationship Id="rId38" Type="http://schemas.openxmlformats.org/officeDocument/2006/relationships/image" Target="media/image25.jpeg"/><Relationship Id="rId59" Type="http://schemas.openxmlformats.org/officeDocument/2006/relationships/image" Target="media/image42.jpeg"/><Relationship Id="rId103" Type="http://schemas.openxmlformats.org/officeDocument/2006/relationships/image" Target="media/image86.jpeg"/><Relationship Id="rId124" Type="http://schemas.openxmlformats.org/officeDocument/2006/relationships/image" Target="media/image107.jpeg"/><Relationship Id="rId310" Type="http://schemas.openxmlformats.org/officeDocument/2006/relationships/image" Target="media/image289.jpeg"/><Relationship Id="rId70" Type="http://schemas.openxmlformats.org/officeDocument/2006/relationships/image" Target="media/image53.jpeg"/><Relationship Id="rId91" Type="http://schemas.openxmlformats.org/officeDocument/2006/relationships/image" Target="media/image74.jpeg"/><Relationship Id="rId145" Type="http://schemas.openxmlformats.org/officeDocument/2006/relationships/image" Target="media/image128.jpeg"/><Relationship Id="rId166" Type="http://schemas.openxmlformats.org/officeDocument/2006/relationships/image" Target="media/image149.jpeg"/><Relationship Id="rId187" Type="http://schemas.openxmlformats.org/officeDocument/2006/relationships/image" Target="media/image170.jpeg"/><Relationship Id="rId331" Type="http://schemas.openxmlformats.org/officeDocument/2006/relationships/image" Target="media/image310.jpeg"/><Relationship Id="rId352" Type="http://schemas.openxmlformats.org/officeDocument/2006/relationships/image" Target="media/image331.jpeg"/><Relationship Id="rId373" Type="http://schemas.openxmlformats.org/officeDocument/2006/relationships/image" Target="media/image348.jpeg"/><Relationship Id="rId394" Type="http://schemas.openxmlformats.org/officeDocument/2006/relationships/image" Target="media/image367.jpeg"/><Relationship Id="rId408" Type="http://schemas.openxmlformats.org/officeDocument/2006/relationships/image" Target="media/image379.jpeg"/><Relationship Id="rId429" Type="http://schemas.openxmlformats.org/officeDocument/2006/relationships/image" Target="media/image398.jpeg"/><Relationship Id="rId1" Type="http://schemas.openxmlformats.org/officeDocument/2006/relationships/customXml" Target="../customXml/item1.xml"/><Relationship Id="rId212" Type="http://schemas.openxmlformats.org/officeDocument/2006/relationships/image" Target="media/image191.jpeg"/><Relationship Id="rId233" Type="http://schemas.openxmlformats.org/officeDocument/2006/relationships/image" Target="media/image212.jpeg"/><Relationship Id="rId254" Type="http://schemas.openxmlformats.org/officeDocument/2006/relationships/image" Target="media/image233.jpeg"/><Relationship Id="rId440" Type="http://schemas.openxmlformats.org/officeDocument/2006/relationships/image" Target="media/image409.jpeg"/><Relationship Id="rId28" Type="http://schemas.openxmlformats.org/officeDocument/2006/relationships/footer" Target="footer6.xml"/><Relationship Id="rId49" Type="http://schemas.openxmlformats.org/officeDocument/2006/relationships/image" Target="media/image32.jpeg"/><Relationship Id="rId114" Type="http://schemas.openxmlformats.org/officeDocument/2006/relationships/image" Target="media/image97.jpeg"/><Relationship Id="rId275" Type="http://schemas.openxmlformats.org/officeDocument/2006/relationships/image" Target="media/image254.jpeg"/><Relationship Id="rId296" Type="http://schemas.openxmlformats.org/officeDocument/2006/relationships/image" Target="media/image275.jpeg"/><Relationship Id="rId300" Type="http://schemas.openxmlformats.org/officeDocument/2006/relationships/image" Target="media/image279.jpeg"/><Relationship Id="rId461" Type="http://schemas.openxmlformats.org/officeDocument/2006/relationships/image" Target="media/image428.jpeg"/><Relationship Id="rId60" Type="http://schemas.openxmlformats.org/officeDocument/2006/relationships/image" Target="media/image43.jpeg"/><Relationship Id="rId81" Type="http://schemas.openxmlformats.org/officeDocument/2006/relationships/image" Target="media/image64.jpeg"/><Relationship Id="rId135" Type="http://schemas.openxmlformats.org/officeDocument/2006/relationships/image" Target="media/image118.jpeg"/><Relationship Id="rId156" Type="http://schemas.openxmlformats.org/officeDocument/2006/relationships/image" Target="media/image139.jpeg"/><Relationship Id="rId177" Type="http://schemas.openxmlformats.org/officeDocument/2006/relationships/image" Target="media/image160.jpeg"/><Relationship Id="rId198" Type="http://schemas.openxmlformats.org/officeDocument/2006/relationships/image" Target="media/image181.jpeg"/><Relationship Id="rId321" Type="http://schemas.openxmlformats.org/officeDocument/2006/relationships/image" Target="media/image300.jpeg"/><Relationship Id="rId342" Type="http://schemas.openxmlformats.org/officeDocument/2006/relationships/image" Target="media/image321.jpeg"/><Relationship Id="rId363" Type="http://schemas.openxmlformats.org/officeDocument/2006/relationships/image" Target="media/image342.jpeg"/><Relationship Id="rId384" Type="http://schemas.openxmlformats.org/officeDocument/2006/relationships/image" Target="media/image359.jpeg"/><Relationship Id="rId419" Type="http://schemas.openxmlformats.org/officeDocument/2006/relationships/image" Target="media/image390.jpeg"/><Relationship Id="rId202" Type="http://schemas.openxmlformats.org/officeDocument/2006/relationships/image" Target="media/image185.jpeg"/><Relationship Id="rId223" Type="http://schemas.openxmlformats.org/officeDocument/2006/relationships/image" Target="media/image202.jpeg"/><Relationship Id="rId244" Type="http://schemas.openxmlformats.org/officeDocument/2006/relationships/image" Target="media/image223.jpeg"/><Relationship Id="rId430" Type="http://schemas.openxmlformats.org/officeDocument/2006/relationships/image" Target="media/image399.jpeg"/><Relationship Id="rId18" Type="http://schemas.openxmlformats.org/officeDocument/2006/relationships/image" Target="media/image7.jpeg"/><Relationship Id="rId39" Type="http://schemas.openxmlformats.org/officeDocument/2006/relationships/image" Target="media/image26.jpeg"/><Relationship Id="rId265" Type="http://schemas.openxmlformats.org/officeDocument/2006/relationships/image" Target="media/image244.jpeg"/><Relationship Id="rId286" Type="http://schemas.openxmlformats.org/officeDocument/2006/relationships/image" Target="media/image265.jpeg"/><Relationship Id="rId451" Type="http://schemas.openxmlformats.org/officeDocument/2006/relationships/image" Target="media/image420.jpeg"/><Relationship Id="rId50" Type="http://schemas.openxmlformats.org/officeDocument/2006/relationships/image" Target="media/image33.jpeg"/><Relationship Id="rId104" Type="http://schemas.openxmlformats.org/officeDocument/2006/relationships/image" Target="media/image87.jpeg"/><Relationship Id="rId125" Type="http://schemas.openxmlformats.org/officeDocument/2006/relationships/image" Target="media/image108.jpeg"/><Relationship Id="rId146" Type="http://schemas.openxmlformats.org/officeDocument/2006/relationships/image" Target="media/image129.jpeg"/><Relationship Id="rId167" Type="http://schemas.openxmlformats.org/officeDocument/2006/relationships/image" Target="media/image150.jpeg"/><Relationship Id="rId188" Type="http://schemas.openxmlformats.org/officeDocument/2006/relationships/image" Target="media/image171.jpeg"/><Relationship Id="rId311" Type="http://schemas.openxmlformats.org/officeDocument/2006/relationships/image" Target="media/image290.jpeg"/><Relationship Id="rId332" Type="http://schemas.openxmlformats.org/officeDocument/2006/relationships/image" Target="media/image311.jpeg"/><Relationship Id="rId353" Type="http://schemas.openxmlformats.org/officeDocument/2006/relationships/image" Target="media/image332.jpeg"/><Relationship Id="rId374" Type="http://schemas.openxmlformats.org/officeDocument/2006/relationships/image" Target="media/image349.jpeg"/><Relationship Id="rId395" Type="http://schemas.openxmlformats.org/officeDocument/2006/relationships/image" Target="media/image368.jpeg"/><Relationship Id="rId409" Type="http://schemas.openxmlformats.org/officeDocument/2006/relationships/image" Target="media/image380.jpeg"/><Relationship Id="rId71" Type="http://schemas.openxmlformats.org/officeDocument/2006/relationships/image" Target="media/image54.jpeg"/><Relationship Id="rId92" Type="http://schemas.openxmlformats.org/officeDocument/2006/relationships/image" Target="media/image75.jpeg"/><Relationship Id="rId213" Type="http://schemas.openxmlformats.org/officeDocument/2006/relationships/image" Target="media/image192.jpeg"/><Relationship Id="rId234" Type="http://schemas.openxmlformats.org/officeDocument/2006/relationships/image" Target="media/image213.jpeg"/><Relationship Id="rId420" Type="http://schemas.openxmlformats.org/officeDocument/2006/relationships/image" Target="media/image391.jpeg"/><Relationship Id="rId2" Type="http://schemas.openxmlformats.org/officeDocument/2006/relationships/numbering" Target="numbering.xml"/><Relationship Id="rId29" Type="http://schemas.openxmlformats.org/officeDocument/2006/relationships/image" Target="media/image16.jpeg"/><Relationship Id="rId255" Type="http://schemas.openxmlformats.org/officeDocument/2006/relationships/image" Target="media/image234.jpeg"/><Relationship Id="rId276" Type="http://schemas.openxmlformats.org/officeDocument/2006/relationships/image" Target="media/image255.jpeg"/><Relationship Id="rId297" Type="http://schemas.openxmlformats.org/officeDocument/2006/relationships/image" Target="media/image276.jpeg"/><Relationship Id="rId441" Type="http://schemas.openxmlformats.org/officeDocument/2006/relationships/image" Target="media/image410.jpeg"/><Relationship Id="rId462" Type="http://schemas.openxmlformats.org/officeDocument/2006/relationships/image" Target="media/image429.jpeg"/><Relationship Id="rId40" Type="http://schemas.openxmlformats.org/officeDocument/2006/relationships/footer" Target="footer7.xml"/><Relationship Id="rId115" Type="http://schemas.openxmlformats.org/officeDocument/2006/relationships/image" Target="media/image98.jpeg"/><Relationship Id="rId136" Type="http://schemas.openxmlformats.org/officeDocument/2006/relationships/image" Target="media/image119.jpeg"/><Relationship Id="rId157" Type="http://schemas.openxmlformats.org/officeDocument/2006/relationships/image" Target="media/image140.jpeg"/><Relationship Id="rId178" Type="http://schemas.openxmlformats.org/officeDocument/2006/relationships/image" Target="media/image161.jpeg"/><Relationship Id="rId301" Type="http://schemas.openxmlformats.org/officeDocument/2006/relationships/image" Target="media/image280.jpeg"/><Relationship Id="rId322" Type="http://schemas.openxmlformats.org/officeDocument/2006/relationships/image" Target="media/image301.jpeg"/><Relationship Id="rId343" Type="http://schemas.openxmlformats.org/officeDocument/2006/relationships/image" Target="media/image322.jpeg"/><Relationship Id="rId364" Type="http://schemas.openxmlformats.org/officeDocument/2006/relationships/image" Target="media/image343.jpeg"/><Relationship Id="rId61" Type="http://schemas.openxmlformats.org/officeDocument/2006/relationships/image" Target="media/image44.jpeg"/><Relationship Id="rId82" Type="http://schemas.openxmlformats.org/officeDocument/2006/relationships/image" Target="media/image65.jpeg"/><Relationship Id="rId199" Type="http://schemas.openxmlformats.org/officeDocument/2006/relationships/image" Target="media/image182.jpeg"/><Relationship Id="rId203" Type="http://schemas.openxmlformats.org/officeDocument/2006/relationships/image" Target="media/image186.jpeg"/><Relationship Id="rId385" Type="http://schemas.openxmlformats.org/officeDocument/2006/relationships/image" Target="media/image360.jpeg"/><Relationship Id="rId19" Type="http://schemas.openxmlformats.org/officeDocument/2006/relationships/image" Target="media/image8.jpeg"/><Relationship Id="rId224" Type="http://schemas.openxmlformats.org/officeDocument/2006/relationships/image" Target="media/image203.jpeg"/><Relationship Id="rId245" Type="http://schemas.openxmlformats.org/officeDocument/2006/relationships/image" Target="media/image224.jpeg"/><Relationship Id="rId266" Type="http://schemas.openxmlformats.org/officeDocument/2006/relationships/image" Target="media/image245.jpeg"/><Relationship Id="rId287" Type="http://schemas.openxmlformats.org/officeDocument/2006/relationships/image" Target="media/image266.jpeg"/><Relationship Id="rId410" Type="http://schemas.openxmlformats.org/officeDocument/2006/relationships/image" Target="media/image381.jpeg"/><Relationship Id="rId431" Type="http://schemas.openxmlformats.org/officeDocument/2006/relationships/image" Target="media/image400.jpeg"/><Relationship Id="rId452" Type="http://schemas.openxmlformats.org/officeDocument/2006/relationships/image" Target="media/image421.jpeg"/><Relationship Id="rId30" Type="http://schemas.openxmlformats.org/officeDocument/2006/relationships/image" Target="media/image17.jpeg"/><Relationship Id="rId105" Type="http://schemas.openxmlformats.org/officeDocument/2006/relationships/image" Target="media/image88.jpeg"/><Relationship Id="rId126" Type="http://schemas.openxmlformats.org/officeDocument/2006/relationships/image" Target="media/image109.jpeg"/><Relationship Id="rId147" Type="http://schemas.openxmlformats.org/officeDocument/2006/relationships/image" Target="media/image130.jpeg"/><Relationship Id="rId168" Type="http://schemas.openxmlformats.org/officeDocument/2006/relationships/image" Target="media/image151.jpeg"/><Relationship Id="rId312" Type="http://schemas.openxmlformats.org/officeDocument/2006/relationships/image" Target="media/image291.jpeg"/><Relationship Id="rId333" Type="http://schemas.openxmlformats.org/officeDocument/2006/relationships/image" Target="media/image312.png"/><Relationship Id="rId354" Type="http://schemas.openxmlformats.org/officeDocument/2006/relationships/image" Target="media/image333.jpeg"/><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6.jpeg"/><Relationship Id="rId189" Type="http://schemas.openxmlformats.org/officeDocument/2006/relationships/image" Target="media/image172.jpeg"/><Relationship Id="rId375" Type="http://schemas.openxmlformats.org/officeDocument/2006/relationships/image" Target="media/image350.jpeg"/><Relationship Id="rId396" Type="http://schemas.openxmlformats.org/officeDocument/2006/relationships/footer" Target="footer21.xml"/><Relationship Id="rId3" Type="http://schemas.openxmlformats.org/officeDocument/2006/relationships/styles" Target="styles.xml"/><Relationship Id="rId214" Type="http://schemas.openxmlformats.org/officeDocument/2006/relationships/image" Target="media/image193.jpeg"/><Relationship Id="rId235" Type="http://schemas.openxmlformats.org/officeDocument/2006/relationships/image" Target="media/image214.jpeg"/><Relationship Id="rId256" Type="http://schemas.openxmlformats.org/officeDocument/2006/relationships/image" Target="media/image235.jpeg"/><Relationship Id="rId277" Type="http://schemas.openxmlformats.org/officeDocument/2006/relationships/image" Target="media/image256.jpeg"/><Relationship Id="rId298" Type="http://schemas.openxmlformats.org/officeDocument/2006/relationships/image" Target="media/image277.jpeg"/><Relationship Id="rId400" Type="http://schemas.openxmlformats.org/officeDocument/2006/relationships/image" Target="media/image371.jpeg"/><Relationship Id="rId421" Type="http://schemas.openxmlformats.org/officeDocument/2006/relationships/image" Target="media/image392.jpeg"/><Relationship Id="rId442" Type="http://schemas.openxmlformats.org/officeDocument/2006/relationships/image" Target="media/image411.jpeg"/><Relationship Id="rId463" Type="http://schemas.openxmlformats.org/officeDocument/2006/relationships/image" Target="media/image430.jpeg"/><Relationship Id="rId116" Type="http://schemas.openxmlformats.org/officeDocument/2006/relationships/image" Target="media/image99.jpeg"/><Relationship Id="rId137" Type="http://schemas.openxmlformats.org/officeDocument/2006/relationships/image" Target="media/image120.jpeg"/><Relationship Id="rId158" Type="http://schemas.openxmlformats.org/officeDocument/2006/relationships/image" Target="media/image141.jpeg"/><Relationship Id="rId302" Type="http://schemas.openxmlformats.org/officeDocument/2006/relationships/image" Target="media/image281.jpeg"/><Relationship Id="rId323" Type="http://schemas.openxmlformats.org/officeDocument/2006/relationships/image" Target="media/image302.jpeg"/><Relationship Id="rId344" Type="http://schemas.openxmlformats.org/officeDocument/2006/relationships/image" Target="media/image323.jpeg"/><Relationship Id="rId20" Type="http://schemas.openxmlformats.org/officeDocument/2006/relationships/image" Target="media/image9.jpeg"/><Relationship Id="rId41" Type="http://schemas.openxmlformats.org/officeDocument/2006/relationships/footer" Target="footer8.xml"/><Relationship Id="rId62" Type="http://schemas.openxmlformats.org/officeDocument/2006/relationships/image" Target="media/image45.jpeg"/><Relationship Id="rId83" Type="http://schemas.openxmlformats.org/officeDocument/2006/relationships/image" Target="media/image66.jpeg"/><Relationship Id="rId179" Type="http://schemas.openxmlformats.org/officeDocument/2006/relationships/image" Target="media/image162.jpeg"/><Relationship Id="rId365" Type="http://schemas.openxmlformats.org/officeDocument/2006/relationships/image" Target="media/image344.jpeg"/><Relationship Id="rId386" Type="http://schemas.openxmlformats.org/officeDocument/2006/relationships/image" Target="media/image361.jpeg"/><Relationship Id="rId190" Type="http://schemas.openxmlformats.org/officeDocument/2006/relationships/image" Target="media/image173.jpeg"/><Relationship Id="rId204" Type="http://schemas.openxmlformats.org/officeDocument/2006/relationships/footer" Target="footer11.xml"/><Relationship Id="rId225" Type="http://schemas.openxmlformats.org/officeDocument/2006/relationships/image" Target="media/image204.jpeg"/><Relationship Id="rId246" Type="http://schemas.openxmlformats.org/officeDocument/2006/relationships/image" Target="media/image225.jpeg"/><Relationship Id="rId267" Type="http://schemas.openxmlformats.org/officeDocument/2006/relationships/image" Target="media/image246.jpeg"/><Relationship Id="rId288" Type="http://schemas.openxmlformats.org/officeDocument/2006/relationships/image" Target="media/image267.jpeg"/><Relationship Id="rId411" Type="http://schemas.openxmlformats.org/officeDocument/2006/relationships/image" Target="media/image382.jpeg"/><Relationship Id="rId432" Type="http://schemas.openxmlformats.org/officeDocument/2006/relationships/image" Target="media/image401.jpeg"/><Relationship Id="rId453" Type="http://schemas.openxmlformats.org/officeDocument/2006/relationships/image" Target="media/image422.jpeg"/><Relationship Id="rId106" Type="http://schemas.openxmlformats.org/officeDocument/2006/relationships/image" Target="media/image89.jpeg"/><Relationship Id="rId127" Type="http://schemas.openxmlformats.org/officeDocument/2006/relationships/image" Target="media/image110.jpeg"/><Relationship Id="rId313" Type="http://schemas.openxmlformats.org/officeDocument/2006/relationships/image" Target="media/image292.jpeg"/><Relationship Id="rId10" Type="http://schemas.openxmlformats.org/officeDocument/2006/relationships/footer" Target="footer3.xml"/><Relationship Id="rId31" Type="http://schemas.openxmlformats.org/officeDocument/2006/relationships/image" Target="media/image18.jpeg"/><Relationship Id="rId52" Type="http://schemas.openxmlformats.org/officeDocument/2006/relationships/image" Target="media/image35.jpeg"/><Relationship Id="rId73" Type="http://schemas.openxmlformats.org/officeDocument/2006/relationships/image" Target="media/image56.jpeg"/><Relationship Id="rId94" Type="http://schemas.openxmlformats.org/officeDocument/2006/relationships/image" Target="media/image77.jpeg"/><Relationship Id="rId148" Type="http://schemas.openxmlformats.org/officeDocument/2006/relationships/image" Target="media/image131.jpeg"/><Relationship Id="rId169" Type="http://schemas.openxmlformats.org/officeDocument/2006/relationships/image" Target="media/image152.jpeg"/><Relationship Id="rId334" Type="http://schemas.openxmlformats.org/officeDocument/2006/relationships/image" Target="media/image313.jpeg"/><Relationship Id="rId355" Type="http://schemas.openxmlformats.org/officeDocument/2006/relationships/image" Target="media/image334.jpeg"/><Relationship Id="rId376" Type="http://schemas.openxmlformats.org/officeDocument/2006/relationships/image" Target="media/image351.jpeg"/><Relationship Id="rId397" Type="http://schemas.openxmlformats.org/officeDocument/2006/relationships/footer" Target="footer22.xml"/><Relationship Id="rId4" Type="http://schemas.openxmlformats.org/officeDocument/2006/relationships/settings" Target="settings.xml"/><Relationship Id="rId180" Type="http://schemas.openxmlformats.org/officeDocument/2006/relationships/image" Target="media/image163.jpeg"/><Relationship Id="rId215" Type="http://schemas.openxmlformats.org/officeDocument/2006/relationships/image" Target="media/image194.jpeg"/><Relationship Id="rId236" Type="http://schemas.openxmlformats.org/officeDocument/2006/relationships/image" Target="media/image215.jpeg"/><Relationship Id="rId257" Type="http://schemas.openxmlformats.org/officeDocument/2006/relationships/image" Target="media/image236.jpeg"/><Relationship Id="rId278" Type="http://schemas.openxmlformats.org/officeDocument/2006/relationships/image" Target="media/image257.jpeg"/><Relationship Id="rId401" Type="http://schemas.openxmlformats.org/officeDocument/2006/relationships/image" Target="media/image372.jpeg"/><Relationship Id="rId422" Type="http://schemas.openxmlformats.org/officeDocument/2006/relationships/image" Target="media/image393.jpeg"/><Relationship Id="rId443" Type="http://schemas.openxmlformats.org/officeDocument/2006/relationships/image" Target="media/image412.jpeg"/><Relationship Id="rId464" Type="http://schemas.openxmlformats.org/officeDocument/2006/relationships/image" Target="media/image431.jpeg"/><Relationship Id="rId303" Type="http://schemas.openxmlformats.org/officeDocument/2006/relationships/image" Target="media/image282.jpeg"/><Relationship Id="rId42" Type="http://schemas.openxmlformats.org/officeDocument/2006/relationships/image" Target="media/image27.jpeg"/><Relationship Id="rId84" Type="http://schemas.openxmlformats.org/officeDocument/2006/relationships/image" Target="media/image67.jpeg"/><Relationship Id="rId138" Type="http://schemas.openxmlformats.org/officeDocument/2006/relationships/image" Target="media/image121.jpeg"/><Relationship Id="rId345" Type="http://schemas.openxmlformats.org/officeDocument/2006/relationships/image" Target="media/image324.jpeg"/><Relationship Id="rId387" Type="http://schemas.openxmlformats.org/officeDocument/2006/relationships/image" Target="media/image362.jpeg"/><Relationship Id="rId191" Type="http://schemas.openxmlformats.org/officeDocument/2006/relationships/image" Target="media/image174.jpeg"/><Relationship Id="rId205" Type="http://schemas.openxmlformats.org/officeDocument/2006/relationships/footer" Target="footer12.xml"/><Relationship Id="rId247" Type="http://schemas.openxmlformats.org/officeDocument/2006/relationships/image" Target="media/image226.jpeg"/><Relationship Id="rId412" Type="http://schemas.openxmlformats.org/officeDocument/2006/relationships/image" Target="media/image383.jpeg"/><Relationship Id="rId107" Type="http://schemas.openxmlformats.org/officeDocument/2006/relationships/image" Target="media/image90.jpeg"/><Relationship Id="rId289" Type="http://schemas.openxmlformats.org/officeDocument/2006/relationships/image" Target="media/image268.jpeg"/><Relationship Id="rId454" Type="http://schemas.openxmlformats.org/officeDocument/2006/relationships/image" Target="media/image423.jpeg"/><Relationship Id="rId11" Type="http://schemas.openxmlformats.org/officeDocument/2006/relationships/footer" Target="footer4.xml"/><Relationship Id="rId53" Type="http://schemas.openxmlformats.org/officeDocument/2006/relationships/image" Target="media/image36.jpeg"/><Relationship Id="rId149" Type="http://schemas.openxmlformats.org/officeDocument/2006/relationships/image" Target="media/image132.jpeg"/><Relationship Id="rId314" Type="http://schemas.openxmlformats.org/officeDocument/2006/relationships/image" Target="media/image293.jpeg"/><Relationship Id="rId356" Type="http://schemas.openxmlformats.org/officeDocument/2006/relationships/image" Target="media/image335.jpeg"/><Relationship Id="rId398" Type="http://schemas.openxmlformats.org/officeDocument/2006/relationships/image" Target="media/image369.jpeg"/><Relationship Id="rId95" Type="http://schemas.openxmlformats.org/officeDocument/2006/relationships/image" Target="media/image78.jpeg"/><Relationship Id="rId160" Type="http://schemas.openxmlformats.org/officeDocument/2006/relationships/image" Target="media/image143.jpeg"/><Relationship Id="rId216" Type="http://schemas.openxmlformats.org/officeDocument/2006/relationships/image" Target="media/image195.jpeg"/><Relationship Id="rId423" Type="http://schemas.openxmlformats.org/officeDocument/2006/relationships/image" Target="media/image394.jpeg"/><Relationship Id="rId258" Type="http://schemas.openxmlformats.org/officeDocument/2006/relationships/image" Target="media/image237.jpeg"/><Relationship Id="rId465" Type="http://schemas.openxmlformats.org/officeDocument/2006/relationships/image" Target="media/image432.jpeg"/><Relationship Id="rId22" Type="http://schemas.openxmlformats.org/officeDocument/2006/relationships/image" Target="media/image11.jpeg"/><Relationship Id="rId64" Type="http://schemas.openxmlformats.org/officeDocument/2006/relationships/image" Target="media/image47.jpeg"/><Relationship Id="rId118" Type="http://schemas.openxmlformats.org/officeDocument/2006/relationships/image" Target="media/image101.jpeg"/><Relationship Id="rId325" Type="http://schemas.openxmlformats.org/officeDocument/2006/relationships/image" Target="media/image304.jpeg"/><Relationship Id="rId367" Type="http://schemas.openxmlformats.org/officeDocument/2006/relationships/image" Target="media/image346.jpeg"/><Relationship Id="rId171" Type="http://schemas.openxmlformats.org/officeDocument/2006/relationships/image" Target="media/image154.jpeg"/><Relationship Id="rId227" Type="http://schemas.openxmlformats.org/officeDocument/2006/relationships/image" Target="media/image206.jpeg"/><Relationship Id="rId269" Type="http://schemas.openxmlformats.org/officeDocument/2006/relationships/image" Target="media/image248.jpeg"/><Relationship Id="rId434" Type="http://schemas.openxmlformats.org/officeDocument/2006/relationships/image" Target="media/image403.jpeg"/><Relationship Id="rId33" Type="http://schemas.openxmlformats.org/officeDocument/2006/relationships/image" Target="media/image20.jpeg"/><Relationship Id="rId129" Type="http://schemas.openxmlformats.org/officeDocument/2006/relationships/image" Target="media/image112.jpeg"/><Relationship Id="rId280" Type="http://schemas.openxmlformats.org/officeDocument/2006/relationships/image" Target="media/image259.jpeg"/><Relationship Id="rId336" Type="http://schemas.openxmlformats.org/officeDocument/2006/relationships/image" Target="media/image315.jpeg"/><Relationship Id="rId75" Type="http://schemas.openxmlformats.org/officeDocument/2006/relationships/image" Target="media/image58.jpeg"/><Relationship Id="rId140" Type="http://schemas.openxmlformats.org/officeDocument/2006/relationships/image" Target="media/image123.jpeg"/><Relationship Id="rId182" Type="http://schemas.openxmlformats.org/officeDocument/2006/relationships/image" Target="media/image165.jpeg"/><Relationship Id="rId378" Type="http://schemas.openxmlformats.org/officeDocument/2006/relationships/image" Target="media/image353.jpeg"/><Relationship Id="rId403" Type="http://schemas.openxmlformats.org/officeDocument/2006/relationships/image" Target="media/image374.jpeg"/><Relationship Id="rId6" Type="http://schemas.openxmlformats.org/officeDocument/2006/relationships/footnotes" Target="footnotes.xml"/><Relationship Id="rId238" Type="http://schemas.openxmlformats.org/officeDocument/2006/relationships/image" Target="media/image217.jpeg"/><Relationship Id="rId445" Type="http://schemas.openxmlformats.org/officeDocument/2006/relationships/image" Target="media/image414.jpeg"/><Relationship Id="rId291" Type="http://schemas.openxmlformats.org/officeDocument/2006/relationships/image" Target="media/image270.jpeg"/><Relationship Id="rId305" Type="http://schemas.openxmlformats.org/officeDocument/2006/relationships/image" Target="media/image284.jpeg"/><Relationship Id="rId347" Type="http://schemas.openxmlformats.org/officeDocument/2006/relationships/image" Target="media/image326.jpeg"/><Relationship Id="rId44" Type="http://schemas.openxmlformats.org/officeDocument/2006/relationships/footer" Target="footer9.xml"/><Relationship Id="rId86" Type="http://schemas.openxmlformats.org/officeDocument/2006/relationships/image" Target="media/image69.jpeg"/><Relationship Id="rId151" Type="http://schemas.openxmlformats.org/officeDocument/2006/relationships/image" Target="media/image134.jpeg"/><Relationship Id="rId389" Type="http://schemas.openxmlformats.org/officeDocument/2006/relationships/image" Target="media/image3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936707-2478-4D13-83E0-E1712FF0F1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202</Pages>
  <Words>20715</Words>
  <Characters>118078</Characters>
  <Application>Microsoft Office Word</Application>
  <DocSecurity>0</DocSecurity>
  <Lines>983</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Happy</cp:lastModifiedBy>
  <cp:revision>5</cp:revision>
  <dcterms:created xsi:type="dcterms:W3CDTF">2023-03-16T02:26:00Z</dcterms:created>
  <dcterms:modified xsi:type="dcterms:W3CDTF">2023-11-08T08:46:00Z</dcterms:modified>
</cp:coreProperties>
</file>